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Python Django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Python Django Developer | Cloud &amp; API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Python Django Developer</w:t>
      </w:r>
      <w:r>
        <w:t xml:space="preserve"> with over 15 years of experience in software engineering, specializing in </w:t>
      </w:r>
      <w:r>
        <w:rPr>
          <w:b/>
        </w:rPr>
        <w:t>Python</w:t>
      </w:r>
      <w:r>
        <w:t xml:space="preserve"> and </w:t>
      </w:r>
      <w:r>
        <w:rPr>
          <w:b/>
        </w:rPr>
        <w:t>Django</w:t>
      </w:r>
      <w:r>
        <w:t xml:space="preserve"> for building robust web applications and scalable cloud solutions. Proficient in designing and implementing </w:t>
      </w:r>
      <w:r>
        <w:rPr>
          <w:b/>
        </w:rPr>
        <w:t>REST APIs</w:t>
      </w:r>
      <w:r>
        <w:t xml:space="preserve"> and microservices, with a strong foundation in </w:t>
      </w:r>
      <w:r>
        <w:rPr>
          <w:b/>
        </w:rPr>
        <w:t>AWS</w:t>
      </w:r>
      <w:r>
        <w:t xml:space="preserve"> cloud infrastructure. Skilled in integrating modern development tools and methodologies to enhance productivity and code quality.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(Django, FastAPI, Flask), JavaScript, SQL, HTML5, CSS3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RDS), Docker, Kubernetes, CI/CD (GitHub Actions, GitLab CI)</w:t>
      </w:r>
    </w:p>
    <w:p>
      <w:pPr>
        <w:pStyle w:val="ListBullet"/>
      </w:pPr>
      <w:r>
        <w:rPr>
          <w:b/>
        </w:rPr>
        <w:t>API &amp; Microservices Development:</w:t>
      </w:r>
      <w:r>
        <w:t xml:space="preserve"> RESTful API Design, Microservices Architecture, Event-Driven Architecture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ORM/SQLAlchemy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Agile/Scrum, Unit/Integration Testing (pytest), Git Version Control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Architected and deployed high-performance Python Django applications on AWS, improving system scalability and reducing response times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 xml:space="preserve">Integrated modern AI development tools, enhancing engineering efficiency and increasing feature delivery speed by </w:t>
      </w:r>
      <w:r>
        <w:rPr>
          <w:b/>
        </w:rPr>
        <w:t>35%</w:t>
      </w:r>
      <w:r>
        <w:t>.</w:t>
      </w:r>
    </w:p>
    <w:p>
      <w:pPr>
        <w:pStyle w:val="ListBullet"/>
      </w:pPr>
      <w:r>
        <w:t>Led cross-functional teams to refactor legacy systems into microservices, improving maintainability and reducing technical debt.</w:t>
      </w:r>
    </w:p>
    <w:p>
      <w:pPr>
        <w:pStyle w:val="ListBullet"/>
      </w:pPr>
      <w:r>
        <w:t>Designed secure API architectures with OAuth2 authentication, mitigating security vulnerabilities and ensuring compliance with industry standards.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(Django, FastAPI)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system, reducing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a cross-functional offshore development team as Scrum Master,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