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Senior Backend Engineer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Senior Backend Engineer | AI &amp; Cloud Architecture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Senior Backend Engineer</w:t>
      </w:r>
      <w:r>
        <w:t xml:space="preserve"> with 15+ years designing and operating scalable </w:t>
      </w:r>
      <w:r>
        <w:rPr>
          <w:b/>
        </w:rPr>
        <w:t>REST APIs</w:t>
      </w:r>
      <w:r>
        <w:t xml:space="preserve"> and distributed backend services. Proven expertise in </w:t>
      </w:r>
      <w:r>
        <w:rPr>
          <w:b/>
        </w:rPr>
        <w:t>Python</w:t>
      </w:r>
      <w:r>
        <w:t xml:space="preserve"> frameworks such as </w:t>
      </w:r>
      <w:r>
        <w:rPr>
          <w:b/>
        </w:rPr>
        <w:t>FastAPI</w:t>
      </w:r>
      <w:r>
        <w:t xml:space="preserve"> and </w:t>
      </w:r>
      <w:r>
        <w:rPr>
          <w:b/>
        </w:rPr>
        <w:t>Django</w:t>
      </w:r>
      <w:r>
        <w:t xml:space="preserve">, with extensive experience in cloud platforms like </w:t>
      </w:r>
      <w:r>
        <w:rPr>
          <w:b/>
        </w:rPr>
        <w:t>AWS</w:t>
      </w:r>
      <w:r>
        <w:t xml:space="preserve"> and </w:t>
      </w:r>
      <w:r>
        <w:rPr>
          <w:b/>
        </w:rPr>
        <w:t>GCP</w:t>
      </w:r>
      <w:r>
        <w:t>. Skilled in integrating AI and machine learning models, enhancing system performance and scalability. Adept at collaborating with cross-functional teams to deliver high-impact solutions.</w:t>
      </w:r>
    </w:p>
    <w:p>
      <w:pPr>
        <w:pStyle w:val="Heading1"/>
      </w:pPr>
      <w:r>
        <w:t>Core Competencies</w:t>
      </w:r>
    </w:p>
    <w:p>
      <w:pPr>
        <w:pStyle w:val="ListBullet"/>
      </w:pPr>
      <w:r>
        <w:rPr>
          <w:b/>
        </w:rPr>
        <w:t>Backend &amp; APIs:</w:t>
      </w:r>
      <w:r>
        <w:t xml:space="preserve"> Python (FastAPI, Django), RESTful API design, microservices, system design reviews</w:t>
      </w:r>
    </w:p>
    <w:p>
      <w:pPr>
        <w:pStyle w:val="ListBullet"/>
      </w:pPr>
      <w:r>
        <w:rPr>
          <w:b/>
        </w:rPr>
        <w:t>Cloud &amp; Reliability:</w:t>
      </w:r>
      <w:r>
        <w:t xml:space="preserve"> AWS (ECS, Fargate, Lambda), GCP, Docker, Kubernetes basics, CI/CD, monitoring/alerting</w:t>
      </w:r>
    </w:p>
    <w:p>
      <w:pPr>
        <w:pStyle w:val="ListBullet"/>
      </w:pPr>
      <w:r>
        <w:rPr>
          <w:b/>
        </w:rPr>
        <w:t>AI &amp; Machine Learning Integration:</w:t>
      </w:r>
      <w:r>
        <w:t xml:space="preserve"> LLM API Integration, AI Code Generation Tools (GitHub Copilot, Cursor, Claude Code)</w:t>
      </w:r>
    </w:p>
    <w:p>
      <w:pPr>
        <w:pStyle w:val="ListBullet"/>
      </w:pPr>
      <w:r>
        <w:rPr>
          <w:b/>
        </w:rPr>
        <w:t>Architecture &amp; Methodologies:</w:t>
      </w:r>
      <w:r>
        <w:t xml:space="preserve"> Event-driven architecture, Redis, PostgreSQL, inter-service messaging, Agile/Scrum</w:t>
      </w:r>
    </w:p>
    <w:p>
      <w:pPr>
        <w:pStyle w:val="Heading1"/>
      </w:pPr>
      <w:r>
        <w:t>Key Impact</w:t>
      </w:r>
    </w:p>
    <w:p>
      <w:pPr>
        <w:pStyle w:val="ListBullet"/>
      </w:pPr>
      <w:r>
        <w:t xml:space="preserve">Built </w:t>
      </w:r>
      <w:r>
        <w:rPr>
          <w:b/>
        </w:rPr>
        <w:t>event-driven Python pipelines</w:t>
      </w:r>
      <w:r>
        <w:t xml:space="preserve"> on AWS handling </w:t>
      </w:r>
      <w:r>
        <w:rPr>
          <w:b/>
        </w:rPr>
        <w:t>2.5M+ daily transactions</w:t>
      </w:r>
      <w:r>
        <w:t xml:space="preserve"> at </w:t>
      </w:r>
      <w:r>
        <w:rPr>
          <w:b/>
        </w:rPr>
        <w:t>99.95% accuracy</w:t>
      </w:r>
      <w:r>
        <w:t xml:space="preserve"> with monitoring, documentation, and automated test coverage.</w:t>
      </w:r>
    </w:p>
    <w:p>
      <w:pPr>
        <w:pStyle w:val="ListBullet"/>
      </w:pPr>
      <w:r>
        <w:t xml:space="preserve">Integrated AI coding assistance tools (Cursor, Claude, Copilot) into core engineering workflows, resulting in a </w:t>
      </w:r>
      <w:r>
        <w:rPr>
          <w:b/>
        </w:rPr>
        <w:t>35% increase in feature delivery speed</w:t>
      </w:r>
      <w:r>
        <w:t xml:space="preserve"> and expanding automated test coverage from </w:t>
      </w:r>
      <w:r>
        <w:rPr>
          <w:b/>
        </w:rPr>
        <w:t>65% to 92%</w:t>
      </w:r>
      <w:r>
        <w:t>.</w:t>
      </w:r>
    </w:p>
    <w:p>
      <w:pPr>
        <w:pStyle w:val="ListBullet"/>
      </w:pPr>
      <w:r>
        <w:t xml:space="preserve">Architected </w:t>
      </w:r>
      <w:r>
        <w:rPr>
          <w:b/>
        </w:rPr>
        <w:t>HIPAA-compliant REST APIs</w:t>
      </w:r>
      <w:r>
        <w:t xml:space="preserve"> serving </w:t>
      </w:r>
      <w:r>
        <w:rPr>
          <w:b/>
        </w:rPr>
        <w:t>500k+ active healthcare user profiles</w:t>
      </w:r>
      <w:r>
        <w:t xml:space="preserve"> with privacy guardrails and </w:t>
      </w:r>
      <w:r>
        <w:rPr>
          <w:b/>
        </w:rPr>
        <w:t>99.9% availability</w:t>
      </w:r>
      <w:r>
        <w:t>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Own </w:t>
      </w:r>
      <w:r>
        <w:rPr>
          <w:b/>
        </w:rPr>
        <w:t>backend services end-to-end</w:t>
      </w:r>
      <w:r>
        <w:t xml:space="preserve"> — FastAPI/Django microservices on AWS ECS/Fargate with REST APIs, PostgreSQL, Redis, CI/CD, and production monitoring.</w:t>
      </w:r>
    </w:p>
    <w:p>
      <w:pPr>
        <w:pStyle w:val="ListBullet"/>
      </w:pPr>
      <w:r>
        <w:t>Drive technical architecture for scalability and reliability; participate in design reviews and mentor engineers on testing and operational excellence.</w:t>
      </w:r>
    </w:p>
    <w:p>
      <w:pPr>
        <w:pStyle w:val="ListBullet"/>
      </w:pPr>
      <w:r>
        <w:t>Collaborate cross-functionally with product stakeholders across healthcare and e-commerce; deliver high-impact features with clear ownership from inception to production.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</w:t>
      </w:r>
      <w:r>
        <w:rPr>
          <w:b/>
        </w:rPr>
        <w:t>Python REST APIs</w:t>
      </w:r>
      <w:r>
        <w:t xml:space="preserve"> for </w:t>
      </w:r>
      <w:r>
        <w:rPr>
          <w:b/>
        </w:rPr>
        <w:t>HIPAA-compliant</w:t>
      </w:r>
      <w:r>
        <w:t xml:space="preserve"> healthcare platforms serving </w:t>
      </w:r>
      <w:r>
        <w:rPr>
          <w:b/>
        </w:rPr>
        <w:t>500k+ profiles</w:t>
      </w:r>
      <w:r>
        <w:t xml:space="preserve"> — scheduling, member data, and privacy-conscious access patterns.</w:t>
      </w:r>
    </w:p>
    <w:p>
      <w:pPr>
        <w:pStyle w:val="ListBullet"/>
      </w:pPr>
      <w:r>
        <w:t xml:space="preserve">Configured production Linux environments, SSL/TLS, automated backups, and CI/CD pre-deploy scripts achieving </w:t>
      </w:r>
      <w:r>
        <w:rPr>
          <w:b/>
        </w:rPr>
        <w:t>99.9% availability</w:t>
      </w:r>
      <w:r>
        <w:t>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Python backend modules and PostgreSQL interfaces on AWS for enterprise financial systems processing </w:t>
      </w:r>
      <w:r>
        <w:rPr>
          <w:b/>
        </w:rPr>
        <w:t>$10M+ daily metrics</w:t>
      </w:r>
      <w:r>
        <w:t>.</w:t>
      </w:r>
    </w:p>
    <w:p>
      <w:pPr>
        <w:pStyle w:val="ListBullet"/>
      </w:pPr>
      <w:r>
        <w:t xml:space="preserve">Owned on-call for distributed backend services at </w:t>
      </w:r>
      <w:r>
        <w:rPr>
          <w:b/>
        </w:rPr>
        <w:t>99.99% uptime</w:t>
      </w:r>
      <w:r>
        <w:t xml:space="preserve">; optimized queries cutting reconciliation from </w:t>
      </w:r>
      <w:r>
        <w:rPr>
          <w:b/>
        </w:rPr>
        <w:t>8 hours to 45 minutes</w:t>
      </w:r>
      <w:r>
        <w:t>.</w:t>
      </w:r>
    </w:p>
    <w:p>
      <w:r>
        <w:rPr>
          <w:u w:val="single"/>
        </w:rPr>
        <w:t>Python Software Developer and System Architect</w:t>
      </w:r>
      <w:r>
        <w:t xml:space="preserve"> July 2019 – October 2021 | CGJSoftware, Inc. (Remote)</w:t>
      </w:r>
    </w:p>
    <w:p>
      <w:pPr>
        <w:pStyle w:val="ListBullet"/>
      </w:pPr>
      <w:r>
        <w:t xml:space="preserve">Containerized Python applications with Docker; deployed to </w:t>
      </w:r>
      <w:r>
        <w:rPr>
          <w:b/>
        </w:rPr>
        <w:t>GCP</w:t>
      </w:r>
      <w:r>
        <w:t xml:space="preserve"> via gcloud CLI and AWS, improving deployment frequency </w:t>
      </w:r>
      <w:r>
        <w:rPr>
          <w:b/>
        </w:rPr>
        <w:t>3×</w:t>
      </w:r>
      <w:r>
        <w:t>.</w:t>
      </w:r>
    </w:p>
    <w:p>
      <w:pPr>
        <w:pStyle w:val="ListBullet"/>
      </w:pPr>
      <w:r>
        <w:t xml:space="preserve">Built async messaging architectures (Pub/Sub, Boto3) preventing bottlenecks and ensuring </w:t>
      </w:r>
      <w:r>
        <w:rPr>
          <w:b/>
        </w:rPr>
        <w:t>zero data loss</w:t>
      </w:r>
      <w:r>
        <w:t xml:space="preserve"> during peak loads.</w:t>
      </w:r>
    </w:p>
    <w:p>
      <w:r>
        <w:rPr>
          <w:u w:val="single"/>
        </w:rPr>
        <w:t>Quality Assurance &amp; Network Integration Engineer</w:t>
      </w:r>
      <w:r>
        <w:t xml:space="preserve"> February 2005 – December 2009 | Hospira, Inc., San Diego, CA</w:t>
      </w:r>
    </w:p>
    <w:p>
      <w:pPr>
        <w:pStyle w:val="ListBullet"/>
      </w:pPr>
      <w:r>
        <w:t>Regulated healthcare environment — requirements-based verification, audit documentation, hospital network integration, and security testing for infusion pump software.</w:t>
      </w:r>
    </w:p>
    <w:p>
      <w:pPr>
        <w:pStyle w:val="Heading1"/>
      </w:pPr>
      <w:r>
        <w:t>Education</w:t>
      </w:r>
    </w:p>
    <w:p>
      <w:r>
        <w:rPr>
          <w:u w:val="single"/>
        </w:rPr>
        <w:t>Associate of Science, Computer Electronics</w:t>
      </w:r>
      <w:r>
        <w:t xml:space="preserve"> </w:t>
        <w:t>ITT Technical Institute — GPA 3.67</w:t>
        <w:t xml:space="preserve"> </w:t>
      </w:r>
      <w:r>
        <w:rPr>
          <w:u w:val="single"/>
        </w:rPr>
        <w:t>United States Marine Corps</w:t>
      </w:r>
      <w:r>
        <w:t xml:space="preserve"> </w:t>
        <w:t>Field Wireman &amp; Communications Specialist — Honorably Discharged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