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Cover Letter — SentiLink</w:t>
        <w:t xml:space="preserve"> </w:t>
        <w:t xml:space="preserve">:root { --text: #1e293b; --muted: #64748b; --accent: #1e3a8a; --signal: #3b82f6; } * { margin: 0; padding: 0; box-sizing: border-box; } body { font-family: -apple-system, BlinkMacSystemFont, "Segoe UI", Helvetica, Arial, sans-serif; font-size: 11pt; line-height: 1.5; color: var(--text); max-width: 8.5in; margin: 0 auto; padding: 1in; } .sender { margin-bottom: 1.5rem; line-height: 1.4; } .meta { margin-bottom: 1.5rem; line-height: 1.4; } .subject { margin-bottom: 1rem; font-weight: 700; color: var(--accent); border-left: 3px solid var(--signal); padding-left: 0.75rem; } p { margin-bottom: 1rem; text-align: justify; } ul { margin: 0 0 1rem 1.25rem; } li { margin-bottom: 0.6rem; } .closing { margin-top: 0.5rem; } @media print { body { padding: 0.75in; } } </w:t>
      </w:r>
      <w:r>
        <w:rPr>
          <w:b/>
        </w:rPr>
        <w:t>Cary Jones</w:t>
      </w:r>
      <w:r>
        <w:t xml:space="preserve"> Temple City, CA 91780</w:t>
        <w:br/>
        <w:t xml:space="preserve"> (626) 272-2567 | cgjonesdev@gmail.com | linkedin.com/in/cary-g-jones https://www.linkedin.com/in/cary-g-jones/ | github.com/cgjonesdev https://github.com/cgjonesdev | cgjonesdev.github.io/carygjones https://cgjonesdev.github.io/carygjones/</w:t>
      </w:r>
    </w:p>
    <w:p>
      <w:r>
        <w:t>August 6, 2026</w:t>
        <w:br/>
        <w:br/>
        <w:t xml:space="preserve"> </w:t>
      </w:r>
      <w:r>
        <w:rPr>
          <w:b/>
        </w:rPr>
        <w:t>SentiLink Data Platform Hiring Team</w:t>
      </w:r>
      <w:r>
        <w:t xml:space="preserve"> SentiLink</w:t>
      </w:r>
    </w:p>
    <w:p>
      <w:r>
        <w:t>Re: Senior Software Engineer, Data Platform (Remote, U.S.)</w:t>
      </w:r>
    </w:p>
    <w:p>
      <w:r>
        <w:t>Dear SentiLink Engineering Team,</w:t>
      </w:r>
    </w:p>
    <w:p>
      <w:r>
        <w:t>I am applying for the Senior Software Engineer, Data Platform role. SentiLink's mission — replacing a clunky identity verification status quo with APIs that are faster and more accurate — aligns with my experience building high-throughput, accuracy-critical data pipelines in regulated environments.</w:t>
      </w:r>
    </w:p>
    <w:p>
      <w:pPr>
        <w:pStyle w:val="ListBullet"/>
      </w:pPr>
      <w:r>
        <w:rPr>
          <w:b/>
        </w:rPr>
        <w:t>ETL/ELT at scale:</w:t>
      </w:r>
      <w:r>
        <w:t xml:space="preserve"> Built event-driven Python pipelines on AWS handling 2.5M+ daily transactions at 99.95% accuracy, with monitoring, idempotent processing, and automated test coverage.</w:t>
      </w:r>
    </w:p>
    <w:p>
      <w:pPr>
        <w:pStyle w:val="ListBullet"/>
      </w:pPr>
      <w:r>
        <w:rPr>
          <w:b/>
        </w:rPr>
        <w:t>Data performance:</w:t>
      </w:r>
      <w:r>
        <w:t xml:space="preserve"> Cut Disney financial batch reconciliation from 8 hours to 45 minutes through PostgreSQL optimization and pipeline redesign; optimized Redshift reporting queries 38%.</w:t>
      </w:r>
    </w:p>
    <w:p>
      <w:pPr>
        <w:pStyle w:val="ListBullet"/>
      </w:pPr>
      <w:r>
        <w:rPr>
          <w:b/>
        </w:rPr>
        <w:t>AWS data stack:</w:t>
      </w:r>
      <w:r>
        <w:t xml:space="preserve"> Production experience with ECS/Fargate, Lambda, RDS/PostgreSQL, S3, async queues, Docker, and on-call ownership at 99.99% uptime.</w:t>
      </w:r>
    </w:p>
    <w:p>
      <w:pPr>
        <w:pStyle w:val="ListBullet"/>
      </w:pPr>
      <w:r>
        <w:rPr>
          <w:b/>
        </w:rPr>
        <w:t>Quality &amp; mentorship:</w:t>
      </w:r>
      <w:r>
        <w:t xml:space="preserve"> HIPAA-compliant data access at Alan Health; mentor engineers on observability, reliability, and data quality standards.</w:t>
      </w:r>
    </w:p>
    <w:p>
      <w:r>
        <w:t>My primary depth is Python on AWS; I am eager to deepen Spark/EMR and streaming patterns on a team where data accuracy directly powers fraud detection products.</w:t>
      </w:r>
    </w:p>
    <w:p>
      <w:r>
        <w:t>Thank you for your consideration.</w:t>
      </w:r>
    </w:p>
    <w:p>
      <w:r>
        <w:t>Sincerely,</w:t>
        <w:br/>
        <w:br/>
        <w:t xml:space="preserve"> </w:t>
      </w:r>
      <w:r>
        <w:rPr>
          <w:b/>
        </w:rPr>
        <w:t>Cary Jones</w:t>
      </w:r>
      <w:r>
        <w:t xml:space="preserve"> Senior Software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