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over 15 years of experience in designing and implementing scalable backend services and APIs. Proficient in Python frameworks such as </w:t>
      </w:r>
      <w:r>
        <w:rPr>
          <w:b/>
        </w:rPr>
        <w:t>FastAPI</w:t>
      </w:r>
      <w:r>
        <w:t xml:space="preserve"> and </w:t>
      </w:r>
      <w:r>
        <w:rPr>
          <w:b/>
        </w:rPr>
        <w:t>Django</w:t>
      </w:r>
      <w:r>
        <w:t>, with a strong background in cloud services (</w:t>
      </w:r>
      <w:r>
        <w:rPr>
          <w:b/>
        </w:rPr>
        <w:t>AWS, GCP</w:t>
      </w:r>
      <w:r>
        <w:t>) and DevOps practices. Experienced in healthcare and regulated environments, ensuring high performance and reliability in all projects.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&amp; APIs: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Fargate, Lambda, RDS), GCP, Docker, Kubernetes, CI/CD</w:t>
      </w:r>
    </w:p>
    <w:p>
      <w:pPr>
        <w:pStyle w:val="ListBullet"/>
      </w:pPr>
      <w:r>
        <w:rPr>
          <w:b/>
        </w:rPr>
        <w:t>Healthcare &amp; Compliance:</w:t>
      </w:r>
      <w:r>
        <w:t xml:space="preserve"> HIPAA-compliant API development, regulated environments</w:t>
      </w:r>
    </w:p>
    <w:p>
      <w:pPr>
        <w:pStyle w:val="ListBullet"/>
      </w:pPr>
      <w:r>
        <w:rPr>
          <w:b/>
        </w:rPr>
        <w:t>Performance &amp; Optimization:</w:t>
      </w:r>
      <w:r>
        <w:t xml:space="preserve"> Code quality, performance tuning, bug fixing, and automation</w:t>
      </w:r>
    </w:p>
    <w:p>
      <w:pPr>
        <w:pStyle w:val="Heading1"/>
      </w:pPr>
      <w:r>
        <w:t>Key Impact</w:t>
      </w:r>
    </w:p>
    <w:p>
      <w:pPr>
        <w:pStyle w:val="ListBullet"/>
      </w:pPr>
      <w:r>
        <w:t>Designed and implemented scalable backend services and APIs, enhancing system performance and reliability.</w:t>
      </w:r>
    </w:p>
    <w:p>
      <w:pPr>
        <w:pStyle w:val="ListBullet"/>
      </w:pPr>
      <w:r>
        <w:t>Collaborated with cross-functional teams to deliver high-impact features and maintain code quality.</w:t>
      </w:r>
    </w:p>
    <w:p>
      <w:pPr>
        <w:pStyle w:val="ListBullet"/>
      </w:pPr>
      <w:r>
        <w:t>Optimized cloud infrastructure on AWS and GCP, achieving 99.99% uptime and improving deployment frequency.</w:t>
      </w:r>
    </w:p>
    <w:p>
      <w:pPr>
        <w:pStyle w:val="ListBullet"/>
      </w:pPr>
      <w:r>
        <w:t>Architected HIPAA-compliant REST APIs serving 500k+ active healthcare user profiles with privacy guardrails.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Own backend services end-to-end — FastAPI/Django microservices on AWS ECS/Fargate with REST APIs, PostgreSQL, Redis, CI/CD, and production monitoring.</w:t>
      </w:r>
    </w:p>
    <w:p>
      <w:pPr>
        <w:pStyle w:val="ListBullet"/>
      </w:pPr>
      <w:r>
        <w:t>Drive technical architecture for scalability and reliability; participate in design reviews and mentor engineers on testing and operational excellence.</w:t>
      </w:r>
    </w:p>
    <w:p>
      <w:pPr>
        <w:pStyle w:val="ListBullet"/>
      </w:pPr>
      <w:r>
        <w:t>Collaborate cross-functionally with product stakeholders across healthcare and e-commerce; deliver high-impact features with clear ownership from inception to production.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 serving 500k+ profiles — scheduling, member data, and privacy-conscious access patterns.</w:t>
      </w:r>
    </w:p>
    <w:p>
      <w:pPr>
        <w:pStyle w:val="ListBullet"/>
      </w:pPr>
      <w:r>
        <w:t>Configured production Linux environments, SSL/TLS, automated backups, and CI/CD pre-deploy scripts achieving 99.9% availability.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>Engineered scalable Python backend modules and PostgreSQL interfaces on AWS for enterprise financial systems processing $10M+ daily metrics.</w:t>
      </w:r>
    </w:p>
    <w:p>
      <w:pPr>
        <w:pStyle w:val="ListBullet"/>
      </w:pPr>
      <w:r>
        <w:t>Owned on-call for distributed backend services at 99.99% uptime; optimized queries cutting reconciliation from 8 hours to 45 minutes.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Containerized Python applications with Docker; deployed to GCP via gcloud CLI and AWS, improving deployment frequency 3×.</w:t>
      </w:r>
    </w:p>
    <w:p>
      <w:pPr>
        <w:pStyle w:val="ListBullet"/>
      </w:pPr>
      <w:r>
        <w:t>Built async messaging architectures (Pub/Sub, Boto3) preventing bottlenecks and ensuring zero data loss during peak loads.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Regulated healthcare environment — requirements-based verification, audit documentation, hospital network integration, and security testing for infusion pump software.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