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45" w:rsidRPr="005B6F35" w:rsidRDefault="00511A45" w:rsidP="005B6F35">
      <w:pPr>
        <w:rPr>
          <w:b/>
          <w:bCs/>
        </w:rPr>
      </w:pPr>
      <w:r w:rsidRPr="005B6F35">
        <w:rPr>
          <w:b/>
          <w:bCs/>
        </w:rPr>
        <w:t>Given the provided data, what are three conclusions we can draw about Kickstarter campaigns?</w:t>
      </w:r>
    </w:p>
    <w:p w:rsidR="005B6F35" w:rsidRDefault="005B6F35" w:rsidP="005B6F35"/>
    <w:p w:rsidR="005B6F35" w:rsidRDefault="005B6F35" w:rsidP="005B6F35">
      <w:pPr>
        <w:pStyle w:val="ListParagraph"/>
        <w:numPr>
          <w:ilvl w:val="0"/>
          <w:numId w:val="2"/>
        </w:numPr>
      </w:pPr>
      <w:r>
        <w:t>Campaigns in “the arts” (theater, film, video and music) are highly successful, relative</w:t>
      </w:r>
      <w:r w:rsidR="007358E4">
        <w:t xml:space="preserve"> to other categories.  Documentaries and non-fiction writing had a 100% success rate.</w:t>
      </w:r>
    </w:p>
    <w:p w:rsidR="005B6F35" w:rsidRDefault="005B6F35" w:rsidP="005B6F35">
      <w:pPr>
        <w:pStyle w:val="ListParagraph"/>
        <w:numPr>
          <w:ilvl w:val="0"/>
          <w:numId w:val="2"/>
        </w:numPr>
      </w:pPr>
      <w:r>
        <w:t>May appears to be the best month to launch.  December launch is ill-advised.</w:t>
      </w:r>
    </w:p>
    <w:p w:rsidR="005B6F35" w:rsidRDefault="007358E4" w:rsidP="005B6F35">
      <w:pPr>
        <w:pStyle w:val="ListParagraph"/>
        <w:numPr>
          <w:ilvl w:val="0"/>
          <w:numId w:val="2"/>
        </w:numPr>
      </w:pPr>
      <w:r>
        <w:t>If launching a food truck or video game, you might look elsewhere for seed money.</w:t>
      </w:r>
    </w:p>
    <w:p w:rsidR="005B6F35" w:rsidRDefault="005B6F35" w:rsidP="005B6F35"/>
    <w:p w:rsidR="005B6F35" w:rsidRPr="005B6F35" w:rsidRDefault="00511A45" w:rsidP="005B6F35">
      <w:pPr>
        <w:rPr>
          <w:b/>
          <w:bCs/>
        </w:rPr>
      </w:pPr>
      <w:r w:rsidRPr="005B6F35">
        <w:rPr>
          <w:b/>
          <w:bCs/>
        </w:rPr>
        <w:t>What are some limitations of this dataset</w:t>
      </w:r>
      <w:r w:rsidR="005B6F35" w:rsidRPr="005B6F35">
        <w:rPr>
          <w:b/>
          <w:bCs/>
        </w:rPr>
        <w:t>?</w:t>
      </w:r>
    </w:p>
    <w:p w:rsidR="005B6F35" w:rsidRDefault="005B6F35" w:rsidP="005B6F35">
      <w:pPr>
        <w:pStyle w:val="ListParagraph"/>
      </w:pPr>
    </w:p>
    <w:p w:rsidR="005B6F35" w:rsidRDefault="007358E4" w:rsidP="00A8634A">
      <w:pPr>
        <w:pStyle w:val="ListParagraph"/>
      </w:pPr>
      <w:r>
        <w:t xml:space="preserve">We cannot go more granular than </w:t>
      </w:r>
      <w:r w:rsidR="00A8634A">
        <w:t>the entirety of the United States.  You may want to focus on your region, state, city, or zip code.  Also, this data is no more recent than campaigns from 2017.</w:t>
      </w:r>
    </w:p>
    <w:p w:rsidR="005B6F35" w:rsidRDefault="005B6F35" w:rsidP="005B6F35">
      <w:pPr>
        <w:pStyle w:val="ListParagraph"/>
      </w:pPr>
    </w:p>
    <w:p w:rsidR="000F6D69" w:rsidRDefault="00511A45" w:rsidP="005B6F35">
      <w:pPr>
        <w:rPr>
          <w:b/>
          <w:bCs/>
        </w:rPr>
      </w:pPr>
      <w:r w:rsidRPr="005B6F35">
        <w:rPr>
          <w:b/>
          <w:bCs/>
        </w:rPr>
        <w:t>What are some other possible tables and/or graphs that we could create?</w:t>
      </w:r>
    </w:p>
    <w:p w:rsidR="00A8634A" w:rsidRDefault="00A8634A" w:rsidP="005B6F35">
      <w:pPr>
        <w:rPr>
          <w:b/>
          <w:bCs/>
        </w:rPr>
      </w:pPr>
    </w:p>
    <w:p w:rsidR="00A8634A" w:rsidRDefault="00A8634A" w:rsidP="00A8634A">
      <w:pPr>
        <w:ind w:left="720"/>
      </w:pPr>
      <w:r w:rsidRPr="00A8634A">
        <w:t xml:space="preserve">You could show </w:t>
      </w:r>
      <w:r>
        <w:t xml:space="preserve">a bar graph for </w:t>
      </w:r>
      <w:r w:rsidRPr="00A8634A">
        <w:t xml:space="preserve">each category or sub-category by percent funded, </w:t>
      </w:r>
      <w:r>
        <w:t xml:space="preserve">successful campaign divided by total campaign, </w:t>
      </w:r>
      <w:r w:rsidRPr="00A8634A">
        <w:t>to compare success rates</w:t>
      </w:r>
      <w:r>
        <w:t xml:space="preserve">.  </w:t>
      </w:r>
    </w:p>
    <w:p w:rsidR="00F23DB5" w:rsidRPr="00F23DB5" w:rsidRDefault="00F23DB5" w:rsidP="00A8634A">
      <w:pPr>
        <w:ind w:left="720"/>
        <w:rPr>
          <w:rFonts w:asciiTheme="majorHAnsi" w:hAnsiTheme="majorHAnsi" w:cstheme="majorHAnsi"/>
          <w:i/>
          <w:iCs/>
        </w:rPr>
      </w:pPr>
      <w:r w:rsidRPr="00F23DB5">
        <w:rPr>
          <w:rFonts w:asciiTheme="majorHAnsi" w:hAnsiTheme="majorHAnsi" w:cstheme="majorHAnsi"/>
          <w:i/>
          <w:iCs/>
        </w:rPr>
        <w:t xml:space="preserve"> (just saw this calculation was done in the bonus work)</w:t>
      </w:r>
    </w:p>
    <w:p w:rsidR="00F23DB5" w:rsidRPr="00A8634A" w:rsidRDefault="00F23DB5" w:rsidP="00A8634A">
      <w:pPr>
        <w:ind w:left="720"/>
      </w:pPr>
      <w:r>
        <w:t>You could compare success rates by country, by month launched, etc.  That is what I’d be most interested in – a very wide array of success rate correlations.</w:t>
      </w:r>
      <w:bookmarkStart w:id="0" w:name="_GoBack"/>
      <w:bookmarkEnd w:id="0"/>
    </w:p>
    <w:sectPr w:rsidR="00F23DB5" w:rsidRPr="00A8634A" w:rsidSect="0049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91023"/>
    <w:multiLevelType w:val="hybridMultilevel"/>
    <w:tmpl w:val="0172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5D62"/>
    <w:multiLevelType w:val="hybridMultilevel"/>
    <w:tmpl w:val="39B8C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5"/>
    <w:rsid w:val="00044405"/>
    <w:rsid w:val="000F6D69"/>
    <w:rsid w:val="00492702"/>
    <w:rsid w:val="00511A45"/>
    <w:rsid w:val="005B6F35"/>
    <w:rsid w:val="007358E4"/>
    <w:rsid w:val="00A8634A"/>
    <w:rsid w:val="00F2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2A3E"/>
  <w15:chartTrackingRefBased/>
  <w15:docId w15:val="{73C8053E-9F7C-C543-B615-F620D79F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Glover</dc:creator>
  <cp:keywords/>
  <dc:description/>
  <cp:lastModifiedBy>Charles Glover</cp:lastModifiedBy>
  <cp:revision>4</cp:revision>
  <dcterms:created xsi:type="dcterms:W3CDTF">2019-08-03T22:17:00Z</dcterms:created>
  <dcterms:modified xsi:type="dcterms:W3CDTF">2019-08-08T21:11:00Z</dcterms:modified>
</cp:coreProperties>
</file>