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gimap-for-uk-spatial-data"/>
      <w:r>
        <w:t xml:space="preserve">Digimap for UK spatial data</w:t>
      </w:r>
      <w:bookmarkEnd w:id="20"/>
    </w:p>
    <w:p>
      <w:pPr>
        <w:pStyle w:val="FirstParagraph"/>
      </w:pPr>
      <w:r>
        <w:t xml:space="preserve">You can download all sorts of exciting data for the UK from Digimap.</w:t>
      </w:r>
    </w:p>
    <w:p>
      <w:pPr>
        <w:pStyle w:val="BodyText"/>
      </w:pPr>
      <w:r>
        <w:t xml:space="preserve">Go to</w:t>
      </w:r>
      <w:r>
        <w:t xml:space="preserve"> </w:t>
      </w:r>
      <w:hyperlink r:id="rId21">
        <w:r>
          <w:rPr>
            <w:rStyle w:val="Hyperlink"/>
          </w:rPr>
          <w:t xml:space="preserve">Digimap</w:t>
        </w:r>
      </w:hyperlink>
    </w:p>
    <w:p>
      <w:pPr>
        <w:pStyle w:val="Heading2"/>
      </w:pPr>
      <w:bookmarkStart w:id="22" w:name="ordnance-survey-collection"/>
      <w:r>
        <w:t xml:space="preserve">Ordnance Survey collection</w:t>
      </w:r>
      <w:bookmarkEnd w:id="22"/>
    </w:p>
    <w:p>
      <w:pPr>
        <w:pStyle w:val="FirstParagraph"/>
      </w:pPr>
      <w:r>
        <w:t xml:space="preserve">And some text here</w:t>
      </w:r>
    </w:p>
    <w:p>
      <w:pPr>
        <w:pStyle w:val="Heading3"/>
      </w:pPr>
      <w:bookmarkStart w:id="23" w:name="os-roam"/>
      <w:r>
        <w:t xml:space="preserve">OS Roam</w:t>
      </w:r>
      <w:bookmarkEnd w:id="23"/>
    </w:p>
    <w:p>
      <w:pPr>
        <w:pStyle w:val="FirstParagraph"/>
      </w:pPr>
      <w:r>
        <w:t xml:space="preserve">More text…</w:t>
      </w:r>
    </w:p>
    <w:p>
      <w:pPr>
        <w:pStyle w:val="Heading3"/>
      </w:pPr>
      <w:bookmarkStart w:id="24" w:name="os-download"/>
      <w:r>
        <w:t xml:space="preserve">OS Download</w:t>
      </w:r>
      <w:bookmarkEnd w:id="24"/>
    </w:p>
    <w:p>
      <w:pPr>
        <w:pStyle w:val="FirstParagraph"/>
      </w:pPr>
      <w:r>
        <w:t xml:space="preserve">And yet more text</w:t>
      </w:r>
    </w:p>
    <w:p>
      <w:pPr>
        <w:pStyle w:val="Heading2"/>
      </w:pPr>
      <w:bookmarkStart w:id="25" w:name="british-geological-survey-collection"/>
      <w:r>
        <w:t xml:space="preserve">British Geological Survey collection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you can roam again</w:t>
      </w:r>
    </w:p>
    <w:p>
      <w:pPr>
        <w:pStyle w:val="Compact"/>
        <w:numPr>
          <w:numId w:val="1001"/>
          <w:ilvl w:val="0"/>
        </w:numPr>
      </w:pPr>
      <w:r>
        <w:t xml:space="preserve">and you can download again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gimap.edina.ac.u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igimap.edina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2020-05-14T11:34:34Z</dcterms:created>
  <dcterms:modified xsi:type="dcterms:W3CDTF">2020-05-14T11:34:34Z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