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8C4" w:rsidRDefault="00AA38C4" w:rsidP="00AA38C4">
      <w:pPr>
        <w:spacing w:after="0" w:line="240" w:lineRule="auto"/>
        <w:jc w:val="center"/>
        <w:rPr>
          <w:rFonts w:ascii="Arial" w:hAnsi="Arial" w:cs="Arial"/>
          <w:sz w:val="28"/>
          <w:szCs w:val="28"/>
        </w:rPr>
      </w:pPr>
      <w:r>
        <w:rPr>
          <w:rFonts w:ascii="Arial" w:hAnsi="Arial" w:cs="Arial"/>
          <w:sz w:val="28"/>
          <w:szCs w:val="28"/>
        </w:rPr>
        <w:t>Project Report: Self Service Password Reset System</w:t>
      </w:r>
    </w:p>
    <w:p w:rsidR="00AA38C4" w:rsidRDefault="00AA38C4" w:rsidP="00AA38C4">
      <w:pPr>
        <w:spacing w:after="0" w:line="240" w:lineRule="auto"/>
        <w:jc w:val="center"/>
        <w:rPr>
          <w:rFonts w:ascii="Arial" w:hAnsi="Arial" w:cs="Arial"/>
          <w:sz w:val="28"/>
          <w:szCs w:val="28"/>
        </w:rPr>
      </w:pPr>
      <w:r>
        <w:rPr>
          <w:rFonts w:ascii="Arial" w:hAnsi="Arial" w:cs="Arial"/>
          <w:sz w:val="28"/>
          <w:szCs w:val="28"/>
        </w:rPr>
        <w:t>B649 – Topics in Systems: Security for Networked Systems</w:t>
      </w:r>
    </w:p>
    <w:p w:rsidR="00AA38C4" w:rsidRDefault="00AA38C4" w:rsidP="00AA38C4">
      <w:pPr>
        <w:spacing w:after="0" w:line="240" w:lineRule="auto"/>
        <w:jc w:val="center"/>
        <w:rPr>
          <w:rFonts w:ascii="Arial" w:hAnsi="Arial" w:cs="Arial"/>
          <w:sz w:val="20"/>
          <w:szCs w:val="20"/>
        </w:rPr>
      </w:pPr>
      <w:r>
        <w:rPr>
          <w:rFonts w:ascii="Arial" w:hAnsi="Arial" w:cs="Arial"/>
          <w:sz w:val="20"/>
          <w:szCs w:val="20"/>
        </w:rPr>
        <w:t xml:space="preserve">Prepared by- Rohit Khapare &lt;rkhapare@indiana.edu&gt; </w:t>
      </w:r>
    </w:p>
    <w:p w:rsidR="00AA38C4" w:rsidRDefault="00AA38C4" w:rsidP="00AA38C4">
      <w:pPr>
        <w:spacing w:after="0" w:line="240" w:lineRule="auto"/>
        <w:jc w:val="center"/>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Chintan Shailesh Gosalia &lt;cgosalia@indiana.edu&gt;</w:t>
      </w: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sz w:val="28"/>
          <w:szCs w:val="28"/>
          <w:u w:val="single"/>
        </w:rPr>
      </w:pPr>
      <w:r>
        <w:rPr>
          <w:rFonts w:ascii="Arial" w:hAnsi="Arial" w:cs="Arial"/>
          <w:sz w:val="28"/>
          <w:szCs w:val="28"/>
          <w:u w:val="single"/>
        </w:rPr>
        <w:t>Abstract:</w:t>
      </w: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rPr>
      </w:pPr>
      <w:r>
        <w:rPr>
          <w:rFonts w:ascii="Arial" w:hAnsi="Arial" w:cs="Arial"/>
          <w:sz w:val="20"/>
          <w:szCs w:val="20"/>
        </w:rPr>
        <w:t xml:space="preserve">The </w:t>
      </w: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sz w:val="28"/>
          <w:szCs w:val="28"/>
          <w:u w:val="single"/>
        </w:rPr>
      </w:pPr>
    </w:p>
    <w:p w:rsidR="00AA38C4" w:rsidRDefault="00AA38C4" w:rsidP="00AA38C4">
      <w:pPr>
        <w:spacing w:after="0" w:line="240" w:lineRule="auto"/>
        <w:rPr>
          <w:rFonts w:ascii="Arial" w:hAnsi="Arial" w:cs="Arial"/>
          <w:sz w:val="28"/>
          <w:szCs w:val="28"/>
          <w:u w:val="single"/>
        </w:rPr>
      </w:pPr>
      <w:r>
        <w:rPr>
          <w:rFonts w:ascii="Arial" w:hAnsi="Arial" w:cs="Arial"/>
          <w:sz w:val="28"/>
          <w:szCs w:val="28"/>
          <w:u w:val="single"/>
        </w:rPr>
        <w:t>Background:</w:t>
      </w: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sz w:val="20"/>
          <w:szCs w:val="20"/>
        </w:rPr>
      </w:pPr>
      <w:r>
        <w:rPr>
          <w:rFonts w:ascii="Arial" w:hAnsi="Arial" w:cs="Arial"/>
          <w:sz w:val="20"/>
          <w:szCs w:val="20"/>
        </w:rPr>
        <w:t xml:space="preserve">In this modern era of Internet, there are various web sites and web applications that maintain user credentials to identify the user. The most obvious and common form by which a website identifies its users is the username and password. This form of user identification is not limited to the distributed architecture of the web but also extends to stand alone applications running on computers, mobiles and other similar devices. The result of this is that the user has to remember excessive number of passwords which results in password fatigue. Password fatigue is the feeling experienced by the user who is required to remember excessive number of passwords as a part of their daily routine. The user’s life is made is even more miserable when certain constraints are enforced on passwords. These constraints typically force the passwords to have special symbols, numbers or few letters in the upper case. While it makes guessing the password difficult for any random attacker, it also makes life difficult for the user to remember the passwords for each of the applications he uses. Additionally, each application might require the users to have different usernames. This might result in the user forgetting the username or the password or both. Therefore, there arises the need to reset the username/password in a secure manner while maintaining Confidentiality, Integrity and Authenticity of the user. </w:t>
      </w: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sz w:val="28"/>
          <w:szCs w:val="28"/>
          <w:u w:val="single"/>
        </w:rPr>
      </w:pPr>
      <w:r>
        <w:rPr>
          <w:rFonts w:ascii="Arial" w:hAnsi="Arial" w:cs="Arial"/>
          <w:sz w:val="28"/>
          <w:szCs w:val="28"/>
          <w:u w:val="single"/>
        </w:rPr>
        <w:t>Overview:</w:t>
      </w: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sz w:val="20"/>
          <w:szCs w:val="20"/>
        </w:rPr>
      </w:pPr>
      <w:r>
        <w:rPr>
          <w:rFonts w:ascii="Arial" w:hAnsi="Arial" w:cs="Arial"/>
          <w:sz w:val="20"/>
          <w:szCs w:val="20"/>
        </w:rPr>
        <w:t xml:space="preserve">A Self Service Password Reset System is usually incorporated into the application requiring user authentication. It allows the users to reset their forgotten passwords through the alternate authentication mechanism without requiring the intervention of the helpdesk. Some of these popular mechanisms include providing an alternate email address, answering security questions or using some token (in this case One Time Password) sent to a registered email address/ phone number. </w:t>
      </w:r>
    </w:p>
    <w:p w:rsidR="00AA38C4" w:rsidRDefault="00AA38C4" w:rsidP="00AA38C4">
      <w:pPr>
        <w:spacing w:after="0" w:line="240" w:lineRule="auto"/>
        <w:rPr>
          <w:rFonts w:ascii="Arial" w:hAnsi="Arial" w:cs="Arial"/>
          <w:sz w:val="20"/>
          <w:szCs w:val="20"/>
        </w:rPr>
      </w:pPr>
      <w:r>
        <w:rPr>
          <w:rFonts w:ascii="Arial" w:hAnsi="Arial" w:cs="Arial"/>
          <w:sz w:val="20"/>
          <w:szCs w:val="20"/>
        </w:rPr>
        <w:t>However, in the current web scenario, major website like Hotmail.com, gmail.com, etc… have discontinued the use of security question. [Research paper: revival of security questions]</w:t>
      </w: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sz w:val="20"/>
          <w:szCs w:val="20"/>
        </w:rPr>
      </w:pPr>
    </w:p>
    <w:p w:rsidR="00AA38C4" w:rsidRDefault="00AA38C4" w:rsidP="00AA38C4">
      <w:pPr>
        <w:spacing w:after="0" w:line="240" w:lineRule="auto"/>
        <w:rPr>
          <w:rFonts w:ascii="Arial" w:hAnsi="Arial" w:cs="Arial"/>
          <w:sz w:val="28"/>
          <w:szCs w:val="28"/>
          <w:u w:val="single"/>
        </w:rPr>
      </w:pPr>
      <w:r>
        <w:rPr>
          <w:rFonts w:ascii="Arial" w:hAnsi="Arial" w:cs="Arial"/>
          <w:sz w:val="28"/>
          <w:szCs w:val="28"/>
          <w:u w:val="single"/>
        </w:rPr>
        <w:t>Implementation:</w:t>
      </w:r>
    </w:p>
    <w:p w:rsidR="00AA38C4" w:rsidRDefault="00AA38C4" w:rsidP="00AA38C4">
      <w:pPr>
        <w:spacing w:after="0" w:line="240" w:lineRule="auto"/>
        <w:rPr>
          <w:rFonts w:ascii="Arial" w:hAnsi="Arial" w:cs="Arial"/>
          <w:sz w:val="28"/>
          <w:szCs w:val="28"/>
        </w:rPr>
      </w:pPr>
    </w:p>
    <w:p w:rsidR="00AA38C4" w:rsidRDefault="00AA38C4" w:rsidP="00AA38C4">
      <w:pPr>
        <w:spacing w:after="0" w:line="240" w:lineRule="auto"/>
        <w:rPr>
          <w:rFonts w:ascii="Arial" w:hAnsi="Arial" w:cs="Arial"/>
          <w:sz w:val="20"/>
          <w:szCs w:val="20"/>
        </w:rPr>
      </w:pPr>
    </w:p>
    <w:p w:rsidR="00AA38C4" w:rsidRDefault="00AA38C4" w:rsidP="00AA38C4">
      <w:pPr>
        <w:pStyle w:val="ListParagraph"/>
        <w:numPr>
          <w:ilvl w:val="0"/>
          <w:numId w:val="1"/>
        </w:numPr>
        <w:spacing w:after="0" w:line="240" w:lineRule="auto"/>
        <w:rPr>
          <w:rFonts w:ascii="Arial" w:hAnsi="Arial" w:cs="Arial"/>
          <w:sz w:val="20"/>
          <w:szCs w:val="20"/>
        </w:rPr>
      </w:pPr>
      <w:r>
        <w:rPr>
          <w:rFonts w:ascii="Arial" w:hAnsi="Arial" w:cs="Arial"/>
          <w:sz w:val="20"/>
          <w:szCs w:val="20"/>
        </w:rPr>
        <w:t>Technologies:</w:t>
      </w:r>
    </w:p>
    <w:p w:rsidR="00AA38C4" w:rsidRDefault="00AA38C4" w:rsidP="00AA38C4">
      <w:pPr>
        <w:pStyle w:val="ListParagraph"/>
        <w:numPr>
          <w:ilvl w:val="1"/>
          <w:numId w:val="1"/>
        </w:numPr>
        <w:spacing w:after="0" w:line="240" w:lineRule="auto"/>
        <w:rPr>
          <w:rFonts w:ascii="Arial" w:hAnsi="Arial" w:cs="Arial"/>
          <w:sz w:val="20"/>
          <w:szCs w:val="20"/>
        </w:rPr>
      </w:pPr>
      <w:r>
        <w:rPr>
          <w:rFonts w:ascii="Arial" w:hAnsi="Arial" w:cs="Arial"/>
          <w:sz w:val="20"/>
          <w:szCs w:val="20"/>
        </w:rPr>
        <w:t xml:space="preserve">Django 1.5.4 </w:t>
      </w:r>
    </w:p>
    <w:p w:rsidR="00AA38C4" w:rsidRDefault="00AA38C4" w:rsidP="00AA38C4">
      <w:pPr>
        <w:pStyle w:val="ListParagraph"/>
        <w:numPr>
          <w:ilvl w:val="1"/>
          <w:numId w:val="1"/>
        </w:numPr>
        <w:spacing w:after="0" w:line="240" w:lineRule="auto"/>
        <w:rPr>
          <w:rFonts w:ascii="Arial" w:hAnsi="Arial" w:cs="Arial"/>
          <w:sz w:val="20"/>
          <w:szCs w:val="20"/>
        </w:rPr>
      </w:pPr>
      <w:r>
        <w:rPr>
          <w:rFonts w:ascii="Arial" w:hAnsi="Arial" w:cs="Arial"/>
          <w:sz w:val="20"/>
          <w:szCs w:val="20"/>
        </w:rPr>
        <w:t>Python 2.6.6</w:t>
      </w:r>
    </w:p>
    <w:p w:rsidR="00AA38C4" w:rsidRDefault="00AA38C4" w:rsidP="00AA38C4">
      <w:pPr>
        <w:pStyle w:val="ListParagraph"/>
        <w:numPr>
          <w:ilvl w:val="1"/>
          <w:numId w:val="1"/>
        </w:numPr>
        <w:spacing w:after="0" w:line="240" w:lineRule="auto"/>
        <w:rPr>
          <w:rFonts w:ascii="Arial" w:hAnsi="Arial" w:cs="Arial"/>
          <w:sz w:val="20"/>
          <w:szCs w:val="20"/>
        </w:rPr>
      </w:pPr>
      <w:r>
        <w:rPr>
          <w:rFonts w:ascii="Arial" w:hAnsi="Arial" w:cs="Arial"/>
          <w:sz w:val="20"/>
          <w:szCs w:val="20"/>
        </w:rPr>
        <w:t>MySQL Database</w:t>
      </w:r>
    </w:p>
    <w:p w:rsidR="00AA38C4" w:rsidRDefault="00AA38C4" w:rsidP="00AA38C4">
      <w:pPr>
        <w:pStyle w:val="ListParagraph"/>
        <w:numPr>
          <w:ilvl w:val="1"/>
          <w:numId w:val="1"/>
        </w:numPr>
        <w:spacing w:after="0" w:line="240" w:lineRule="auto"/>
        <w:rPr>
          <w:rFonts w:ascii="Arial" w:hAnsi="Arial" w:cs="Arial"/>
          <w:sz w:val="20"/>
          <w:szCs w:val="20"/>
        </w:rPr>
      </w:pPr>
      <w:r>
        <w:rPr>
          <w:rFonts w:ascii="Arial" w:hAnsi="Arial" w:cs="Arial"/>
          <w:sz w:val="20"/>
          <w:szCs w:val="20"/>
        </w:rPr>
        <w:t>HTML, CSS</w:t>
      </w:r>
    </w:p>
    <w:p w:rsidR="00AA38C4" w:rsidRDefault="00AA38C4" w:rsidP="00AA38C4">
      <w:pPr>
        <w:pStyle w:val="ListParagraph"/>
        <w:spacing w:after="0" w:line="240" w:lineRule="auto"/>
        <w:ind w:left="1440"/>
        <w:rPr>
          <w:rFonts w:ascii="Arial" w:hAnsi="Arial" w:cs="Arial"/>
          <w:sz w:val="20"/>
          <w:szCs w:val="20"/>
        </w:rPr>
      </w:pPr>
    </w:p>
    <w:p w:rsidR="00AA38C4" w:rsidRDefault="00AA38C4" w:rsidP="00AA38C4">
      <w:pPr>
        <w:pStyle w:val="ListParagraph"/>
        <w:spacing w:after="0" w:line="240" w:lineRule="auto"/>
        <w:ind w:left="1440"/>
        <w:rPr>
          <w:rFonts w:ascii="Arial" w:hAnsi="Arial" w:cs="Arial"/>
          <w:sz w:val="20"/>
          <w:szCs w:val="20"/>
        </w:rPr>
      </w:pPr>
    </w:p>
    <w:p w:rsidR="00AA38C4" w:rsidRDefault="00AA38C4" w:rsidP="00AA38C4">
      <w:pPr>
        <w:pStyle w:val="ListParagraph"/>
        <w:spacing w:after="0" w:line="240" w:lineRule="auto"/>
        <w:ind w:left="1440"/>
        <w:rPr>
          <w:rFonts w:ascii="Arial" w:hAnsi="Arial" w:cs="Arial"/>
          <w:sz w:val="20"/>
          <w:szCs w:val="20"/>
        </w:rPr>
      </w:pPr>
    </w:p>
    <w:p w:rsidR="00AA38C4" w:rsidRDefault="00AA38C4" w:rsidP="00AA38C4">
      <w:pPr>
        <w:pStyle w:val="ListParagraph"/>
        <w:spacing w:after="0" w:line="240" w:lineRule="auto"/>
        <w:ind w:left="1440"/>
        <w:rPr>
          <w:rFonts w:ascii="Arial" w:hAnsi="Arial" w:cs="Arial"/>
          <w:sz w:val="20"/>
          <w:szCs w:val="20"/>
        </w:rPr>
      </w:pPr>
    </w:p>
    <w:p w:rsidR="00AA38C4" w:rsidRDefault="00AA38C4" w:rsidP="00AA38C4">
      <w:pPr>
        <w:pStyle w:val="ListParagraph"/>
        <w:numPr>
          <w:ilvl w:val="0"/>
          <w:numId w:val="1"/>
        </w:numPr>
        <w:spacing w:after="0" w:line="240" w:lineRule="auto"/>
        <w:rPr>
          <w:rFonts w:ascii="Arial" w:hAnsi="Arial" w:cs="Arial"/>
          <w:sz w:val="20"/>
          <w:szCs w:val="20"/>
        </w:rPr>
      </w:pPr>
      <w:r>
        <w:rPr>
          <w:rFonts w:ascii="Arial" w:hAnsi="Arial" w:cs="Arial"/>
          <w:sz w:val="20"/>
          <w:szCs w:val="20"/>
        </w:rPr>
        <w:lastRenderedPageBreak/>
        <w:t>System Functionalities:</w:t>
      </w:r>
    </w:p>
    <w:p w:rsidR="00AA38C4" w:rsidRDefault="00AA38C4" w:rsidP="00AA38C4">
      <w:pPr>
        <w:pStyle w:val="ListParagraph"/>
        <w:numPr>
          <w:ilvl w:val="1"/>
          <w:numId w:val="1"/>
        </w:numPr>
        <w:spacing w:after="0" w:line="240" w:lineRule="auto"/>
        <w:rPr>
          <w:rFonts w:ascii="Arial" w:hAnsi="Arial" w:cs="Arial"/>
          <w:sz w:val="20"/>
          <w:szCs w:val="20"/>
        </w:rPr>
      </w:pPr>
      <w:r>
        <w:rPr>
          <w:rFonts w:ascii="Arial" w:hAnsi="Arial" w:cs="Arial"/>
          <w:sz w:val="20"/>
          <w:szCs w:val="20"/>
        </w:rPr>
        <w:t>Sign up/Sign in:</w:t>
      </w:r>
    </w:p>
    <w:p w:rsidR="00AA38C4" w:rsidRDefault="00AA38C4" w:rsidP="00AA38C4">
      <w:pPr>
        <w:pStyle w:val="ListParagraph"/>
        <w:spacing w:after="0" w:line="240" w:lineRule="auto"/>
        <w:ind w:left="1440"/>
        <w:rPr>
          <w:rFonts w:ascii="Arial" w:hAnsi="Arial" w:cs="Arial"/>
          <w:sz w:val="20"/>
          <w:szCs w:val="20"/>
        </w:rPr>
      </w:pPr>
      <w:r>
        <w:rPr>
          <w:rFonts w:ascii="Arial" w:hAnsi="Arial" w:cs="Arial"/>
          <w:sz w:val="20"/>
          <w:szCs w:val="20"/>
        </w:rPr>
        <w:t xml:space="preserve">The legitimate users of the application authenticate themselves to the application by using the Sign in functionality. </w:t>
      </w:r>
    </w:p>
    <w:p w:rsidR="00AA38C4" w:rsidRDefault="00AA38C4" w:rsidP="00AA38C4">
      <w:pPr>
        <w:pStyle w:val="ListParagraph"/>
        <w:spacing w:after="0" w:line="240" w:lineRule="auto"/>
        <w:ind w:left="1440"/>
        <w:rPr>
          <w:rFonts w:ascii="Arial" w:hAnsi="Arial" w:cs="Arial"/>
          <w:sz w:val="20"/>
          <w:szCs w:val="20"/>
        </w:rPr>
      </w:pPr>
    </w:p>
    <w:p w:rsidR="00AA38C4" w:rsidRDefault="00AA38C4" w:rsidP="00AA38C4">
      <w:pPr>
        <w:pStyle w:val="ListParagraph"/>
        <w:spacing w:after="0" w:line="240" w:lineRule="auto"/>
        <w:ind w:left="1440"/>
        <w:rPr>
          <w:rFonts w:ascii="Arial" w:hAnsi="Arial" w:cs="Arial"/>
          <w:sz w:val="20"/>
          <w:szCs w:val="20"/>
        </w:rPr>
      </w:pPr>
      <w:r>
        <w:rPr>
          <w:rFonts w:ascii="Arial" w:hAnsi="Arial" w:cs="Arial"/>
          <w:sz w:val="20"/>
          <w:szCs w:val="20"/>
        </w:rPr>
        <w:t xml:space="preserve">Visitors who want to register themselves with the application will use the Sign up functionality which will also ask them to answer exactly 3 security questions. </w:t>
      </w:r>
    </w:p>
    <w:p w:rsidR="00AA38C4" w:rsidRDefault="00AA38C4" w:rsidP="00AA38C4">
      <w:pPr>
        <w:pStyle w:val="ListParagraph"/>
        <w:spacing w:after="0" w:line="240" w:lineRule="auto"/>
        <w:ind w:left="1440"/>
        <w:rPr>
          <w:rFonts w:ascii="Arial" w:hAnsi="Arial" w:cs="Arial"/>
          <w:sz w:val="20"/>
          <w:szCs w:val="20"/>
        </w:rPr>
      </w:pPr>
    </w:p>
    <w:p w:rsidR="00AA38C4" w:rsidRDefault="00AA38C4" w:rsidP="00AA38C4">
      <w:pPr>
        <w:pStyle w:val="ListParagraph"/>
        <w:numPr>
          <w:ilvl w:val="1"/>
          <w:numId w:val="1"/>
        </w:numPr>
        <w:spacing w:after="0" w:line="240" w:lineRule="auto"/>
        <w:rPr>
          <w:rFonts w:ascii="Arial" w:hAnsi="Arial" w:cs="Arial"/>
          <w:sz w:val="20"/>
          <w:szCs w:val="20"/>
        </w:rPr>
      </w:pPr>
      <w:r>
        <w:rPr>
          <w:rFonts w:ascii="Arial" w:hAnsi="Arial" w:cs="Arial"/>
          <w:sz w:val="20"/>
          <w:szCs w:val="20"/>
        </w:rPr>
        <w:t>Password Reset:</w:t>
      </w:r>
    </w:p>
    <w:p w:rsidR="00AA38C4" w:rsidRDefault="00AA38C4" w:rsidP="00AA38C4">
      <w:pPr>
        <w:pStyle w:val="ListParagraph"/>
        <w:numPr>
          <w:ilvl w:val="2"/>
          <w:numId w:val="1"/>
        </w:numPr>
        <w:spacing w:after="0" w:line="240" w:lineRule="auto"/>
        <w:rPr>
          <w:rFonts w:ascii="Arial" w:hAnsi="Arial" w:cs="Arial"/>
          <w:sz w:val="20"/>
          <w:szCs w:val="20"/>
        </w:rPr>
      </w:pPr>
      <w:r>
        <w:rPr>
          <w:rFonts w:ascii="Arial" w:hAnsi="Arial" w:cs="Arial"/>
          <w:sz w:val="20"/>
          <w:szCs w:val="20"/>
        </w:rPr>
        <w:t>CAPTCHA – Generation/ Verification</w:t>
      </w:r>
    </w:p>
    <w:p w:rsidR="00AA38C4" w:rsidRDefault="00AA38C4" w:rsidP="00AA38C4">
      <w:pPr>
        <w:pStyle w:val="ListParagraph"/>
        <w:spacing w:after="0" w:line="240" w:lineRule="auto"/>
        <w:ind w:left="2160"/>
        <w:rPr>
          <w:rFonts w:ascii="Arial" w:hAnsi="Arial" w:cs="Arial"/>
          <w:sz w:val="20"/>
          <w:szCs w:val="20"/>
        </w:rPr>
      </w:pPr>
      <w:r>
        <w:rPr>
          <w:rFonts w:ascii="Arial" w:hAnsi="Arial" w:cs="Arial"/>
          <w:sz w:val="20"/>
          <w:szCs w:val="20"/>
        </w:rPr>
        <w:t>In order to validate whether a password reset request is originating from a human and not from a script or “automated bots”, the system challenges the user with a CAPTCHA (generated and verified using the RECAPTCHA API).</w:t>
      </w:r>
    </w:p>
    <w:p w:rsidR="00AA38C4" w:rsidRDefault="00AA38C4" w:rsidP="00AA38C4">
      <w:pPr>
        <w:pStyle w:val="ListParagraph"/>
        <w:spacing w:after="0" w:line="240" w:lineRule="auto"/>
        <w:ind w:left="2160"/>
        <w:rPr>
          <w:rFonts w:ascii="Arial" w:hAnsi="Arial" w:cs="Arial"/>
          <w:sz w:val="20"/>
          <w:szCs w:val="20"/>
        </w:rPr>
      </w:pPr>
    </w:p>
    <w:p w:rsidR="00AA38C4" w:rsidRDefault="00AA38C4" w:rsidP="00AA38C4">
      <w:pPr>
        <w:pStyle w:val="ListParagraph"/>
        <w:numPr>
          <w:ilvl w:val="2"/>
          <w:numId w:val="1"/>
        </w:numPr>
        <w:spacing w:after="0" w:line="240" w:lineRule="auto"/>
        <w:rPr>
          <w:rFonts w:ascii="Arial" w:hAnsi="Arial" w:cs="Arial"/>
          <w:sz w:val="20"/>
          <w:szCs w:val="20"/>
        </w:rPr>
      </w:pPr>
      <w:r>
        <w:rPr>
          <w:rFonts w:ascii="Arial" w:hAnsi="Arial" w:cs="Arial"/>
          <w:sz w:val="20"/>
          <w:szCs w:val="20"/>
        </w:rPr>
        <w:t>OTP – Generation, Communication and Verification</w:t>
      </w:r>
    </w:p>
    <w:p w:rsidR="00AA38C4" w:rsidRDefault="00AA38C4" w:rsidP="00AA38C4">
      <w:pPr>
        <w:pStyle w:val="ListParagraph"/>
        <w:spacing w:after="0" w:line="240" w:lineRule="auto"/>
        <w:ind w:left="2160"/>
        <w:rPr>
          <w:rFonts w:ascii="Arial" w:hAnsi="Arial" w:cs="Arial"/>
          <w:sz w:val="20"/>
          <w:szCs w:val="20"/>
        </w:rPr>
      </w:pPr>
      <w:r>
        <w:rPr>
          <w:rFonts w:ascii="Arial" w:hAnsi="Arial" w:cs="Arial"/>
          <w:sz w:val="20"/>
          <w:szCs w:val="20"/>
        </w:rPr>
        <w:t>In order to establish the ownership of a registered email address or a phone number, the system generates a 5 – digit One Time password (OTP) and communicates it to the user via an email (Django Email API) or a text message (</w:t>
      </w:r>
      <w:proofErr w:type="spellStart"/>
      <w:r>
        <w:rPr>
          <w:rFonts w:ascii="Arial" w:hAnsi="Arial" w:cs="Arial"/>
          <w:sz w:val="20"/>
          <w:szCs w:val="20"/>
        </w:rPr>
        <w:t>Twilio</w:t>
      </w:r>
      <w:proofErr w:type="spellEnd"/>
      <w:r>
        <w:rPr>
          <w:rFonts w:ascii="Arial" w:hAnsi="Arial" w:cs="Arial"/>
          <w:sz w:val="20"/>
          <w:szCs w:val="20"/>
        </w:rPr>
        <w:t xml:space="preserve"> API).Once the OTP is received, an authentic user may prove his identity by entering the OTP in the system within its validity period.</w:t>
      </w:r>
    </w:p>
    <w:p w:rsidR="00AA38C4" w:rsidRDefault="00AA38C4" w:rsidP="00AA38C4">
      <w:pPr>
        <w:pStyle w:val="ListParagraph"/>
        <w:spacing w:after="0" w:line="240" w:lineRule="auto"/>
        <w:ind w:left="2160"/>
        <w:rPr>
          <w:rFonts w:ascii="Arial" w:hAnsi="Arial" w:cs="Arial"/>
          <w:sz w:val="20"/>
          <w:szCs w:val="20"/>
        </w:rPr>
      </w:pPr>
    </w:p>
    <w:p w:rsidR="00AA38C4" w:rsidRDefault="00AA38C4" w:rsidP="00AA38C4">
      <w:pPr>
        <w:pStyle w:val="ListParagraph"/>
        <w:numPr>
          <w:ilvl w:val="2"/>
          <w:numId w:val="1"/>
        </w:numPr>
        <w:spacing w:after="0" w:line="240" w:lineRule="auto"/>
        <w:rPr>
          <w:rFonts w:ascii="Arial" w:hAnsi="Arial" w:cs="Arial"/>
          <w:sz w:val="20"/>
          <w:szCs w:val="20"/>
        </w:rPr>
      </w:pPr>
      <w:r>
        <w:rPr>
          <w:rFonts w:ascii="Arial" w:hAnsi="Arial" w:cs="Arial"/>
          <w:sz w:val="20"/>
          <w:szCs w:val="20"/>
        </w:rPr>
        <w:t>Security Questions</w:t>
      </w:r>
    </w:p>
    <w:p w:rsidR="00AA38C4" w:rsidRDefault="00AA38C4" w:rsidP="00AA38C4">
      <w:pPr>
        <w:pStyle w:val="ListParagraph"/>
        <w:spacing w:after="0" w:line="240" w:lineRule="auto"/>
        <w:ind w:left="2160"/>
        <w:rPr>
          <w:rFonts w:ascii="Arial" w:hAnsi="Arial" w:cs="Arial"/>
          <w:sz w:val="20"/>
          <w:szCs w:val="20"/>
        </w:rPr>
      </w:pPr>
      <w:r>
        <w:rPr>
          <w:rFonts w:ascii="Arial" w:hAnsi="Arial" w:cs="Arial"/>
          <w:sz w:val="20"/>
          <w:szCs w:val="20"/>
        </w:rPr>
        <w:t>The system presents three questions previously answered by the user (during the sign up process). The user will have three attempts to correctly answer each of these questions.</w:t>
      </w:r>
    </w:p>
    <w:p w:rsidR="00AA38C4" w:rsidRDefault="00AA38C4" w:rsidP="00AA38C4">
      <w:pPr>
        <w:spacing w:after="0" w:line="240" w:lineRule="auto"/>
        <w:ind w:left="720" w:firstLine="720"/>
        <w:rPr>
          <w:rFonts w:ascii="Arial" w:hAnsi="Arial" w:cs="Arial"/>
          <w:sz w:val="20"/>
          <w:szCs w:val="20"/>
        </w:rPr>
      </w:pPr>
      <w:r>
        <w:rPr>
          <w:rFonts w:ascii="Arial" w:hAnsi="Arial" w:cs="Arial"/>
          <w:sz w:val="20"/>
          <w:szCs w:val="20"/>
        </w:rPr>
        <w:t>After the user clears all the above three steps, his fallback authentication [1] now stands complete and he is presented with the password reset page.</w:t>
      </w:r>
    </w:p>
    <w:p w:rsidR="00AA38C4" w:rsidRDefault="00AA38C4" w:rsidP="00AA38C4">
      <w:pPr>
        <w:pStyle w:val="ListParagraph"/>
        <w:spacing w:after="0" w:line="240" w:lineRule="auto"/>
        <w:rPr>
          <w:rFonts w:ascii="Arial" w:hAnsi="Arial" w:cs="Arial"/>
          <w:sz w:val="20"/>
          <w:szCs w:val="20"/>
        </w:rPr>
      </w:pPr>
    </w:p>
    <w:p w:rsidR="00AA38C4" w:rsidRDefault="00AA38C4" w:rsidP="00AA38C4">
      <w:pPr>
        <w:spacing w:after="0" w:line="240" w:lineRule="auto"/>
        <w:rPr>
          <w:rFonts w:ascii="Arial" w:hAnsi="Arial" w:cs="Arial"/>
          <w:sz w:val="20"/>
          <w:szCs w:val="20"/>
        </w:rPr>
      </w:pPr>
    </w:p>
    <w:p w:rsidR="000001E5" w:rsidRDefault="000001E5">
      <w:bookmarkStart w:id="0" w:name="_GoBack"/>
      <w:bookmarkEnd w:id="0"/>
    </w:p>
    <w:sectPr w:rsidR="00000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660BF6"/>
    <w:multiLevelType w:val="hybridMultilevel"/>
    <w:tmpl w:val="47FA99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1E5"/>
    <w:rsid w:val="000001E5"/>
    <w:rsid w:val="00AA3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64E58F-9667-4CA7-B726-9E69EC606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38C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8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520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Chintan Gosalia</dc:creator>
  <cp:keywords/>
  <dc:description/>
  <cp:lastModifiedBy>Chintan Gosalia</cp:lastModifiedBy>
  <cp:revision>2</cp:revision>
  <dcterms:created xsi:type="dcterms:W3CDTF">2014-04-17T02:43:00Z</dcterms:created>
  <dcterms:modified xsi:type="dcterms:W3CDTF">2014-04-20T16:00:00Z</dcterms:modified>
</cp:coreProperties>
</file>