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D5BCC" w14:textId="51A8BF95" w:rsidR="00651DE6" w:rsidRPr="006559DA" w:rsidRDefault="00651DE6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6559D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The listing client is charged a commission, currently running between around 4 percent and 8 percent on average, with 5 percent to 6 percent being common</w:t>
      </w:r>
      <w:r w:rsidRPr="006559D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(</w:t>
      </w:r>
      <w:proofErr w:type="spellStart"/>
      <w:r w:rsidRPr="006559D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kimmons</w:t>
      </w:r>
      <w:proofErr w:type="spellEnd"/>
      <w:r w:rsidRPr="006559D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</w:t>
      </w:r>
    </w:p>
    <w:p w14:paraId="0404C0DE" w14:textId="2FD0146F" w:rsidR="00651DE6" w:rsidRPr="006559DA" w:rsidRDefault="00651DE6">
      <w:pPr>
        <w:rPr>
          <w:rFonts w:ascii="Times New Roman" w:eastAsiaTheme="minorEastAsia" w:hAnsi="Times New Roman" w:cs="Times New Roman"/>
          <w:color w:val="222222"/>
          <w:sz w:val="26"/>
          <w:szCs w:val="26"/>
          <w:shd w:val="clear" w:color="auto" w:fill="FFFFFF"/>
        </w:rPr>
      </w:pPr>
      <w:r w:rsidRPr="006559D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Orlando office space rental costs $14-$40/</w:t>
      </w:r>
      <m:oMath>
        <m:r>
          <w:rPr>
            <w:rFonts w:ascii="Cambria Math" w:hAnsi="Cambria Math" w:cs="Times New Roman"/>
            <w:color w:val="222222"/>
            <w:sz w:val="26"/>
            <w:szCs w:val="26"/>
            <w:shd w:val="clear" w:color="auto" w:fill="FFFFFF"/>
          </w:rPr>
          <m:t>f</m:t>
        </m:r>
        <m:sSup>
          <m:sSupPr>
            <m:ctrlPr>
              <w:rPr>
                <w:rFonts w:ascii="Cambria Math" w:hAnsi="Cambria Math" w:cs="Times New Roman"/>
                <w:i/>
                <w:color w:val="222222"/>
                <w:sz w:val="26"/>
                <w:szCs w:val="26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6"/>
                <w:szCs w:val="26"/>
                <w:shd w:val="clear" w:color="auto" w:fill="FFFFFF"/>
              </w:rPr>
              <m:t>t</m:t>
            </m:r>
          </m:e>
          <m:sup>
            <m:r>
              <w:rPr>
                <w:rFonts w:ascii="Cambria Math" w:hAnsi="Cambria Math" w:cs="Times New Roman"/>
                <w:color w:val="222222"/>
                <w:sz w:val="26"/>
                <w:szCs w:val="26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color w:val="222222"/>
            <w:sz w:val="26"/>
            <w:szCs w:val="26"/>
            <w:shd w:val="clear" w:color="auto" w:fill="FFFFFF"/>
          </w:rPr>
          <m:t>/year</m:t>
        </m:r>
      </m:oMath>
      <w:r w:rsidRPr="006559DA">
        <w:rPr>
          <w:rFonts w:ascii="Times New Roman" w:eastAsiaTheme="minorEastAsia" w:hAnsi="Times New Roman" w:cs="Times New Roman"/>
          <w:color w:val="222222"/>
          <w:sz w:val="26"/>
          <w:szCs w:val="26"/>
          <w:shd w:val="clear" w:color="auto" w:fill="FFFFFF"/>
        </w:rPr>
        <w:t>. That’s $11200-120000/ year spent of office pace. The lowest end estimate reflecting a small cheap space ($14 for 800 ft) and the higher estimate reflecting a larger space for a higher price ($40 for 3000ft). These figures were gathered from research done on showcase.com for the Orlando, Fl area’s current market.</w:t>
      </w:r>
      <w:r w:rsidR="00F1795E" w:rsidRPr="006559DA">
        <w:rPr>
          <w:rFonts w:ascii="Times New Roman" w:eastAsiaTheme="minorEastAsia" w:hAnsi="Times New Roman" w:cs="Times New Roman"/>
          <w:color w:val="222222"/>
          <w:sz w:val="26"/>
          <w:szCs w:val="26"/>
          <w:shd w:val="clear" w:color="auto" w:fill="FFFFFF"/>
        </w:rPr>
        <w:t xml:space="preserve"> (showcase)</w:t>
      </w:r>
    </w:p>
    <w:p w14:paraId="7F5B0289" w14:textId="0D2C3D93" w:rsidR="00F31B9F" w:rsidRDefault="00F1795E">
      <w:pPr>
        <w:rPr>
          <w:rFonts w:ascii="Times New Roman" w:eastAsiaTheme="minorEastAsia" w:hAnsi="Times New Roman" w:cs="Times New Roman"/>
          <w:color w:val="222222"/>
          <w:sz w:val="26"/>
          <w:szCs w:val="26"/>
          <w:shd w:val="clear" w:color="auto" w:fill="FFFFFF"/>
        </w:rPr>
      </w:pPr>
      <w:r w:rsidRPr="006559DA">
        <w:rPr>
          <w:rFonts w:ascii="Times New Roman" w:eastAsiaTheme="minorEastAsia" w:hAnsi="Times New Roman" w:cs="Times New Roman"/>
          <w:color w:val="222222"/>
          <w:sz w:val="26"/>
          <w:szCs w:val="26"/>
          <w:shd w:val="clear" w:color="auto" w:fill="FFFFFF"/>
        </w:rPr>
        <w:t xml:space="preserve">avg Fl work commute 27.4 by car, 48.6 by public transport. That’s 4.6-8.1 </w:t>
      </w:r>
      <w:proofErr w:type="spellStart"/>
      <w:r w:rsidRPr="006559DA">
        <w:rPr>
          <w:rFonts w:ascii="Times New Roman" w:eastAsiaTheme="minorEastAsia" w:hAnsi="Times New Roman" w:cs="Times New Roman"/>
          <w:color w:val="222222"/>
          <w:sz w:val="26"/>
          <w:szCs w:val="26"/>
          <w:shd w:val="clear" w:color="auto" w:fill="FFFFFF"/>
        </w:rPr>
        <w:t>hrs</w:t>
      </w:r>
      <w:proofErr w:type="spellEnd"/>
      <w:r w:rsidRPr="006559DA">
        <w:rPr>
          <w:rFonts w:ascii="Times New Roman" w:eastAsiaTheme="minorEastAsia" w:hAnsi="Times New Roman" w:cs="Times New Roman"/>
          <w:color w:val="222222"/>
          <w:sz w:val="26"/>
          <w:szCs w:val="26"/>
          <w:shd w:val="clear" w:color="auto" w:fill="FFFFFF"/>
        </w:rPr>
        <w:t>/</w:t>
      </w:r>
      <w:proofErr w:type="spellStart"/>
      <w:r w:rsidRPr="006559DA">
        <w:rPr>
          <w:rFonts w:ascii="Times New Roman" w:eastAsiaTheme="minorEastAsia" w:hAnsi="Times New Roman" w:cs="Times New Roman"/>
          <w:color w:val="222222"/>
          <w:sz w:val="26"/>
          <w:szCs w:val="26"/>
          <w:shd w:val="clear" w:color="auto" w:fill="FFFFFF"/>
        </w:rPr>
        <w:t>wk</w:t>
      </w:r>
      <w:proofErr w:type="spellEnd"/>
      <w:r w:rsidRPr="006559DA">
        <w:rPr>
          <w:rFonts w:ascii="Times New Roman" w:eastAsiaTheme="minorEastAsia" w:hAnsi="Times New Roman" w:cs="Times New Roman"/>
          <w:color w:val="222222"/>
          <w:sz w:val="26"/>
          <w:szCs w:val="26"/>
          <w:shd w:val="clear" w:color="auto" w:fill="FFFFFF"/>
        </w:rPr>
        <w:t xml:space="preserve"> commuting. (</w:t>
      </w:r>
      <w:proofErr w:type="spellStart"/>
      <w:r w:rsidRPr="006559DA">
        <w:rPr>
          <w:rFonts w:ascii="Times New Roman" w:eastAsiaTheme="minorEastAsia" w:hAnsi="Times New Roman" w:cs="Times New Roman"/>
          <w:color w:val="222222"/>
          <w:sz w:val="26"/>
          <w:szCs w:val="26"/>
          <w:shd w:val="clear" w:color="auto" w:fill="FFFFFF"/>
        </w:rPr>
        <w:t>Elizberger</w:t>
      </w:r>
      <w:proofErr w:type="spellEnd"/>
      <w:r w:rsidRPr="006559DA">
        <w:rPr>
          <w:rFonts w:ascii="Times New Roman" w:eastAsiaTheme="minorEastAsia" w:hAnsi="Times New Roman" w:cs="Times New Roman"/>
          <w:color w:val="222222"/>
          <w:sz w:val="26"/>
          <w:szCs w:val="26"/>
          <w:shd w:val="clear" w:color="auto" w:fill="FFFFFF"/>
        </w:rPr>
        <w:t>)</w:t>
      </w:r>
    </w:p>
    <w:p w14:paraId="7542EA2B" w14:textId="77777777" w:rsidR="005B1C1C" w:rsidRDefault="005B1C1C">
      <w:pPr>
        <w:rPr>
          <w:rFonts w:ascii="Times New Roman" w:eastAsiaTheme="minorEastAsia" w:hAnsi="Times New Roman" w:cs="Times New Roman"/>
          <w:color w:val="222222"/>
          <w:sz w:val="26"/>
          <w:szCs w:val="26"/>
          <w:shd w:val="clear" w:color="auto" w:fill="FFFFFF"/>
        </w:rPr>
      </w:pPr>
      <w:bookmarkStart w:id="0" w:name="_GoBack"/>
      <w:bookmarkEnd w:id="0"/>
    </w:p>
    <w:p w14:paraId="13BFCA00" w14:textId="552D23D6" w:rsidR="006559DA" w:rsidRPr="006559DA" w:rsidRDefault="006559DA" w:rsidP="006559DA">
      <w:pPr>
        <w:jc w:val="center"/>
        <w:rPr>
          <w:rFonts w:ascii="Times New Roman" w:eastAsiaTheme="minorEastAsia" w:hAnsi="Times New Roman" w:cs="Times New Roman"/>
          <w:color w:val="222222"/>
          <w:sz w:val="26"/>
          <w:szCs w:val="26"/>
          <w:u w:val="single"/>
          <w:shd w:val="clear" w:color="auto" w:fill="FFFFFF"/>
        </w:rPr>
      </w:pPr>
      <w:r w:rsidRPr="006559DA">
        <w:rPr>
          <w:rFonts w:ascii="Times New Roman" w:eastAsiaTheme="minorEastAsia" w:hAnsi="Times New Roman" w:cs="Times New Roman"/>
          <w:color w:val="222222"/>
          <w:sz w:val="26"/>
          <w:szCs w:val="26"/>
          <w:u w:val="single"/>
          <w:shd w:val="clear" w:color="auto" w:fill="FFFFFF"/>
        </w:rPr>
        <w:t>References</w:t>
      </w:r>
    </w:p>
    <w:p w14:paraId="56495ECC" w14:textId="77777777" w:rsidR="006559DA" w:rsidRDefault="006559DA" w:rsidP="006559DA">
      <w:pPr>
        <w:pStyle w:val="NormalWeb"/>
        <w:ind w:left="567" w:hanging="567"/>
      </w:pPr>
      <w:proofErr w:type="spellStart"/>
      <w:r>
        <w:t>Elizberger</w:t>
      </w:r>
      <w:proofErr w:type="spellEnd"/>
      <w:r>
        <w:t xml:space="preserve">, Sarah. “These Are the States with the Longest and Shortest Commutes - How Does Yours Stack up?” </w:t>
      </w:r>
      <w:r>
        <w:rPr>
          <w:i/>
          <w:iCs/>
        </w:rPr>
        <w:t>CNBC</w:t>
      </w:r>
      <w:r>
        <w:t xml:space="preserve">, CNBC, 23 Feb. 2018, www.cnbc.com/2018/02/22/study-states-with-the-longest-and-shortest-commutes.html. </w:t>
      </w:r>
    </w:p>
    <w:p w14:paraId="57C6ABB9" w14:textId="77777777" w:rsidR="006559DA" w:rsidRDefault="006559DA" w:rsidP="006559DA">
      <w:pPr>
        <w:pStyle w:val="NormalWeb"/>
        <w:ind w:left="567" w:hanging="567"/>
      </w:pPr>
      <w:r>
        <w:t xml:space="preserve">Eubank, Karen. “Realtor Commission Splits: Who Gets How Much?” </w:t>
      </w:r>
      <w:r>
        <w:rPr>
          <w:i/>
          <w:iCs/>
        </w:rPr>
        <w:t>CandysDirt.com</w:t>
      </w:r>
      <w:r>
        <w:t xml:space="preserve">, 2 June 2020, candysdirt.com/2020/06/02/realtor-commission-splits-who-gets-how-much/. </w:t>
      </w:r>
    </w:p>
    <w:p w14:paraId="7BB6BC75" w14:textId="77777777" w:rsidR="006559DA" w:rsidRDefault="006559DA" w:rsidP="006559DA">
      <w:pPr>
        <w:pStyle w:val="NormalWeb"/>
        <w:ind w:left="567" w:hanging="567"/>
      </w:pPr>
      <w:r>
        <w:t xml:space="preserve">“Showcase: Commercial Real Estate </w:t>
      </w:r>
      <w:proofErr w:type="gramStart"/>
      <w:r>
        <w:t>For</w:t>
      </w:r>
      <w:proofErr w:type="gramEnd"/>
      <w:r>
        <w:t xml:space="preserve"> Lease and For Sale.” </w:t>
      </w:r>
      <w:r>
        <w:rPr>
          <w:i/>
          <w:iCs/>
        </w:rPr>
        <w:t>Commercial Real Estate</w:t>
      </w:r>
      <w:r>
        <w:t xml:space="preserve">, 2020, www.showcase.com/. </w:t>
      </w:r>
    </w:p>
    <w:p w14:paraId="1B113962" w14:textId="733F165A" w:rsidR="00F31B9F" w:rsidRDefault="00F31B9F" w:rsidP="006559DA"/>
    <w:sectPr w:rsidR="00F31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E6"/>
    <w:rsid w:val="005B1C1C"/>
    <w:rsid w:val="00651DE6"/>
    <w:rsid w:val="006559DA"/>
    <w:rsid w:val="00F1795E"/>
    <w:rsid w:val="00F3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C2000"/>
  <w15:chartTrackingRefBased/>
  <w15:docId w15:val="{4A1255E9-95C8-408D-AEEE-AA55D153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1DE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55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2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</dc:creator>
  <cp:keywords/>
  <dc:description/>
  <cp:lastModifiedBy>Carolyn</cp:lastModifiedBy>
  <cp:revision>5</cp:revision>
  <dcterms:created xsi:type="dcterms:W3CDTF">2020-12-09T16:53:00Z</dcterms:created>
  <dcterms:modified xsi:type="dcterms:W3CDTF">2020-12-09T18:01:00Z</dcterms:modified>
</cp:coreProperties>
</file>