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D805E" w14:textId="77777777" w:rsidR="00CF0B6E" w:rsidRPr="00D23CAB" w:rsidRDefault="00CF0B6E" w:rsidP="00CF0B6E">
      <w:pPr>
        <w:tabs>
          <w:tab w:val="right" w:pos="9260"/>
        </w:tabs>
        <w:spacing w:line="240" w:lineRule="auto"/>
        <w:jc w:val="both"/>
        <w:rPr>
          <w:rFonts w:ascii="Times New Roman" w:hAnsi="Times New Roman"/>
          <w:sz w:val="24"/>
          <w:lang w:val="en-US"/>
        </w:rPr>
      </w:pPr>
      <w:r w:rsidRPr="00D23CAB">
        <w:rPr>
          <w:rFonts w:ascii="Times New Roman" w:hAnsi="Times New Roman"/>
          <w:b/>
          <w:bCs/>
          <w:sz w:val="24"/>
          <w:lang w:val="en-US"/>
        </w:rPr>
        <w:t>Magnets, Superconductors and Cryostats</w:t>
      </w:r>
      <w:r w:rsidRPr="00D23CAB">
        <w:rPr>
          <w:rFonts w:ascii="Times New Roman" w:hAnsi="Times New Roman"/>
          <w:b/>
          <w:bCs/>
          <w:sz w:val="24"/>
          <w:lang w:val="en-US"/>
        </w:rPr>
        <w:tab/>
        <w:t>Date 201</w:t>
      </w:r>
      <w:r>
        <w:rPr>
          <w:rFonts w:ascii="Times New Roman" w:hAnsi="Times New Roman"/>
          <w:b/>
          <w:bCs/>
          <w:sz w:val="24"/>
          <w:lang w:val="en-US"/>
        </w:rPr>
        <w:t>5</w:t>
      </w:r>
    </w:p>
    <w:p w14:paraId="0E62576A" w14:textId="77777777" w:rsidR="00CF0B6E" w:rsidRPr="00D23CAB" w:rsidRDefault="00CF0B6E" w:rsidP="00CF0B6E">
      <w:pPr>
        <w:tabs>
          <w:tab w:val="right" w:pos="9260"/>
        </w:tabs>
        <w:spacing w:line="240" w:lineRule="auto"/>
        <w:jc w:val="both"/>
        <w:rPr>
          <w:rFonts w:ascii="Times New Roman" w:hAnsi="Times New Roman"/>
          <w:b/>
          <w:bCs/>
          <w:sz w:val="24"/>
          <w:lang w:val="en-US"/>
        </w:rPr>
      </w:pPr>
      <w:r w:rsidRPr="00D23CAB">
        <w:rPr>
          <w:rFonts w:ascii="Times New Roman" w:hAnsi="Times New Roman"/>
          <w:b/>
          <w:bCs/>
          <w:sz w:val="24"/>
          <w:lang w:val="en-US"/>
        </w:rPr>
        <w:t>TE-MSC</w:t>
      </w:r>
      <w:r w:rsidRPr="00D23CAB">
        <w:rPr>
          <w:rFonts w:ascii="Times New Roman" w:hAnsi="Times New Roman"/>
          <w:sz w:val="24"/>
          <w:lang w:val="en-US"/>
        </w:rPr>
        <w:tab/>
      </w:r>
      <w:r w:rsidRPr="00D23CAB">
        <w:rPr>
          <w:rFonts w:ascii="Times New Roman" w:hAnsi="Times New Roman"/>
          <w:b/>
          <w:bCs/>
          <w:sz w:val="24"/>
          <w:lang w:val="en-US"/>
        </w:rPr>
        <w:t>Technical Note 201</w:t>
      </w:r>
      <w:r>
        <w:rPr>
          <w:rFonts w:ascii="Times New Roman" w:hAnsi="Times New Roman"/>
          <w:b/>
          <w:bCs/>
          <w:sz w:val="24"/>
          <w:lang w:val="en-US"/>
        </w:rPr>
        <w:t>5</w:t>
      </w:r>
      <w:r w:rsidRPr="00D23CAB">
        <w:rPr>
          <w:rFonts w:ascii="Times New Roman" w:hAnsi="Times New Roman"/>
          <w:b/>
          <w:bCs/>
          <w:sz w:val="24"/>
          <w:lang w:val="en-US"/>
        </w:rPr>
        <w:t>-xx</w:t>
      </w:r>
    </w:p>
    <w:p w14:paraId="6DC03900" w14:textId="77777777" w:rsidR="00CF0B6E" w:rsidRPr="00D23CAB" w:rsidRDefault="00CF0B6E" w:rsidP="00CF0B6E">
      <w:pPr>
        <w:tabs>
          <w:tab w:val="left" w:pos="2010"/>
          <w:tab w:val="right" w:pos="9260"/>
        </w:tabs>
        <w:spacing w:line="240" w:lineRule="auto"/>
        <w:jc w:val="both"/>
        <w:rPr>
          <w:rFonts w:ascii="Times New Roman" w:hAnsi="Times New Roman"/>
          <w:b/>
          <w:bCs/>
          <w:sz w:val="24"/>
          <w:lang w:val="en-US"/>
        </w:rPr>
      </w:pPr>
      <w:r w:rsidRPr="00D23CAB">
        <w:rPr>
          <w:rFonts w:ascii="Times New Roman" w:hAnsi="Times New Roman"/>
          <w:b/>
          <w:bCs/>
          <w:sz w:val="24"/>
          <w:lang w:val="en-US"/>
        </w:rPr>
        <w:tab/>
      </w:r>
      <w:r w:rsidRPr="00D23CAB">
        <w:rPr>
          <w:rFonts w:ascii="Times New Roman" w:hAnsi="Times New Roman"/>
          <w:b/>
          <w:bCs/>
          <w:sz w:val="24"/>
          <w:lang w:val="en-US"/>
        </w:rPr>
        <w:tab/>
      </w:r>
      <w:hyperlink r:id="rId9" w:history="1">
        <w:r w:rsidRPr="007A50E9">
          <w:rPr>
            <w:rStyle w:val="Hyperlink"/>
            <w:rFonts w:ascii="Times New Roman" w:hAnsi="Times New Roman"/>
            <w:b/>
            <w:bCs/>
            <w:sz w:val="24"/>
            <w:lang w:val="en-US"/>
          </w:rPr>
          <w:t>@cern.ch</w:t>
        </w:r>
      </w:hyperlink>
    </w:p>
    <w:p w14:paraId="02579763" w14:textId="77777777" w:rsidR="00CF0B6E" w:rsidRPr="00D23CAB" w:rsidRDefault="00CF0B6E" w:rsidP="00CF0B6E">
      <w:pPr>
        <w:tabs>
          <w:tab w:val="right" w:pos="9260"/>
        </w:tabs>
        <w:spacing w:line="240" w:lineRule="auto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D23CAB">
        <w:rPr>
          <w:rFonts w:ascii="Times New Roman" w:hAnsi="Times New Roman"/>
          <w:color w:val="000000"/>
          <w:sz w:val="18"/>
          <w:szCs w:val="18"/>
          <w:lang w:val="en-US"/>
        </w:rPr>
        <w:tab/>
        <w:t xml:space="preserve">EDMS Nr: </w:t>
      </w:r>
      <w:sdt>
        <w:sdtPr>
          <w:rPr>
            <w:b/>
          </w:rPr>
          <w:alias w:val="Number"/>
          <w:tag w:val=""/>
          <w:id w:val="-1292204689"/>
          <w:dataBinding w:prefixMappings="xmlns:ns0='http://schemas.microsoft.com/office/2006/coverPageProps' " w:xpath="/ns0:CoverPageProperties[1]/ns0:Abstract[1]" w:storeItemID="{55AF091B-3C7A-41E3-B477-F2FDAA23CFDA}"/>
          <w:text/>
        </w:sdtPr>
        <w:sdtEndPr/>
        <w:sdtContent>
          <w:r w:rsidR="00AA3ECC">
            <w:rPr>
              <w:b/>
            </w:rPr>
            <w:t>-</w:t>
          </w:r>
        </w:sdtContent>
      </w:sdt>
    </w:p>
    <w:p w14:paraId="7557511B" w14:textId="77777777" w:rsidR="00CF0B6E" w:rsidRPr="00D23CAB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31CF7618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7EF235E1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2D09FDAA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73551F39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239BBDF4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28D2F104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3F74E2D8" w14:textId="77777777" w:rsidR="00CF0B6E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022F61BF" w14:textId="77777777" w:rsidR="00CF0B6E" w:rsidRPr="00D23CAB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lang w:val="en-US"/>
        </w:rPr>
      </w:pPr>
    </w:p>
    <w:p w14:paraId="21E967AD" w14:textId="77777777" w:rsidR="00E9047C" w:rsidRDefault="00CF0B6E" w:rsidP="00CF0B6E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Magnetic measurements on </w:t>
      </w:r>
      <w:r w:rsidR="00076F51">
        <w:rPr>
          <w:rFonts w:ascii="Times New Roman" w:hAnsi="Times New Roman"/>
          <w:b/>
          <w:bCs/>
          <w:sz w:val="28"/>
          <w:szCs w:val="28"/>
          <w:lang w:val="en-US"/>
        </w:rPr>
        <w:t xml:space="preserve">the </w:t>
      </w:r>
      <w:r w:rsidR="00E9047C">
        <w:rPr>
          <w:rFonts w:ascii="Times New Roman" w:hAnsi="Times New Roman"/>
          <w:b/>
          <w:bCs/>
          <w:sz w:val="28"/>
          <w:szCs w:val="28"/>
          <w:lang w:val="en-US"/>
        </w:rPr>
        <w:t>MBR dipoles for ELENA</w:t>
      </w:r>
    </w:p>
    <w:p w14:paraId="6EC597BA" w14:textId="537084F9" w:rsidR="00CF0B6E" w:rsidRPr="00D23CAB" w:rsidRDefault="00CF0B6E" w:rsidP="00CF0B6E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(</w:t>
      </w:r>
      <w:r w:rsidR="00E9047C" w:rsidRPr="00E9047C">
        <w:rPr>
          <w:rFonts w:ascii="Times New Roman" w:hAnsi="Times New Roman"/>
          <w:b/>
          <w:bCs/>
          <w:sz w:val="28"/>
          <w:szCs w:val="28"/>
          <w:lang w:val="en-US"/>
        </w:rPr>
        <w:t>PXMBHEKCWP</w:t>
      </w:r>
      <w:r w:rsidR="0011780F">
        <w:rPr>
          <w:rFonts w:ascii="Times New Roman" w:hAnsi="Times New Roman"/>
          <w:b/>
          <w:bCs/>
          <w:sz w:val="28"/>
          <w:szCs w:val="28"/>
          <w:lang w:val="en-US"/>
        </w:rPr>
        <w:fldChar w:fldCharType="begin"/>
      </w:r>
      <w:r w:rsidR="0011780F">
        <w:rPr>
          <w:rFonts w:ascii="Times New Roman" w:hAnsi="Times New Roman"/>
          <w:b/>
          <w:bCs/>
          <w:sz w:val="28"/>
          <w:szCs w:val="28"/>
          <w:lang w:val="en-US"/>
        </w:rPr>
        <w:instrText xml:space="preserve"> REF MAGNET_NAME </w:instrText>
      </w:r>
      <w:r w:rsidR="0080455E">
        <w:rPr>
          <w:rFonts w:ascii="Times New Roman" w:hAnsi="Times New Roman"/>
          <w:b/>
          <w:bCs/>
          <w:sz w:val="28"/>
          <w:szCs w:val="28"/>
          <w:lang w:val="en-US"/>
        </w:rPr>
        <w:instrText xml:space="preserve"> \* MERGEFORMAT </w:instrText>
      </w:r>
      <w:r w:rsidR="0011780F">
        <w:rPr>
          <w:rFonts w:ascii="Times New Roman" w:hAnsi="Times New Roman"/>
          <w:b/>
          <w:bCs/>
          <w:sz w:val="28"/>
          <w:szCs w:val="28"/>
          <w:lang w:val="en-US"/>
        </w:rPr>
        <w:fldChar w:fldCharType="end"/>
      </w:r>
      <w:r>
        <w:rPr>
          <w:rFonts w:ascii="Times New Roman" w:hAnsi="Times New Roman"/>
          <w:b/>
          <w:bCs/>
          <w:sz w:val="28"/>
          <w:szCs w:val="28"/>
          <w:lang w:val="en-US"/>
        </w:rPr>
        <w:t>)</w:t>
      </w:r>
    </w:p>
    <w:p w14:paraId="2D5AB562" w14:textId="77777777" w:rsidR="00CF0B6E" w:rsidRPr="00D23CAB" w:rsidRDefault="00CF0B6E" w:rsidP="00CF0B6E">
      <w:pPr>
        <w:spacing w:line="240" w:lineRule="auto"/>
        <w:rPr>
          <w:rFonts w:ascii="Times New Roman" w:hAnsi="Times New Roman"/>
          <w:sz w:val="24"/>
          <w:lang w:val="en-US"/>
        </w:rPr>
      </w:pPr>
    </w:p>
    <w:p w14:paraId="0BED2FEB" w14:textId="7B1A67EF" w:rsidR="00CF0B6E" w:rsidRDefault="00CF0B6E" w:rsidP="00CF0B6E">
      <w:pPr>
        <w:spacing w:line="240" w:lineRule="auto"/>
        <w:rPr>
          <w:rFonts w:ascii="Times New Roman" w:hAnsi="Times New Roman"/>
          <w:sz w:val="24"/>
          <w:lang w:val="it-IT"/>
        </w:rPr>
      </w:pPr>
      <w:r w:rsidRPr="00D23CAB">
        <w:rPr>
          <w:rFonts w:ascii="Times New Roman" w:hAnsi="Times New Roman"/>
          <w:sz w:val="24"/>
          <w:lang w:val="it-IT"/>
        </w:rPr>
        <w:t>Author(s)</w:t>
      </w:r>
      <w:r>
        <w:rPr>
          <w:rFonts w:ascii="Times New Roman" w:hAnsi="Times New Roman"/>
          <w:sz w:val="24"/>
          <w:lang w:val="it-IT"/>
        </w:rPr>
        <w:t>:</w:t>
      </w:r>
      <w:r w:rsidR="00E9047C">
        <w:rPr>
          <w:rFonts w:ascii="Times New Roman" w:hAnsi="Times New Roman"/>
          <w:sz w:val="24"/>
          <w:lang w:val="it-IT"/>
        </w:rPr>
        <w:t xml:space="preserve"> L. Fiscarelli</w:t>
      </w:r>
    </w:p>
    <w:p w14:paraId="25541082" w14:textId="77777777" w:rsidR="00CF0B6E" w:rsidRDefault="00CF0B6E" w:rsidP="00CF0B6E">
      <w:pPr>
        <w:spacing w:line="240" w:lineRule="auto"/>
        <w:rPr>
          <w:rFonts w:ascii="Times New Roman" w:hAnsi="Times New Roman"/>
          <w:sz w:val="24"/>
          <w:lang w:val="it-IT"/>
        </w:rPr>
      </w:pPr>
    </w:p>
    <w:p w14:paraId="2509FF4E" w14:textId="726742E7" w:rsidR="00CF0B6E" w:rsidRPr="00D23CAB" w:rsidRDefault="00CF0B6E" w:rsidP="00CF0B6E">
      <w:pPr>
        <w:spacing w:line="240" w:lineRule="auto"/>
        <w:rPr>
          <w:rFonts w:ascii="Times New Roman" w:hAnsi="Times New Roman"/>
          <w:sz w:val="24"/>
          <w:lang w:val="it-IT"/>
        </w:rPr>
      </w:pPr>
      <w:r w:rsidRPr="00D23CAB">
        <w:rPr>
          <w:rFonts w:ascii="Times New Roman" w:hAnsi="Times New Roman"/>
          <w:sz w:val="24"/>
          <w:lang w:val="it-IT"/>
        </w:rPr>
        <w:t>TE Department</w:t>
      </w:r>
    </w:p>
    <w:p w14:paraId="0B941008" w14:textId="5C3587C3" w:rsidR="00CF0B6E" w:rsidRPr="00E9047C" w:rsidRDefault="00CF0B6E" w:rsidP="00CF0B6E">
      <w:pPr>
        <w:spacing w:before="200" w:line="240" w:lineRule="auto"/>
        <w:rPr>
          <w:rFonts w:ascii="Times New Roman" w:hAnsi="Times New Roman"/>
          <w:sz w:val="24"/>
        </w:rPr>
      </w:pPr>
      <w:r w:rsidRPr="00E9047C">
        <w:rPr>
          <w:rFonts w:ascii="Times New Roman" w:hAnsi="Times New Roman"/>
          <w:sz w:val="24"/>
        </w:rPr>
        <w:t xml:space="preserve">Keywords: </w:t>
      </w:r>
      <w:r w:rsidR="00A52C8B" w:rsidRPr="00E9047C">
        <w:rPr>
          <w:rFonts w:ascii="Times New Roman" w:hAnsi="Times New Roman"/>
          <w:sz w:val="24"/>
        </w:rPr>
        <w:t>E</w:t>
      </w:r>
      <w:r w:rsidR="00A52C8B">
        <w:rPr>
          <w:rFonts w:ascii="Times New Roman" w:hAnsi="Times New Roman"/>
          <w:sz w:val="24"/>
        </w:rPr>
        <w:t>LENA, magnets, dipoles,</w:t>
      </w:r>
      <w:r w:rsidR="00A52C8B" w:rsidRPr="00E9047C">
        <w:rPr>
          <w:rFonts w:ascii="Times New Roman" w:hAnsi="Times New Roman"/>
          <w:sz w:val="24"/>
        </w:rPr>
        <w:t xml:space="preserve"> </w:t>
      </w:r>
      <w:r w:rsidR="00A52C8B">
        <w:rPr>
          <w:rFonts w:ascii="Times New Roman" w:hAnsi="Times New Roman"/>
          <w:sz w:val="24"/>
        </w:rPr>
        <w:t>m</w:t>
      </w:r>
      <w:r w:rsidR="00E9047C" w:rsidRPr="00E9047C">
        <w:rPr>
          <w:rFonts w:ascii="Times New Roman" w:hAnsi="Times New Roman"/>
          <w:sz w:val="24"/>
        </w:rPr>
        <w:t xml:space="preserve">agnetic measurements </w:t>
      </w:r>
    </w:p>
    <w:p w14:paraId="4A37BB54" w14:textId="77777777" w:rsidR="00CF0B6E" w:rsidRPr="00E9047C" w:rsidRDefault="00CF0B6E" w:rsidP="00CF0B6E">
      <w:pPr>
        <w:pBdr>
          <w:bottom w:val="double" w:sz="4" w:space="1" w:color="auto"/>
        </w:pBdr>
        <w:spacing w:line="240" w:lineRule="auto"/>
        <w:rPr>
          <w:rFonts w:ascii="Times New Roman" w:hAnsi="Times New Roman"/>
          <w:sz w:val="24"/>
        </w:rPr>
      </w:pPr>
    </w:p>
    <w:p w14:paraId="571A56BD" w14:textId="77777777" w:rsidR="00CF0B6E" w:rsidRPr="00E9047C" w:rsidRDefault="00CF0B6E" w:rsidP="00CF0B6E">
      <w:pPr>
        <w:spacing w:line="240" w:lineRule="auto"/>
        <w:rPr>
          <w:rFonts w:ascii="Times New Roman" w:hAnsi="Times New Roman"/>
          <w:sz w:val="24"/>
        </w:rPr>
      </w:pPr>
      <w:bookmarkStart w:id="0" w:name="_Toc423941954"/>
      <w:bookmarkStart w:id="1" w:name="_Toc423942017"/>
      <w:bookmarkStart w:id="2" w:name="_Toc423942054"/>
      <w:bookmarkStart w:id="3" w:name="_Toc424377764"/>
      <w:bookmarkStart w:id="4" w:name="_Toc424441888"/>
      <w:bookmarkStart w:id="5" w:name="_Toc424441912"/>
    </w:p>
    <w:bookmarkEnd w:id="0"/>
    <w:bookmarkEnd w:id="1"/>
    <w:bookmarkEnd w:id="2"/>
    <w:bookmarkEnd w:id="3"/>
    <w:bookmarkEnd w:id="4"/>
    <w:bookmarkEnd w:id="5"/>
    <w:p w14:paraId="287E669B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143308E6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04E92910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7FD9058D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43B70203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5ED4F671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2AFF4696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1E43B3CC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265561A4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348FA3D3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058CA7ED" w14:textId="77777777" w:rsidR="00CF0B6E" w:rsidRPr="00E9047C" w:rsidRDefault="00CF0B6E" w:rsidP="00CF0B6E">
      <w:pPr>
        <w:spacing w:line="240" w:lineRule="auto"/>
        <w:rPr>
          <w:rFonts w:ascii="Times New Roman" w:hAnsi="Times New Roman"/>
          <w:b/>
          <w:bCs/>
          <w:sz w:val="24"/>
          <w:u w:val="single"/>
        </w:rPr>
      </w:pPr>
    </w:p>
    <w:p w14:paraId="0012F383" w14:textId="77777777" w:rsidR="00CF0B6E" w:rsidRPr="006E39A3" w:rsidRDefault="00CF0B6E" w:rsidP="00CF0B6E">
      <w:pPr>
        <w:tabs>
          <w:tab w:val="left" w:pos="1440"/>
          <w:tab w:val="left" w:pos="3400"/>
          <w:tab w:val="left" w:pos="5400"/>
          <w:tab w:val="left" w:pos="7360"/>
        </w:tabs>
        <w:spacing w:line="240" w:lineRule="auto"/>
        <w:rPr>
          <w:rFonts w:ascii="Times New Roman" w:hAnsi="Times New Roman"/>
          <w:sz w:val="24"/>
          <w:lang w:val="fr-CH"/>
        </w:rPr>
      </w:pPr>
      <w:proofErr w:type="gramStart"/>
      <w:r w:rsidRPr="006E39A3">
        <w:rPr>
          <w:rFonts w:ascii="Times New Roman" w:hAnsi="Times New Roman"/>
          <w:sz w:val="24"/>
          <w:u w:val="single"/>
          <w:lang w:val="fr-CH"/>
        </w:rPr>
        <w:t>Distribution</w:t>
      </w:r>
      <w:r w:rsidRPr="006E39A3">
        <w:rPr>
          <w:rFonts w:ascii="Times New Roman" w:hAnsi="Times New Roman"/>
          <w:sz w:val="24"/>
          <w:lang w:val="fr-CH"/>
        </w:rPr>
        <w:t>:</w:t>
      </w:r>
      <w:proofErr w:type="gramEnd"/>
    </w:p>
    <w:p w14:paraId="721495D8" w14:textId="77777777" w:rsidR="00CF0B6E" w:rsidRPr="006E39A3" w:rsidRDefault="00CF0B6E" w:rsidP="00CF0B6E">
      <w:pPr>
        <w:tabs>
          <w:tab w:val="left" w:pos="1440"/>
          <w:tab w:val="left" w:pos="3400"/>
          <w:tab w:val="left" w:pos="5400"/>
          <w:tab w:val="left" w:pos="7360"/>
        </w:tabs>
        <w:spacing w:line="240" w:lineRule="auto"/>
        <w:rPr>
          <w:rFonts w:ascii="Times New Roman" w:hAnsi="Times New Roman"/>
          <w:sz w:val="24"/>
          <w:lang w:val="fr-CH"/>
        </w:rPr>
      </w:pPr>
    </w:p>
    <w:p w14:paraId="1AC57496" w14:textId="77777777" w:rsidR="00CF0B6E" w:rsidRPr="00CF0B6E" w:rsidRDefault="00CF0B6E" w:rsidP="00CF0B6E">
      <w:pPr>
        <w:tabs>
          <w:tab w:val="left" w:pos="1440"/>
          <w:tab w:val="left" w:pos="3400"/>
          <w:tab w:val="left" w:pos="5400"/>
          <w:tab w:val="left" w:pos="7360"/>
        </w:tabs>
        <w:spacing w:line="240" w:lineRule="auto"/>
        <w:rPr>
          <w:rFonts w:ascii="Times New Roman" w:hAnsi="Times New Roman"/>
          <w:sz w:val="24"/>
          <w:lang w:val="fr-FR"/>
        </w:rPr>
      </w:pPr>
      <w:r w:rsidRPr="00CF0B6E">
        <w:rPr>
          <w:rFonts w:ascii="Times New Roman" w:hAnsi="Times New Roman"/>
          <w:sz w:val="24"/>
          <w:lang w:val="fr-FR"/>
        </w:rPr>
        <w:t>TE-MSC-MM</w:t>
      </w:r>
    </w:p>
    <w:p w14:paraId="24165C03" w14:textId="77777777" w:rsidR="00CF0B6E" w:rsidRPr="00CF0B6E" w:rsidRDefault="00CF0B6E" w:rsidP="00CF0B6E">
      <w:pPr>
        <w:tabs>
          <w:tab w:val="left" w:pos="1440"/>
          <w:tab w:val="left" w:pos="3400"/>
          <w:tab w:val="left" w:pos="5400"/>
          <w:tab w:val="left" w:pos="7360"/>
        </w:tabs>
        <w:spacing w:line="240" w:lineRule="auto"/>
        <w:rPr>
          <w:rFonts w:ascii="Times New Roman" w:hAnsi="Times New Roman"/>
          <w:sz w:val="24"/>
          <w:lang w:val="fr-FR"/>
        </w:rPr>
      </w:pPr>
      <w:r w:rsidRPr="00CF0B6E">
        <w:rPr>
          <w:rFonts w:ascii="Times New Roman" w:hAnsi="Times New Roman"/>
          <w:sz w:val="24"/>
          <w:lang w:val="fr-FR"/>
        </w:rPr>
        <w:t>TE-MSC-MNC</w:t>
      </w:r>
    </w:p>
    <w:p w14:paraId="08D49771" w14:textId="77777777" w:rsidR="006C1BB4" w:rsidRPr="00CF0B6E" w:rsidRDefault="006C1BB4" w:rsidP="00CF0B6E">
      <w:pPr>
        <w:pStyle w:val="BoxTitle"/>
        <w:ind w:left="0"/>
        <w:jc w:val="left"/>
        <w:rPr>
          <w:lang w:val="fr-FR"/>
        </w:rPr>
      </w:pPr>
    </w:p>
    <w:p w14:paraId="5EC26DF1" w14:textId="77777777" w:rsidR="00CF0B6E" w:rsidRPr="00CF0B6E" w:rsidRDefault="00CF0B6E" w:rsidP="00CF0B6E">
      <w:pPr>
        <w:pStyle w:val="BoxTitle"/>
        <w:ind w:left="0"/>
        <w:jc w:val="left"/>
        <w:rPr>
          <w:lang w:val="fr-FR"/>
        </w:rPr>
      </w:pPr>
    </w:p>
    <w:p w14:paraId="6400909D" w14:textId="77777777" w:rsidR="00CF0B6E" w:rsidRPr="00CF0B6E" w:rsidRDefault="00CF0B6E" w:rsidP="00CF0B6E">
      <w:pPr>
        <w:pStyle w:val="BoxTitle"/>
        <w:ind w:left="0"/>
        <w:jc w:val="left"/>
        <w:rPr>
          <w:lang w:val="fr-FR"/>
        </w:rPr>
      </w:pPr>
    </w:p>
    <w:p w14:paraId="04B8BD9E" w14:textId="77777777" w:rsidR="00CF0B6E" w:rsidRPr="00CF0B6E" w:rsidRDefault="00CF0B6E" w:rsidP="00CF0B6E">
      <w:pPr>
        <w:pStyle w:val="BoxTitle"/>
        <w:ind w:left="0"/>
        <w:jc w:val="left"/>
        <w:rPr>
          <w:lang w:val="fr-FR"/>
        </w:rPr>
      </w:pPr>
    </w:p>
    <w:p w14:paraId="3E4EFD10" w14:textId="77777777" w:rsidR="00CF0B6E" w:rsidRPr="00CF0B6E" w:rsidRDefault="00CF0B6E" w:rsidP="00CF0B6E">
      <w:pPr>
        <w:pStyle w:val="BoxTitle"/>
        <w:ind w:left="0"/>
        <w:jc w:val="left"/>
        <w:rPr>
          <w:lang w:val="fr-FR"/>
        </w:rPr>
      </w:pPr>
    </w:p>
    <w:p w14:paraId="774F1E29" w14:textId="77777777" w:rsidR="00CF0B6E" w:rsidRPr="00CF0B6E" w:rsidRDefault="00CF0B6E" w:rsidP="00CF0B6E">
      <w:pPr>
        <w:pStyle w:val="BoxTitle"/>
        <w:ind w:left="0"/>
        <w:jc w:val="left"/>
        <w:rPr>
          <w:lang w:val="fr-FR"/>
        </w:rPr>
      </w:pPr>
    </w:p>
    <w:p w14:paraId="3144F272" w14:textId="77777777" w:rsidR="00CF0B6E" w:rsidRPr="00CF0B6E" w:rsidRDefault="00CF0B6E" w:rsidP="00CF0B6E">
      <w:pPr>
        <w:pStyle w:val="BoxTitle"/>
        <w:ind w:left="0"/>
        <w:jc w:val="left"/>
        <w:rPr>
          <w:lang w:val="fr-FR"/>
        </w:rPr>
      </w:pPr>
    </w:p>
    <w:p w14:paraId="3D15DA74" w14:textId="77777777" w:rsidR="00CF0B6E" w:rsidRPr="00CF0B6E" w:rsidRDefault="00CF0B6E">
      <w:pPr>
        <w:rPr>
          <w:lang w:val="fr-FR"/>
        </w:rPr>
      </w:pPr>
      <w:r w:rsidRPr="00CF0B6E">
        <w:rPr>
          <w:b/>
          <w:bCs/>
          <w:lang w:val="fr-FR"/>
        </w:rPr>
        <w:br w:type="page"/>
      </w:r>
    </w:p>
    <w:tbl>
      <w:tblPr>
        <w:tblW w:w="10206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2"/>
        <w:gridCol w:w="3330"/>
        <w:gridCol w:w="3384"/>
      </w:tblGrid>
      <w:tr w:rsidR="00144431" w:rsidRPr="009A443F" w14:paraId="2E46BC29" w14:textId="77777777" w:rsidTr="00386D84">
        <w:trPr>
          <w:trHeight w:hRule="exact" w:val="1372"/>
          <w:jc w:val="center"/>
        </w:trPr>
        <w:tc>
          <w:tcPr>
            <w:tcW w:w="10206" w:type="dxa"/>
            <w:gridSpan w:val="3"/>
            <w:shd w:val="clear" w:color="auto" w:fill="auto"/>
          </w:tcPr>
          <w:p w14:paraId="24642A9A" w14:textId="66E5E490" w:rsidR="008F33D6" w:rsidRDefault="00680B21" w:rsidP="007B517F">
            <w:pPr>
              <w:pStyle w:val="FrontPageTitle"/>
              <w:rPr>
                <w:sz w:val="36"/>
                <w:szCs w:val="36"/>
              </w:rPr>
            </w:pPr>
            <w:r w:rsidRPr="00680B21">
              <w:rPr>
                <w:sz w:val="36"/>
                <w:szCs w:val="36"/>
              </w:rPr>
              <w:lastRenderedPageBreak/>
              <w:t>Magnetic measurements on the</w:t>
            </w:r>
            <w:r w:rsidR="00552C8A">
              <w:rPr>
                <w:sz w:val="36"/>
                <w:szCs w:val="36"/>
              </w:rPr>
              <w:t xml:space="preserve"> </w:t>
            </w:r>
            <w:r w:rsidRPr="00680B21">
              <w:rPr>
                <w:sz w:val="36"/>
                <w:szCs w:val="36"/>
              </w:rPr>
              <w:t>MBR dipoles for ELENA</w:t>
            </w:r>
            <w:r w:rsidR="00552C8A">
              <w:rPr>
                <w:sz w:val="36"/>
                <w:szCs w:val="36"/>
              </w:rPr>
              <w:t xml:space="preserve"> </w:t>
            </w:r>
            <w:r w:rsidRPr="00680B21">
              <w:rPr>
                <w:sz w:val="36"/>
                <w:szCs w:val="36"/>
              </w:rPr>
              <w:t>(PXMBHEKCWP)</w:t>
            </w:r>
          </w:p>
          <w:p w14:paraId="26A2D3FD" w14:textId="4FAB5877" w:rsidR="008F33D6" w:rsidRDefault="008F33D6" w:rsidP="00680B21">
            <w:pPr>
              <w:pStyle w:val="FrontPageTitle"/>
              <w:rPr>
                <w:sz w:val="36"/>
                <w:szCs w:val="36"/>
              </w:rPr>
            </w:pPr>
          </w:p>
          <w:p w14:paraId="7B6DB8F9" w14:textId="3B5E304D" w:rsidR="008F33D6" w:rsidRDefault="008F33D6" w:rsidP="00680B21">
            <w:pPr>
              <w:pStyle w:val="FrontPageTitle"/>
              <w:rPr>
                <w:sz w:val="36"/>
                <w:szCs w:val="36"/>
              </w:rPr>
            </w:pPr>
          </w:p>
          <w:p w14:paraId="276FDFF4" w14:textId="09EF4F4A" w:rsidR="008F33D6" w:rsidRDefault="008F33D6" w:rsidP="00680B21">
            <w:pPr>
              <w:pStyle w:val="FrontPageTitle"/>
              <w:rPr>
                <w:sz w:val="36"/>
                <w:szCs w:val="36"/>
              </w:rPr>
            </w:pPr>
          </w:p>
          <w:p w14:paraId="3CC16D79" w14:textId="77777777" w:rsidR="008F33D6" w:rsidRDefault="008F33D6" w:rsidP="00680B21">
            <w:pPr>
              <w:pStyle w:val="FrontPageTitle"/>
              <w:rPr>
                <w:sz w:val="36"/>
                <w:szCs w:val="36"/>
              </w:rPr>
            </w:pPr>
          </w:p>
          <w:p w14:paraId="53701828" w14:textId="0E5B91F2" w:rsidR="008F33D6" w:rsidRDefault="008F33D6" w:rsidP="00680B21">
            <w:pPr>
              <w:pStyle w:val="FrontPageTitle"/>
              <w:rPr>
                <w:sz w:val="36"/>
                <w:szCs w:val="36"/>
              </w:rPr>
            </w:pPr>
          </w:p>
          <w:p w14:paraId="69FABB77" w14:textId="77777777" w:rsidR="008F33D6" w:rsidRDefault="008F33D6" w:rsidP="00680B21">
            <w:pPr>
              <w:pStyle w:val="FrontPageTitle"/>
              <w:rPr>
                <w:sz w:val="36"/>
                <w:szCs w:val="36"/>
              </w:rPr>
            </w:pPr>
          </w:p>
          <w:p w14:paraId="0A6A6238" w14:textId="56DE2E8B" w:rsidR="008F33D6" w:rsidRPr="00EB2DBB" w:rsidRDefault="008F33D6" w:rsidP="00680B21">
            <w:pPr>
              <w:pStyle w:val="FrontPageTitle"/>
            </w:pPr>
          </w:p>
        </w:tc>
      </w:tr>
      <w:tr w:rsidR="007046D2" w:rsidRPr="009A443F" w14:paraId="27B400AF" w14:textId="77777777" w:rsidTr="007046D2">
        <w:trPr>
          <w:trHeight w:hRule="exact" w:val="2685"/>
          <w:jc w:val="center"/>
        </w:trPr>
        <w:tc>
          <w:tcPr>
            <w:tcW w:w="10206" w:type="dxa"/>
            <w:gridSpan w:val="3"/>
            <w:shd w:val="clear" w:color="auto" w:fill="auto"/>
          </w:tcPr>
          <w:p w14:paraId="545EB323" w14:textId="77777777" w:rsidR="008F33D6" w:rsidRDefault="008F33D6" w:rsidP="007046D2">
            <w:pPr>
              <w:pStyle w:val="BoxTitle"/>
            </w:pPr>
          </w:p>
          <w:p w14:paraId="555C010B" w14:textId="77777777" w:rsidR="008F33D6" w:rsidRDefault="008F33D6" w:rsidP="007046D2">
            <w:pPr>
              <w:pStyle w:val="BoxTitle"/>
            </w:pPr>
          </w:p>
          <w:p w14:paraId="6AAD451D" w14:textId="500B1CC8" w:rsidR="007046D2" w:rsidRPr="00EB4E18" w:rsidRDefault="005F4551" w:rsidP="007046D2">
            <w:pPr>
              <w:pStyle w:val="BoxTitle"/>
            </w:pPr>
            <w:r>
              <w:t>ABSTRACT</w:t>
            </w:r>
            <w:r w:rsidR="007046D2" w:rsidRPr="00EB4E18">
              <w:t>:</w:t>
            </w:r>
          </w:p>
          <w:p w14:paraId="144149AC" w14:textId="34BDDA08" w:rsidR="007046D2" w:rsidRPr="00EB4E18" w:rsidRDefault="0013402C" w:rsidP="00994E9A">
            <w:pPr>
              <w:pStyle w:val="FrontPageAbstract"/>
              <w:jc w:val="both"/>
            </w:pPr>
            <w:r w:rsidRPr="0013402C">
              <w:rPr>
                <w:lang w:val="en-US"/>
              </w:rPr>
              <w:t xml:space="preserve">This note </w:t>
            </w:r>
            <w:r w:rsidR="00FC7E26">
              <w:rPr>
                <w:lang w:val="en-US"/>
              </w:rPr>
              <w:t xml:space="preserve">contains </w:t>
            </w:r>
            <w:r w:rsidRPr="0013402C">
              <w:rPr>
                <w:lang w:val="en-US"/>
              </w:rPr>
              <w:t>the results of the magnetic measurement</w:t>
            </w:r>
            <w:r w:rsidR="00331B77">
              <w:rPr>
                <w:lang w:val="en-US"/>
              </w:rPr>
              <w:t>s</w:t>
            </w:r>
            <w:r w:rsidR="00774C27">
              <w:rPr>
                <w:lang w:val="en-US"/>
              </w:rPr>
              <w:t>,</w:t>
            </w:r>
            <w:r w:rsidR="00774C27" w:rsidRPr="0013402C">
              <w:rPr>
                <w:lang w:val="en-US"/>
              </w:rPr>
              <w:t xml:space="preserve"> </w:t>
            </w:r>
            <w:r w:rsidR="00331B77" w:rsidRPr="00331B77">
              <w:rPr>
                <w:lang w:val="en-US"/>
              </w:rPr>
              <w:t xml:space="preserve">performed during three main measurement campaigns </w:t>
            </w:r>
            <w:r w:rsidR="00331B77">
              <w:rPr>
                <w:lang w:val="en-US"/>
              </w:rPr>
              <w:t>from</w:t>
            </w:r>
            <w:r w:rsidR="00331B77" w:rsidRPr="00331B77">
              <w:rPr>
                <w:lang w:val="en-US"/>
              </w:rPr>
              <w:t xml:space="preserve"> July 2015 till February 2018, on the </w:t>
            </w:r>
            <w:r w:rsidR="00331B77">
              <w:rPr>
                <w:lang w:val="en-US"/>
              </w:rPr>
              <w:t>8</w:t>
            </w:r>
            <w:r w:rsidR="00331B77" w:rsidRPr="00331B77">
              <w:rPr>
                <w:lang w:val="en-US"/>
              </w:rPr>
              <w:t xml:space="preserve"> main ring dipoles </w:t>
            </w:r>
            <w:r w:rsidR="00331B77">
              <w:rPr>
                <w:lang w:val="en-US"/>
              </w:rPr>
              <w:t xml:space="preserve">(MBR) </w:t>
            </w:r>
            <w:r w:rsidR="00331B77" w:rsidRPr="00331B77">
              <w:rPr>
                <w:lang w:val="en-US"/>
              </w:rPr>
              <w:t>for ELENA</w:t>
            </w:r>
            <w:r w:rsidR="008E24EE">
              <w:rPr>
                <w:lang w:val="en-US"/>
              </w:rPr>
              <w:t>.</w:t>
            </w:r>
            <w:r w:rsidR="00331B77" w:rsidRPr="00331B77">
              <w:rPr>
                <w:lang w:val="en-US"/>
              </w:rPr>
              <w:t xml:space="preserve"> </w:t>
            </w:r>
            <w:r w:rsidR="007D5CAF">
              <w:rPr>
                <w:lang w:val="en-US"/>
              </w:rPr>
              <w:t>In particular</w:t>
            </w:r>
            <w:r w:rsidR="00680851">
              <w:rPr>
                <w:lang w:val="en-US"/>
              </w:rPr>
              <w:t>,</w:t>
            </w:r>
            <w:r w:rsidR="007D5CAF">
              <w:rPr>
                <w:lang w:val="en-US"/>
              </w:rPr>
              <w:t xml:space="preserve"> the magnet</w:t>
            </w:r>
            <w:r>
              <w:rPr>
                <w:lang w:val="en-US"/>
              </w:rPr>
              <w:t>s</w:t>
            </w:r>
            <w:r w:rsidR="007D5CAF">
              <w:rPr>
                <w:lang w:val="en-US"/>
              </w:rPr>
              <w:t xml:space="preserve"> </w:t>
            </w:r>
            <w:r w:rsidR="00E35622">
              <w:rPr>
                <w:lang w:val="en-US"/>
              </w:rPr>
              <w:t>w</w:t>
            </w:r>
            <w:r>
              <w:rPr>
                <w:lang w:val="en-US"/>
              </w:rPr>
              <w:t>ere</w:t>
            </w:r>
            <w:r w:rsidR="007D5CAF">
              <w:rPr>
                <w:lang w:val="en-US"/>
              </w:rPr>
              <w:t xml:space="preserve"> tested in static and dynamic conditions by evaluating transfer function, field homogeneity,</w:t>
            </w:r>
            <w:r w:rsidR="00E26268">
              <w:rPr>
                <w:lang w:val="en-US"/>
              </w:rPr>
              <w:t xml:space="preserve"> the </w:t>
            </w:r>
            <w:r w:rsidR="00E26268" w:rsidRPr="00FF177D">
              <w:rPr>
                <w:lang w:val="en-US"/>
              </w:rPr>
              <w:t>residual magnetization</w:t>
            </w:r>
            <w:r w:rsidR="00E26268">
              <w:rPr>
                <w:lang w:val="en-US"/>
              </w:rPr>
              <w:t>, and the</w:t>
            </w:r>
            <w:r w:rsidR="007D5CAF">
              <w:rPr>
                <w:lang w:val="en-US"/>
              </w:rPr>
              <w:t xml:space="preserve"> effects due to eddy current</w:t>
            </w:r>
            <w:r w:rsidR="0092142B">
              <w:rPr>
                <w:lang w:val="en-US"/>
              </w:rPr>
              <w:t>s</w:t>
            </w:r>
            <w:r w:rsidR="00331B77">
              <w:rPr>
                <w:lang w:val="en-US"/>
              </w:rPr>
              <w:t>.</w:t>
            </w:r>
          </w:p>
        </w:tc>
      </w:tr>
      <w:tr w:rsidR="00A04A48" w:rsidRPr="008D6B64" w14:paraId="109FA999" w14:textId="77777777" w:rsidTr="00977EDE">
        <w:trPr>
          <w:trHeight w:val="284"/>
          <w:jc w:val="center"/>
        </w:trPr>
        <w:tc>
          <w:tcPr>
            <w:tcW w:w="349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3F8B1211" w14:textId="77777777" w:rsidR="00A04A48" w:rsidRPr="008D6B64" w:rsidRDefault="00994C16" w:rsidP="00FC4B2B">
            <w:pPr>
              <w:pStyle w:val="BoxTitle"/>
            </w:pPr>
            <w:r>
              <w:t>Prepared by: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40DD82" w14:textId="77777777" w:rsidR="00A04A48" w:rsidRDefault="00994C16" w:rsidP="00977EDE">
            <w:pPr>
              <w:pStyle w:val="BoxTitle"/>
            </w:pPr>
            <w:r>
              <w:t>checked by:</w:t>
            </w:r>
          </w:p>
          <w:p w14:paraId="347E9B12" w14:textId="77777777" w:rsidR="00386D84" w:rsidRPr="008D6B64" w:rsidRDefault="00386D84" w:rsidP="00977EDE">
            <w:pPr>
              <w:pStyle w:val="BoxTitle"/>
            </w:pPr>
          </w:p>
        </w:tc>
        <w:tc>
          <w:tcPr>
            <w:tcW w:w="3384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80FC904" w14:textId="77777777" w:rsidR="00A04A48" w:rsidRPr="008D6B64" w:rsidRDefault="00994C16" w:rsidP="0070027B">
            <w:pPr>
              <w:pStyle w:val="BoxTitle"/>
            </w:pPr>
            <w:r>
              <w:t>Approved BY:</w:t>
            </w:r>
          </w:p>
        </w:tc>
      </w:tr>
      <w:tr w:rsidR="00A04A48" w:rsidRPr="00066B65" w14:paraId="7F03681C" w14:textId="77777777" w:rsidTr="00386D84">
        <w:trPr>
          <w:trHeight w:hRule="exact" w:val="3578"/>
          <w:jc w:val="center"/>
        </w:trPr>
        <w:tc>
          <w:tcPr>
            <w:tcW w:w="349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3A11E5" w14:textId="5B652A0E" w:rsidR="00A04A48" w:rsidRPr="005E693C" w:rsidRDefault="005E693C" w:rsidP="008D05BC">
            <w:pPr>
              <w:pStyle w:val="FrontPageBoxBody"/>
              <w:rPr>
                <w:lang w:val="fr-CH"/>
              </w:rPr>
            </w:pPr>
            <w:r w:rsidRPr="005E693C">
              <w:rPr>
                <w:lang w:val="fr-CH"/>
              </w:rPr>
              <w:t>L</w:t>
            </w:r>
            <w:r>
              <w:rPr>
                <w:lang w:val="fr-CH"/>
              </w:rPr>
              <w:t>.</w:t>
            </w:r>
            <w:r w:rsidRPr="005E693C">
              <w:rPr>
                <w:lang w:val="fr-CH"/>
              </w:rPr>
              <w:t xml:space="preserve"> Fiscarelli</w:t>
            </w:r>
          </w:p>
          <w:p w14:paraId="46CD6AB0" w14:textId="77777777" w:rsidR="00DC3168" w:rsidRPr="005E693C" w:rsidRDefault="00DC3168" w:rsidP="00066B65">
            <w:pPr>
              <w:pStyle w:val="FrontPageBoxBody"/>
              <w:rPr>
                <w:lang w:val="fr-CH"/>
              </w:rPr>
            </w:pPr>
          </w:p>
        </w:tc>
        <w:tc>
          <w:tcPr>
            <w:tcW w:w="33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330D4" w14:textId="1E1FCF1F" w:rsidR="005E693C" w:rsidRPr="008B08E9" w:rsidRDefault="005E693C" w:rsidP="00386D84">
            <w:pPr>
              <w:pStyle w:val="FrontPageBoxBody"/>
            </w:pPr>
            <w:r w:rsidRPr="008B08E9">
              <w:t xml:space="preserve">D. </w:t>
            </w:r>
            <w:proofErr w:type="spellStart"/>
            <w:r w:rsidR="008B08E9" w:rsidRPr="008B08E9">
              <w:t>Schoerling</w:t>
            </w:r>
            <w:proofErr w:type="spellEnd"/>
          </w:p>
          <w:p w14:paraId="1F8191EF" w14:textId="77777777" w:rsidR="00DC3168" w:rsidRPr="008B08E9" w:rsidRDefault="00DC3168" w:rsidP="0013402C">
            <w:pPr>
              <w:pStyle w:val="FrontPageBoxBody"/>
            </w:pPr>
          </w:p>
        </w:tc>
        <w:tc>
          <w:tcPr>
            <w:tcW w:w="3384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8C8363F" w14:textId="2C96B1DD" w:rsidR="00066B65" w:rsidRPr="00066B65" w:rsidRDefault="005E693C" w:rsidP="00066B65">
            <w:pPr>
              <w:pStyle w:val="FrontPageBoxBody"/>
            </w:pPr>
            <w:r>
              <w:t>C. Carli</w:t>
            </w:r>
          </w:p>
          <w:p w14:paraId="43D5E01C" w14:textId="77777777" w:rsidR="00A04A48" w:rsidRPr="00066B65" w:rsidRDefault="00A04A48" w:rsidP="00386D84">
            <w:pPr>
              <w:pStyle w:val="FrontPageBoxBody"/>
              <w:rPr>
                <w:lang w:val="fr-FR"/>
              </w:rPr>
            </w:pPr>
          </w:p>
        </w:tc>
      </w:tr>
      <w:tr w:rsidR="00994C16" w:rsidRPr="009C0A83" w14:paraId="69878B1D" w14:textId="77777777" w:rsidTr="00386D84">
        <w:trPr>
          <w:trHeight w:hRule="exact" w:val="3195"/>
          <w:jc w:val="center"/>
        </w:trPr>
        <w:tc>
          <w:tcPr>
            <w:tcW w:w="10206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40BE077D" w14:textId="77777777" w:rsidR="008D05BC" w:rsidRPr="00CF0B6E" w:rsidRDefault="00994C16" w:rsidP="00EB2DBB">
            <w:pPr>
              <w:pStyle w:val="FrontPageDistributionTitle"/>
              <w:rPr>
                <w:lang w:val="fr-FR"/>
              </w:rPr>
            </w:pPr>
            <w:r w:rsidRPr="00CF0B6E">
              <w:rPr>
                <w:lang w:val="fr-FR"/>
              </w:rPr>
              <w:t xml:space="preserve">distribution </w:t>
            </w:r>
            <w:proofErr w:type="gramStart"/>
            <w:r w:rsidRPr="00CF0B6E">
              <w:rPr>
                <w:lang w:val="fr-FR"/>
              </w:rPr>
              <w:t>list:</w:t>
            </w:r>
            <w:proofErr w:type="gramEnd"/>
          </w:p>
          <w:p w14:paraId="55321010" w14:textId="77777777" w:rsidR="00977EDE" w:rsidRPr="00CF0B6E" w:rsidRDefault="00977EDE" w:rsidP="00977EDE">
            <w:pPr>
              <w:pStyle w:val="FrontPageDistribution"/>
              <w:rPr>
                <w:lang w:val="fr-FR"/>
              </w:rPr>
            </w:pPr>
          </w:p>
          <w:p w14:paraId="7C9F24DA" w14:textId="77777777" w:rsidR="00E65786" w:rsidRPr="00CF0B6E" w:rsidRDefault="00E65786" w:rsidP="00977EDE">
            <w:pPr>
              <w:pStyle w:val="FrontPageDistribution"/>
              <w:rPr>
                <w:lang w:val="fr-FR"/>
              </w:rPr>
            </w:pPr>
            <w:r w:rsidRPr="00CF0B6E">
              <w:rPr>
                <w:lang w:val="fr-FR"/>
              </w:rPr>
              <w:t>TE/MSC/MM</w:t>
            </w:r>
          </w:p>
          <w:p w14:paraId="0055C6BF" w14:textId="77777777" w:rsidR="00985D96" w:rsidRPr="00CF0B6E" w:rsidRDefault="00E65786" w:rsidP="00977EDE">
            <w:pPr>
              <w:pStyle w:val="FrontPageDistribution"/>
              <w:rPr>
                <w:lang w:val="fr-FR"/>
              </w:rPr>
            </w:pPr>
            <w:r w:rsidRPr="00CF0B6E">
              <w:rPr>
                <w:lang w:val="fr-FR"/>
              </w:rPr>
              <w:t>TE/MSC/MNC</w:t>
            </w:r>
          </w:p>
          <w:p w14:paraId="75B63120" w14:textId="77777777" w:rsidR="00E65786" w:rsidRPr="00CF0B6E" w:rsidRDefault="00E65786" w:rsidP="00977EDE">
            <w:pPr>
              <w:pStyle w:val="FrontPageDistribution"/>
              <w:rPr>
                <w:lang w:val="fr-FR"/>
              </w:rPr>
            </w:pPr>
          </w:p>
        </w:tc>
      </w:tr>
    </w:tbl>
    <w:p w14:paraId="0FF0D4BE" w14:textId="77777777" w:rsidR="007046D2" w:rsidRPr="00CF0B6E" w:rsidRDefault="007046D2" w:rsidP="00025E94">
      <w:pPr>
        <w:pStyle w:val="BodyText"/>
        <w:rPr>
          <w:lang w:val="fr-FR"/>
        </w:rPr>
      </w:pPr>
      <w:r w:rsidRPr="00CF0B6E">
        <w:rPr>
          <w:lang w:val="fr-FR"/>
        </w:rPr>
        <w:br w:type="page"/>
      </w:r>
    </w:p>
    <w:p w14:paraId="251E4482" w14:textId="77777777" w:rsidR="005F4551" w:rsidRDefault="005F4551" w:rsidP="00AD765B">
      <w:pPr>
        <w:pStyle w:val="FrontPageDocType"/>
        <w:rPr>
          <w:lang w:val="en-US"/>
        </w:rPr>
      </w:pPr>
      <w:bookmarkStart w:id="6" w:name="_Toc159980582"/>
      <w:r w:rsidRPr="00501292">
        <w:rPr>
          <w:lang w:val="en-US"/>
        </w:rPr>
        <w:lastRenderedPageBreak/>
        <w:t>HISTORY OF CHANGES</w:t>
      </w:r>
    </w:p>
    <w:p w14:paraId="1536EDA5" w14:textId="77777777" w:rsidR="00AD765B" w:rsidRPr="00AD765B" w:rsidRDefault="00AD765B" w:rsidP="00AD765B">
      <w:pPr>
        <w:pStyle w:val="BoxTitle"/>
        <w:rPr>
          <w:lang w:val="en-US"/>
        </w:rPr>
      </w:pPr>
    </w:p>
    <w:tbl>
      <w:tblPr>
        <w:tblW w:w="10149" w:type="dxa"/>
        <w:jc w:val="center"/>
        <w:tblLayout w:type="fixed"/>
        <w:tblLook w:val="01E0" w:firstRow="1" w:lastRow="1" w:firstColumn="1" w:lastColumn="1" w:noHBand="0" w:noVBand="0"/>
      </w:tblPr>
      <w:tblGrid>
        <w:gridCol w:w="1411"/>
        <w:gridCol w:w="1410"/>
        <w:gridCol w:w="1410"/>
        <w:gridCol w:w="5918"/>
      </w:tblGrid>
      <w:tr w:rsidR="005F4551" w:rsidRPr="00501292" w14:paraId="529897E0" w14:textId="77777777" w:rsidTr="00046008">
        <w:trPr>
          <w:trHeight w:hRule="exact" w:val="425"/>
          <w:jc w:val="center"/>
        </w:trPr>
        <w:tc>
          <w:tcPr>
            <w:tcW w:w="1411" w:type="dxa"/>
            <w:tcBorders>
              <w:bottom w:val="single" w:sz="2" w:space="0" w:color="auto"/>
            </w:tcBorders>
            <w:vAlign w:val="center"/>
          </w:tcPr>
          <w:p w14:paraId="7747922E" w14:textId="77777777" w:rsidR="005F4551" w:rsidRPr="00501292" w:rsidRDefault="005F4551" w:rsidP="005F4551">
            <w:pPr>
              <w:pStyle w:val="TableCentre"/>
              <w:rPr>
                <w:lang w:val="en-US"/>
              </w:rPr>
            </w:pPr>
            <w:r w:rsidRPr="00501292">
              <w:rPr>
                <w:lang w:val="en-US"/>
              </w:rPr>
              <w:t>REV. NO.</w:t>
            </w:r>
          </w:p>
        </w:tc>
        <w:tc>
          <w:tcPr>
            <w:tcW w:w="1410" w:type="dxa"/>
            <w:tcBorders>
              <w:bottom w:val="single" w:sz="2" w:space="0" w:color="auto"/>
            </w:tcBorders>
            <w:vAlign w:val="center"/>
          </w:tcPr>
          <w:p w14:paraId="0FBFD43E" w14:textId="77777777" w:rsidR="005F4551" w:rsidRPr="00501292" w:rsidRDefault="005F4551" w:rsidP="005F4551">
            <w:pPr>
              <w:pStyle w:val="TableCentre"/>
              <w:rPr>
                <w:lang w:val="en-US"/>
              </w:rPr>
            </w:pPr>
            <w:r w:rsidRPr="00501292">
              <w:rPr>
                <w:lang w:val="en-US"/>
              </w:rPr>
              <w:t>DATE</w:t>
            </w:r>
          </w:p>
        </w:tc>
        <w:tc>
          <w:tcPr>
            <w:tcW w:w="1410" w:type="dxa"/>
            <w:tcBorders>
              <w:bottom w:val="single" w:sz="2" w:space="0" w:color="auto"/>
            </w:tcBorders>
            <w:vAlign w:val="center"/>
          </w:tcPr>
          <w:p w14:paraId="4D3E06CB" w14:textId="77777777" w:rsidR="005F4551" w:rsidRPr="00501292" w:rsidRDefault="005F4551" w:rsidP="005F4551">
            <w:pPr>
              <w:pStyle w:val="TableCentre"/>
              <w:rPr>
                <w:lang w:val="en-US"/>
              </w:rPr>
            </w:pPr>
            <w:r w:rsidRPr="00501292">
              <w:rPr>
                <w:lang w:val="en-US"/>
              </w:rPr>
              <w:t>PAGES</w:t>
            </w:r>
          </w:p>
        </w:tc>
        <w:tc>
          <w:tcPr>
            <w:tcW w:w="5918" w:type="dxa"/>
            <w:tcBorders>
              <w:bottom w:val="single" w:sz="2" w:space="0" w:color="auto"/>
            </w:tcBorders>
            <w:vAlign w:val="center"/>
          </w:tcPr>
          <w:p w14:paraId="5F978365" w14:textId="77777777" w:rsidR="005F4551" w:rsidRPr="00501292" w:rsidRDefault="005F4551" w:rsidP="00541C83">
            <w:pPr>
              <w:pStyle w:val="TableLeft"/>
              <w:rPr>
                <w:lang w:val="en-US"/>
              </w:rPr>
            </w:pPr>
            <w:r w:rsidRPr="00501292">
              <w:rPr>
                <w:lang w:val="en-US"/>
              </w:rPr>
              <w:t>DESCRIPTION OF THE CHANGES</w:t>
            </w:r>
          </w:p>
        </w:tc>
      </w:tr>
      <w:tr w:rsidR="00AC2C65" w:rsidRPr="00501292" w14:paraId="3477C78C" w14:textId="77777777" w:rsidTr="00541C83">
        <w:trPr>
          <w:trHeight w:val="2260"/>
          <w:jc w:val="center"/>
        </w:trPr>
        <w:tc>
          <w:tcPr>
            <w:tcW w:w="1411" w:type="dxa"/>
            <w:tcBorders>
              <w:top w:val="single" w:sz="2" w:space="0" w:color="auto"/>
              <w:right w:val="single" w:sz="2" w:space="0" w:color="auto"/>
            </w:tcBorders>
            <w:tcMar>
              <w:top w:w="113" w:type="dxa"/>
            </w:tcMar>
          </w:tcPr>
          <w:p w14:paraId="43886D1A" w14:textId="7DFED3D7" w:rsidR="00AC2C65" w:rsidRDefault="00AC2C65" w:rsidP="00AC2C65">
            <w:pPr>
              <w:pStyle w:val="TableCentre"/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  <w:p w14:paraId="0402E459" w14:textId="7F6AF245" w:rsidR="00AC2C65" w:rsidRDefault="00AC2C65" w:rsidP="00AC2C65">
            <w:pPr>
              <w:pStyle w:val="TableCentre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  <w:p w14:paraId="62148146" w14:textId="77777777" w:rsidR="00AC2C65" w:rsidRDefault="00AC2C65" w:rsidP="00AC2C65">
            <w:pPr>
              <w:pStyle w:val="TableCentre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  <w:p w14:paraId="63CE5D3A" w14:textId="3F220DD3" w:rsidR="002C401B" w:rsidRPr="00501292" w:rsidRDefault="002C401B" w:rsidP="00AC2C65">
            <w:pPr>
              <w:pStyle w:val="TableCentre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410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tcMar>
              <w:top w:w="113" w:type="dxa"/>
            </w:tcMar>
          </w:tcPr>
          <w:sdt>
            <w:sdtPr>
              <w:rPr>
                <w:lang w:val="en-US"/>
              </w:rPr>
              <w:id w:val="-900605456"/>
              <w:date w:fullDate="2016-04-20T00:00:00Z">
                <w:dateFormat w:val="yyyy-MM-dd"/>
                <w:lid w:val="en-GB"/>
                <w:storeMappedDataAs w:val="dateTime"/>
                <w:calendar w:val="gregorian"/>
              </w:date>
            </w:sdtPr>
            <w:sdtEndPr/>
            <w:sdtContent>
              <w:p w14:paraId="5DFD9509" w14:textId="77777777" w:rsidR="00AC2C65" w:rsidRDefault="00AC2C65" w:rsidP="00AC2C65">
                <w:pPr>
                  <w:pStyle w:val="TableCentre"/>
                  <w:rPr>
                    <w:lang w:val="en-US"/>
                  </w:rPr>
                </w:pPr>
                <w:r>
                  <w:t>2016-04-20</w:t>
                </w:r>
              </w:p>
            </w:sdtContent>
          </w:sdt>
          <w:sdt>
            <w:sdtPr>
              <w:rPr>
                <w:lang w:val="en-US"/>
              </w:rPr>
              <w:id w:val="-920177610"/>
              <w:date w:fullDate="2016-06-08T00:00:00Z">
                <w:dateFormat w:val="yyyy-MM-dd"/>
                <w:lid w:val="en-GB"/>
                <w:storeMappedDataAs w:val="dateTime"/>
                <w:calendar w:val="gregorian"/>
              </w:date>
            </w:sdtPr>
            <w:sdtEndPr/>
            <w:sdtContent>
              <w:p w14:paraId="26D1D359" w14:textId="705FCC0C" w:rsidR="00AC2C65" w:rsidRDefault="00AC2C65" w:rsidP="00AC2C65">
                <w:pPr>
                  <w:pStyle w:val="TableCentre"/>
                  <w:rPr>
                    <w:sz w:val="20"/>
                    <w:lang w:val="en-US"/>
                  </w:rPr>
                </w:pPr>
                <w:r>
                  <w:t>2016-06-08</w:t>
                </w:r>
              </w:p>
            </w:sdtContent>
          </w:sdt>
          <w:sdt>
            <w:sdtPr>
              <w:rPr>
                <w:lang w:val="en-US"/>
              </w:rPr>
              <w:id w:val="247088122"/>
              <w:date w:fullDate="2018-02-10T00:00:00Z">
                <w:dateFormat w:val="yyyy-MM-dd"/>
                <w:lid w:val="en-GB"/>
                <w:storeMappedDataAs w:val="dateTime"/>
                <w:calendar w:val="gregorian"/>
              </w:date>
            </w:sdtPr>
            <w:sdtEndPr/>
            <w:sdtContent>
              <w:p w14:paraId="08B29D08" w14:textId="726C1C25" w:rsidR="00AC2C65" w:rsidRDefault="00AC2C65" w:rsidP="00AC2C65">
                <w:pPr>
                  <w:pStyle w:val="TableCentre"/>
                  <w:rPr>
                    <w:sz w:val="20"/>
                    <w:lang w:val="en-US"/>
                  </w:rPr>
                </w:pPr>
                <w:r>
                  <w:t>201</w:t>
                </w:r>
                <w:r w:rsidR="002A6299">
                  <w:t>8</w:t>
                </w:r>
                <w:r>
                  <w:t>-02-10</w:t>
                </w:r>
              </w:p>
            </w:sdtContent>
          </w:sdt>
          <w:sdt>
            <w:sdtPr>
              <w:rPr>
                <w:lang w:val="en-US"/>
              </w:rPr>
              <w:id w:val="-11151185"/>
              <w:date w:fullDate="2020-04-09T00:00:00Z">
                <w:dateFormat w:val="yyyy-MM-dd"/>
                <w:lid w:val="en-GB"/>
                <w:storeMappedDataAs w:val="dateTime"/>
                <w:calendar w:val="gregorian"/>
              </w:date>
            </w:sdtPr>
            <w:sdtEndPr/>
            <w:sdtContent>
              <w:p w14:paraId="095C98CA" w14:textId="7FC78D6E" w:rsidR="002C401B" w:rsidRDefault="002C401B" w:rsidP="002C401B">
                <w:pPr>
                  <w:pStyle w:val="TableCentre"/>
                  <w:rPr>
                    <w:sz w:val="20"/>
                    <w:lang w:val="en-US"/>
                  </w:rPr>
                </w:pPr>
                <w:r>
                  <w:t>2020-04-09</w:t>
                </w:r>
              </w:p>
            </w:sdtContent>
          </w:sdt>
          <w:p w14:paraId="5B47D1C5" w14:textId="77777777" w:rsidR="00AC2C65" w:rsidRPr="00501292" w:rsidRDefault="00AC2C65" w:rsidP="00AC2C65">
            <w:pPr>
              <w:pStyle w:val="TableCentre"/>
              <w:jc w:val="left"/>
              <w:rPr>
                <w:lang w:val="en-US"/>
              </w:rPr>
            </w:pPr>
          </w:p>
        </w:tc>
        <w:tc>
          <w:tcPr>
            <w:tcW w:w="1410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tcMar>
              <w:top w:w="113" w:type="dxa"/>
            </w:tcMar>
          </w:tcPr>
          <w:p w14:paraId="6D475EAF" w14:textId="77777777" w:rsidR="00AC2C65" w:rsidRDefault="00AC2C65" w:rsidP="00AC2C65">
            <w:pPr>
              <w:pStyle w:val="TableCentre"/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  <w:p w14:paraId="660863E5" w14:textId="77777777" w:rsidR="00AC2C65" w:rsidRDefault="00AC2C65" w:rsidP="00AC2C65">
            <w:pPr>
              <w:pStyle w:val="TableCentre"/>
              <w:rPr>
                <w:lang w:val="en-US"/>
              </w:rPr>
            </w:pPr>
          </w:p>
          <w:p w14:paraId="6AED4000" w14:textId="77777777" w:rsidR="00AC2C65" w:rsidRDefault="00AC2C65" w:rsidP="00AC2C65">
            <w:pPr>
              <w:pStyle w:val="TableCentre"/>
              <w:rPr>
                <w:lang w:val="en-US"/>
              </w:rPr>
            </w:pPr>
          </w:p>
          <w:p w14:paraId="2ABD2AD9" w14:textId="77777777" w:rsidR="00AC2C65" w:rsidRDefault="00AC2C65" w:rsidP="00AC2C65">
            <w:pPr>
              <w:pStyle w:val="TableCentre"/>
              <w:rPr>
                <w:lang w:val="en-US"/>
              </w:rPr>
            </w:pPr>
          </w:p>
          <w:p w14:paraId="3621A192" w14:textId="77777777" w:rsidR="00AC2C65" w:rsidRDefault="00AC2C65" w:rsidP="00AC2C65">
            <w:pPr>
              <w:pStyle w:val="TableCentre"/>
              <w:rPr>
                <w:lang w:val="en-US"/>
              </w:rPr>
            </w:pPr>
          </w:p>
          <w:p w14:paraId="4340369B" w14:textId="77777777" w:rsidR="00AC2C65" w:rsidRDefault="00AC2C65" w:rsidP="00AC2C65">
            <w:pPr>
              <w:pStyle w:val="TableCentre"/>
              <w:rPr>
                <w:lang w:val="en-US"/>
              </w:rPr>
            </w:pPr>
          </w:p>
          <w:p w14:paraId="117BA69D" w14:textId="77777777" w:rsidR="00AC2C65" w:rsidRPr="00501292" w:rsidRDefault="00AC2C65" w:rsidP="00AC2C65">
            <w:pPr>
              <w:pStyle w:val="TableCentre"/>
              <w:rPr>
                <w:lang w:val="en-US"/>
              </w:rPr>
            </w:pPr>
          </w:p>
        </w:tc>
        <w:tc>
          <w:tcPr>
            <w:tcW w:w="5918" w:type="dxa"/>
            <w:tcBorders>
              <w:top w:val="single" w:sz="2" w:space="0" w:color="auto"/>
              <w:left w:val="single" w:sz="2" w:space="0" w:color="auto"/>
            </w:tcBorders>
            <w:tcMar>
              <w:top w:w="113" w:type="dxa"/>
            </w:tcMar>
          </w:tcPr>
          <w:p w14:paraId="47E8ED4D" w14:textId="77777777" w:rsidR="00AC2C65" w:rsidRDefault="00AC2C65" w:rsidP="002C401B">
            <w:pPr>
              <w:pStyle w:val="TableCentre"/>
              <w:jc w:val="left"/>
              <w:rPr>
                <w:lang w:val="en-US"/>
              </w:rPr>
            </w:pPr>
            <w:r>
              <w:rPr>
                <w:lang w:val="en-US"/>
              </w:rPr>
              <w:t>Document created</w:t>
            </w:r>
          </w:p>
          <w:p w14:paraId="6F79EABE" w14:textId="5F021C34" w:rsidR="00AC2C65" w:rsidRDefault="00CC454F" w:rsidP="002C401B">
            <w:pPr>
              <w:pStyle w:val="TableCentr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Check of </w:t>
            </w:r>
            <w:r w:rsidR="00AC2C65">
              <w:rPr>
                <w:lang w:val="en-US"/>
              </w:rPr>
              <w:t>TF and field homogeneity</w:t>
            </w:r>
            <w:r>
              <w:rPr>
                <w:lang w:val="en-US"/>
              </w:rPr>
              <w:t xml:space="preserve"> for all series magnets</w:t>
            </w:r>
          </w:p>
          <w:p w14:paraId="3105E66A" w14:textId="77777777" w:rsidR="00AC2C65" w:rsidRDefault="00AC2C65" w:rsidP="002C401B">
            <w:pPr>
              <w:pStyle w:val="TableCentre"/>
              <w:jc w:val="left"/>
              <w:rPr>
                <w:lang w:val="en-US"/>
              </w:rPr>
            </w:pPr>
            <w:r>
              <w:rPr>
                <w:lang w:val="en-US"/>
              </w:rPr>
              <w:t>Additional measurements on spare magnet</w:t>
            </w:r>
          </w:p>
          <w:p w14:paraId="4FB38164" w14:textId="5297FE63" w:rsidR="002C401B" w:rsidRPr="00046008" w:rsidRDefault="00FB7688" w:rsidP="002C401B">
            <w:pPr>
              <w:pStyle w:val="TableCentre"/>
              <w:jc w:val="left"/>
              <w:rPr>
                <w:sz w:val="4"/>
                <w:lang w:val="en-US"/>
              </w:rPr>
            </w:pPr>
            <w:r>
              <w:rPr>
                <w:lang w:val="en-US"/>
              </w:rPr>
              <w:t>Measurement with curved wire and r</w:t>
            </w:r>
            <w:r w:rsidR="002C401B">
              <w:rPr>
                <w:lang w:val="en-US"/>
              </w:rPr>
              <w:t xml:space="preserve">eview of </w:t>
            </w:r>
            <w:r w:rsidR="00536E6E">
              <w:rPr>
                <w:lang w:val="en-US"/>
              </w:rPr>
              <w:t>whole</w:t>
            </w:r>
            <w:r w:rsidR="002C401B">
              <w:rPr>
                <w:lang w:val="en-US"/>
              </w:rPr>
              <w:t xml:space="preserve"> document</w:t>
            </w:r>
          </w:p>
        </w:tc>
      </w:tr>
    </w:tbl>
    <w:p w14:paraId="722F271D" w14:textId="77777777" w:rsidR="005F4551" w:rsidRPr="00015BFC" w:rsidRDefault="005F4551" w:rsidP="00015BFC">
      <w:pPr>
        <w:pStyle w:val="BodyText"/>
      </w:pPr>
      <w:r>
        <w:br w:type="page"/>
      </w:r>
    </w:p>
    <w:bookmarkStart w:id="7" w:name="_Toc354415678" w:displacedByCustomXml="next"/>
    <w:sdt>
      <w:sdtPr>
        <w:rPr>
          <w:sz w:val="20"/>
          <w:szCs w:val="20"/>
        </w:rPr>
        <w:id w:val="168071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FC7AE6" w14:textId="77777777" w:rsidR="005F4551" w:rsidRDefault="005F4551" w:rsidP="005F4551">
          <w:pPr>
            <w:pStyle w:val="FrontPageDocType"/>
          </w:pPr>
          <w:r>
            <w:t>TABLE OF CONTENTS</w:t>
          </w:r>
        </w:p>
        <w:p w14:paraId="73AA1F80" w14:textId="43444594" w:rsidR="00021624" w:rsidRDefault="0090589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36740" w:history="1">
            <w:r w:rsidR="00021624" w:rsidRPr="00425016">
              <w:rPr>
                <w:rStyle w:val="Hyperlink"/>
                <w:noProof/>
                <w:lang w:val="en-US"/>
              </w:rPr>
              <w:t>1.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  <w:lang w:val="en-US"/>
              </w:rPr>
              <w:t>INTRODUCTION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_Toc40336740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5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60876184" w14:textId="609BCAF5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1" w:history="1">
            <w:r w:rsidR="00021624" w:rsidRPr="00425016">
              <w:rPr>
                <w:rStyle w:val="Hyperlink"/>
                <w:noProof/>
                <w:lang w:val="en-US"/>
              </w:rPr>
              <w:t>2.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  <w:lang w:val="en-US"/>
              </w:rPr>
              <w:t>DEFINITIONS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_Toc40336741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6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44B4F412" w14:textId="48CDDC04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2" w:history="1">
            <w:r w:rsidR="00021624" w:rsidRPr="00425016">
              <w:rPr>
                <w:rStyle w:val="Hyperlink"/>
                <w:noProof/>
                <w:lang w:val="en-US"/>
              </w:rPr>
              <w:t>3.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  <w:lang w:val="en-US"/>
              </w:rPr>
              <w:t>MEASUREMENT METHODS AND PROCEDURES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_Toc40336742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6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6D043EB0" w14:textId="30D5714D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3" w:history="1">
            <w:r w:rsidR="00021624" w:rsidRPr="00425016">
              <w:rPr>
                <w:rStyle w:val="Hyperlink"/>
                <w:noProof/>
              </w:rPr>
              <w:t>3.1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ARRAY OF COILS IN PULSED MODE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_Toc40336743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6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56E5D235" w14:textId="394A8DC0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4" w:history="1">
            <w:r w:rsidR="00021624" w:rsidRPr="00425016">
              <w:rPr>
                <w:rStyle w:val="Hyperlink"/>
                <w:noProof/>
              </w:rPr>
              <w:t>3.2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HALL PROBE AND NMR TESLAMETERS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_Toc40336744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7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49BE273A" w14:textId="0F2C68CB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5" w:history="1">
            <w:r w:rsidR="00021624" w:rsidRPr="00425016">
              <w:rPr>
                <w:rStyle w:val="Hyperlink"/>
                <w:noProof/>
              </w:rPr>
              <w:t>3.3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3D MAPPING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_Toc40336745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8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1EF3AC19" w14:textId="79393019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6" w:history="1">
            <w:r w:rsidR="00021624" w:rsidRPr="00425016">
              <w:rPr>
                <w:rStyle w:val="Hyperlink"/>
                <w:noProof/>
              </w:rPr>
              <w:t>3.4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STRETCHED WIRE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_Toc40336746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8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051DEE43" w14:textId="290FBC28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7" w:history="1">
            <w:r w:rsidR="00021624" w:rsidRPr="00425016">
              <w:rPr>
                <w:rStyle w:val="Hyperlink"/>
                <w:noProof/>
              </w:rPr>
              <w:t>3.5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CURVED WIRE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_Toc40336747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8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684A3623" w14:textId="267C709D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8" w:history="1">
            <w:r w:rsidR="00021624" w:rsidRPr="00425016">
              <w:rPr>
                <w:rStyle w:val="Hyperlink"/>
                <w:noProof/>
                <w:lang w:val="en-US"/>
              </w:rPr>
              <w:t>4.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  <w:lang w:val="en-US"/>
              </w:rPr>
              <w:t>CALIBRATION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_Toc40336748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9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020BC698" w14:textId="4F7664B3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49" w:history="1">
            <w:r w:rsidR="00021624" w:rsidRPr="00425016">
              <w:rPr>
                <w:rStyle w:val="Hyperlink"/>
                <w:noProof/>
              </w:rPr>
              <w:t>4.1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Calibration of the integraL field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_Toc40336749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9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18CE5B96" w14:textId="38587FF5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50" w:history="1">
            <w:r w:rsidR="00021624" w:rsidRPr="00425016">
              <w:rPr>
                <w:rStyle w:val="Hyperlink"/>
                <w:noProof/>
              </w:rPr>
              <w:t>4.2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CALIBRATION OF THE FLUXMETER COILS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_Toc40336750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10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3F9C3CF8" w14:textId="660BE42A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51" w:history="1">
            <w:r w:rsidR="00021624" w:rsidRPr="00425016">
              <w:rPr>
                <w:rStyle w:val="Hyperlink"/>
                <w:noProof/>
                <w:lang w:val="en-US"/>
              </w:rPr>
              <w:t>5.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  <w:lang w:val="en-US"/>
              </w:rPr>
              <w:t>RESULTS OF THE MEASUREMENTS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_Toc40336751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11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67DBDEC4" w14:textId="368A6AD6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52" w:history="1">
            <w:r w:rsidR="00021624" w:rsidRPr="00425016">
              <w:rPr>
                <w:rStyle w:val="Hyperlink"/>
                <w:noProof/>
              </w:rPr>
              <w:t>5.1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MAIN DIPOLE FIELD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_Toc40336752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11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78FDFBE3" w14:textId="2821C8B4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53" w:history="1">
            <w:r w:rsidR="00021624" w:rsidRPr="00425016">
              <w:rPr>
                <w:rStyle w:val="Hyperlink"/>
              </w:rPr>
              <w:t>5.1.1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CENTRAL FIELD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_Toc40336753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12</w:t>
            </w:r>
            <w:r w:rsidR="00021624">
              <w:rPr>
                <w:webHidden/>
              </w:rPr>
              <w:fldChar w:fldCharType="end"/>
            </w:r>
          </w:hyperlink>
        </w:p>
        <w:p w14:paraId="42B528E1" w14:textId="702AFAB5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54" w:history="1">
            <w:r w:rsidR="00021624" w:rsidRPr="00425016">
              <w:rPr>
                <w:rStyle w:val="Hyperlink"/>
              </w:rPr>
              <w:t>5.1.2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INTEGRAL FIELD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_Toc40336754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13</w:t>
            </w:r>
            <w:r w:rsidR="00021624">
              <w:rPr>
                <w:webHidden/>
              </w:rPr>
              <w:fldChar w:fldCharType="end"/>
            </w:r>
          </w:hyperlink>
        </w:p>
        <w:p w14:paraId="3AEE0B7E" w14:textId="644A19B3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55" w:history="1">
            <w:r w:rsidR="00021624" w:rsidRPr="00425016">
              <w:rPr>
                <w:rStyle w:val="Hyperlink"/>
              </w:rPr>
              <w:t>5.1.3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MAGNETIC LENGTH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_Toc40336755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14</w:t>
            </w:r>
            <w:r w:rsidR="00021624">
              <w:rPr>
                <w:webHidden/>
              </w:rPr>
              <w:fldChar w:fldCharType="end"/>
            </w:r>
          </w:hyperlink>
        </w:p>
        <w:p w14:paraId="593BACC0" w14:textId="7FB6BC26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56" w:history="1">
            <w:r w:rsidR="00021624" w:rsidRPr="00425016">
              <w:rPr>
                <w:rStyle w:val="Hyperlink"/>
              </w:rPr>
              <w:t>5.1.4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REMANENCE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_Toc40336756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15</w:t>
            </w:r>
            <w:r w:rsidR="00021624">
              <w:rPr>
                <w:webHidden/>
              </w:rPr>
              <w:fldChar w:fldCharType="end"/>
            </w:r>
          </w:hyperlink>
        </w:p>
        <w:p w14:paraId="615F22A1" w14:textId="302AF1FD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57" w:history="1">
            <w:r w:rsidR="00021624" w:rsidRPr="00425016">
              <w:rPr>
                <w:rStyle w:val="Hyperlink"/>
                <w:noProof/>
              </w:rPr>
              <w:t>5.2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FIELD HOMOGENEITY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_Toc40336757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15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19C07560" w14:textId="571FD517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58" w:history="1">
            <w:r w:rsidR="00021624" w:rsidRPr="00425016">
              <w:rPr>
                <w:rStyle w:val="Hyperlink"/>
              </w:rPr>
              <w:t>5.2.1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GRADIENT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_Toc40336758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16</w:t>
            </w:r>
            <w:r w:rsidR="00021624">
              <w:rPr>
                <w:webHidden/>
              </w:rPr>
              <w:fldChar w:fldCharType="end"/>
            </w:r>
          </w:hyperlink>
        </w:p>
        <w:p w14:paraId="07639329" w14:textId="4CA399A3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59" w:history="1">
            <w:r w:rsidR="00021624" w:rsidRPr="00425016">
              <w:rPr>
                <w:rStyle w:val="Hyperlink"/>
              </w:rPr>
              <w:t>5.2.2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HOMOGENEITY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_Toc40336759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16</w:t>
            </w:r>
            <w:r w:rsidR="00021624">
              <w:rPr>
                <w:webHidden/>
              </w:rPr>
              <w:fldChar w:fldCharType="end"/>
            </w:r>
          </w:hyperlink>
        </w:p>
        <w:p w14:paraId="1211309D" w14:textId="129C22F8" w:rsidR="00021624" w:rsidRDefault="009C0A83">
          <w:pPr>
            <w:pStyle w:val="TOC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60" w:history="1">
            <w:r w:rsidR="00021624" w:rsidRPr="00425016">
              <w:rPr>
                <w:rStyle w:val="Hyperlink"/>
                <w:noProof/>
              </w:rPr>
              <w:t>5.3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</w:rPr>
              <w:t>DYNAMIC EFFECTS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_Toc40336760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17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3882AAA9" w14:textId="547A45C2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61" w:history="1">
            <w:r w:rsidR="00021624" w:rsidRPr="00425016">
              <w:rPr>
                <w:rStyle w:val="Hyperlink"/>
              </w:rPr>
              <w:t>5.3.1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</w:rPr>
              <w:t>DECAY AFTER RAMPS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_Toc40336761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17</w:t>
            </w:r>
            <w:r w:rsidR="00021624">
              <w:rPr>
                <w:webHidden/>
              </w:rPr>
              <w:fldChar w:fldCharType="end"/>
            </w:r>
          </w:hyperlink>
        </w:p>
        <w:p w14:paraId="07D9F502" w14:textId="58441D8B" w:rsidR="00021624" w:rsidRDefault="009C0A83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40336762" w:history="1">
            <w:r w:rsidR="00021624" w:rsidRPr="00425016">
              <w:rPr>
                <w:rStyle w:val="Hyperlink"/>
                <w:lang w:val="en-GB"/>
              </w:rPr>
              <w:t>5.3.2</w:t>
            </w:r>
            <w:r w:rsidR="0002162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021624" w:rsidRPr="00425016">
              <w:rPr>
                <w:rStyle w:val="Hyperlink"/>
                <w:lang w:val="en-GB"/>
              </w:rPr>
              <w:t>RAMPS AT DIFFERENT RAMP RATES</w:t>
            </w:r>
            <w:r w:rsidR="00021624">
              <w:rPr>
                <w:webHidden/>
              </w:rPr>
              <w:tab/>
            </w:r>
            <w:r w:rsidR="00021624">
              <w:rPr>
                <w:webHidden/>
              </w:rPr>
              <w:fldChar w:fldCharType="begin"/>
            </w:r>
            <w:r w:rsidR="00021624">
              <w:rPr>
                <w:webHidden/>
              </w:rPr>
              <w:instrText xml:space="preserve"> PAGEREF _Toc40336762 \h </w:instrText>
            </w:r>
            <w:r w:rsidR="00021624">
              <w:rPr>
                <w:webHidden/>
              </w:rPr>
            </w:r>
            <w:r w:rsidR="00021624">
              <w:rPr>
                <w:webHidden/>
              </w:rPr>
              <w:fldChar w:fldCharType="separate"/>
            </w:r>
            <w:r w:rsidR="00021624">
              <w:rPr>
                <w:webHidden/>
              </w:rPr>
              <w:t>17</w:t>
            </w:r>
            <w:r w:rsidR="00021624">
              <w:rPr>
                <w:webHidden/>
              </w:rPr>
              <w:fldChar w:fldCharType="end"/>
            </w:r>
          </w:hyperlink>
        </w:p>
        <w:p w14:paraId="4F98F883" w14:textId="62299506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63" w:history="1">
            <w:r w:rsidR="00021624" w:rsidRPr="00425016">
              <w:rPr>
                <w:rStyle w:val="Hyperlink"/>
                <w:noProof/>
                <w:lang w:val="en-US"/>
              </w:rPr>
              <w:t>6.</w:t>
            </w:r>
            <w:r w:rsidR="0002162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GB"/>
              </w:rPr>
              <w:tab/>
            </w:r>
            <w:r w:rsidR="00021624" w:rsidRPr="00425016">
              <w:rPr>
                <w:rStyle w:val="Hyperlink"/>
                <w:noProof/>
                <w:lang w:val="en-US"/>
              </w:rPr>
              <w:t>CONCLUSIONS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_Toc40336763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19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3A828891" w14:textId="4BDD249D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64" w:history="1">
            <w:r w:rsidR="00021624" w:rsidRPr="00425016">
              <w:rPr>
                <w:rStyle w:val="Hyperlink"/>
                <w:noProof/>
                <w:lang w:val="en-US"/>
              </w:rPr>
              <w:t>REFERENCES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_Toc40336764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19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3CBDE763" w14:textId="107513D5" w:rsidR="00021624" w:rsidRDefault="009C0A8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GB"/>
            </w:rPr>
          </w:pPr>
          <w:hyperlink w:anchor="_Toc40336765" w:history="1">
            <w:r w:rsidR="00021624" w:rsidRPr="00425016">
              <w:rPr>
                <w:rStyle w:val="Hyperlink"/>
                <w:noProof/>
                <w:lang w:val="en-US"/>
              </w:rPr>
              <w:t>APPENDIX A. Calibration curve</w:t>
            </w:r>
            <w:r w:rsidR="00D23EA9">
              <w:rPr>
                <w:rStyle w:val="Hyperlink"/>
                <w:noProof/>
                <w:lang w:val="en-US"/>
              </w:rPr>
              <w:t>s</w:t>
            </w:r>
            <w:r w:rsidR="00021624" w:rsidRPr="00425016">
              <w:rPr>
                <w:rStyle w:val="Hyperlink"/>
                <w:noProof/>
                <w:lang w:val="en-US"/>
              </w:rPr>
              <w:t xml:space="preserve"> for the main field</w:t>
            </w:r>
            <w:r w:rsidR="00021624">
              <w:rPr>
                <w:noProof/>
                <w:webHidden/>
              </w:rPr>
              <w:tab/>
            </w:r>
            <w:r w:rsidR="00021624">
              <w:rPr>
                <w:noProof/>
                <w:webHidden/>
              </w:rPr>
              <w:fldChar w:fldCharType="begin"/>
            </w:r>
            <w:r w:rsidR="00021624">
              <w:rPr>
                <w:noProof/>
                <w:webHidden/>
              </w:rPr>
              <w:instrText xml:space="preserve"> PAGEREF _Toc40336765 \h </w:instrText>
            </w:r>
            <w:r w:rsidR="00021624">
              <w:rPr>
                <w:noProof/>
                <w:webHidden/>
              </w:rPr>
            </w:r>
            <w:r w:rsidR="00021624">
              <w:rPr>
                <w:noProof/>
                <w:webHidden/>
              </w:rPr>
              <w:fldChar w:fldCharType="separate"/>
            </w:r>
            <w:r w:rsidR="00021624">
              <w:rPr>
                <w:noProof/>
                <w:webHidden/>
              </w:rPr>
              <w:t>20</w:t>
            </w:r>
            <w:r w:rsidR="00021624">
              <w:rPr>
                <w:noProof/>
                <w:webHidden/>
              </w:rPr>
              <w:fldChar w:fldCharType="end"/>
            </w:r>
          </w:hyperlink>
        </w:p>
        <w:p w14:paraId="12038AAC" w14:textId="5C628A18" w:rsidR="005F4551" w:rsidRDefault="00905899" w:rsidP="00015BFC">
          <w:pPr>
            <w:pStyle w:val="BodyText"/>
          </w:pP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2CEB960B" w14:textId="77777777" w:rsidR="008E69C9" w:rsidRDefault="008E69C9">
      <w:pPr>
        <w:spacing w:line="240" w:lineRule="auto"/>
        <w:rPr>
          <w:b/>
          <w:caps/>
          <w:sz w:val="26"/>
          <w:szCs w:val="20"/>
        </w:rPr>
      </w:pPr>
      <w:r>
        <w:br w:type="page"/>
      </w:r>
    </w:p>
    <w:p w14:paraId="7126909E" w14:textId="77777777" w:rsidR="005E0157" w:rsidRPr="00046008" w:rsidRDefault="005E0157" w:rsidP="00046008">
      <w:pPr>
        <w:pStyle w:val="Heading1"/>
        <w:rPr>
          <w:caps w:val="0"/>
          <w:lang w:val="en-US"/>
        </w:rPr>
      </w:pPr>
      <w:bookmarkStart w:id="8" w:name="_Toc40336740"/>
      <w:r w:rsidRPr="00046008">
        <w:rPr>
          <w:caps w:val="0"/>
          <w:lang w:val="en-US"/>
        </w:rPr>
        <w:lastRenderedPageBreak/>
        <w:t>INTRODUCTION</w:t>
      </w:r>
      <w:bookmarkEnd w:id="8"/>
    </w:p>
    <w:p w14:paraId="6F86F415" w14:textId="1D74F9C2" w:rsidR="005E0157" w:rsidRDefault="005E0157" w:rsidP="00046008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bCs/>
          <w:color w:val="000000"/>
          <w:sz w:val="24"/>
        </w:rPr>
      </w:pPr>
      <w:r w:rsidRPr="0013402C">
        <w:rPr>
          <w:lang w:val="en-US"/>
        </w:rPr>
        <w:t>This note aims at describing the results of the magnetic measuremen</w:t>
      </w:r>
      <w:r w:rsidR="005A1F0C">
        <w:rPr>
          <w:lang w:val="en-US"/>
        </w:rPr>
        <w:t>t</w:t>
      </w:r>
      <w:r w:rsidR="00AB3939">
        <w:rPr>
          <w:lang w:val="en-US"/>
        </w:rPr>
        <w:t xml:space="preserve">s </w:t>
      </w:r>
      <w:r w:rsidR="008C1FB6" w:rsidRPr="0013402C">
        <w:rPr>
          <w:lang w:val="en-US"/>
        </w:rPr>
        <w:t>on the</w:t>
      </w:r>
      <w:r w:rsidR="008C1FB6">
        <w:rPr>
          <w:lang w:val="en-US"/>
        </w:rPr>
        <w:t xml:space="preserve"> 8 main ring dipoles (MBR) </w:t>
      </w:r>
      <w:r w:rsidR="008C1FB6" w:rsidRPr="0013402C">
        <w:rPr>
          <w:lang w:val="en-US"/>
        </w:rPr>
        <w:t>for</w:t>
      </w:r>
      <w:r w:rsidR="008C1FB6">
        <w:rPr>
          <w:lang w:val="en-US"/>
        </w:rPr>
        <w:t xml:space="preserve"> ELENA</w:t>
      </w:r>
      <w:r>
        <w:rPr>
          <w:lang w:val="en-US"/>
        </w:rPr>
        <w:t>,</w:t>
      </w:r>
      <w:r w:rsidRPr="0013402C">
        <w:rPr>
          <w:lang w:val="en-US"/>
        </w:rPr>
        <w:t xml:space="preserve"> </w:t>
      </w:r>
      <w:r w:rsidR="005A1F0C">
        <w:rPr>
          <w:lang w:val="en-US"/>
        </w:rPr>
        <w:t xml:space="preserve">performed </w:t>
      </w:r>
      <w:r w:rsidR="008C1FB6">
        <w:rPr>
          <w:lang w:val="en-US"/>
        </w:rPr>
        <w:t>in</w:t>
      </w:r>
      <w:r w:rsidR="005A1F0C">
        <w:rPr>
          <w:lang w:val="en-US"/>
        </w:rPr>
        <w:t xml:space="preserve"> three main </w:t>
      </w:r>
      <w:r w:rsidR="008C1FB6">
        <w:rPr>
          <w:lang w:val="en-US"/>
        </w:rPr>
        <w:t>test</w:t>
      </w:r>
      <w:r w:rsidR="005A1F0C">
        <w:rPr>
          <w:lang w:val="en-US"/>
        </w:rPr>
        <w:t xml:space="preserve"> campaigns</w:t>
      </w:r>
      <w:r w:rsidR="00FB53C2">
        <w:rPr>
          <w:lang w:val="en-US"/>
        </w:rPr>
        <w:t>:</w:t>
      </w:r>
      <w:r w:rsidR="00207F28">
        <w:rPr>
          <w:lang w:val="en-US"/>
        </w:rPr>
        <w:t xml:space="preserve"> </w:t>
      </w:r>
      <w:proofErr w:type="spellStart"/>
      <w:r w:rsidR="00952200">
        <w:rPr>
          <w:lang w:val="en-US"/>
        </w:rPr>
        <w:t>i</w:t>
      </w:r>
      <w:proofErr w:type="spellEnd"/>
      <w:r w:rsidR="00952200">
        <w:rPr>
          <w:lang w:val="en-US"/>
        </w:rPr>
        <w:t xml:space="preserve">) </w:t>
      </w:r>
      <w:r w:rsidR="00CA5664">
        <w:rPr>
          <w:lang w:val="en-US"/>
        </w:rPr>
        <w:t xml:space="preserve">July </w:t>
      </w:r>
      <w:r w:rsidR="00207F28">
        <w:rPr>
          <w:lang w:val="en-US"/>
        </w:rPr>
        <w:t xml:space="preserve">2015, </w:t>
      </w:r>
      <w:r w:rsidR="00952200">
        <w:rPr>
          <w:lang w:val="en-US"/>
        </w:rPr>
        <w:t xml:space="preserve">ii) </w:t>
      </w:r>
      <w:r w:rsidR="00E900E3">
        <w:rPr>
          <w:lang w:val="en-US"/>
        </w:rPr>
        <w:t>M</w:t>
      </w:r>
      <w:r w:rsidR="00207F28">
        <w:rPr>
          <w:lang w:val="en-US"/>
        </w:rPr>
        <w:t>arch</w:t>
      </w:r>
      <w:r w:rsidR="00952200">
        <w:rPr>
          <w:lang w:val="en-US"/>
        </w:rPr>
        <w:t xml:space="preserve"> and </w:t>
      </w:r>
      <w:r w:rsidR="00207F28">
        <w:rPr>
          <w:lang w:val="en-US"/>
        </w:rPr>
        <w:t>April</w:t>
      </w:r>
      <w:r w:rsidR="00CA5664">
        <w:rPr>
          <w:lang w:val="en-US"/>
        </w:rPr>
        <w:t xml:space="preserve"> 201</w:t>
      </w:r>
      <w:r w:rsidR="00207F28">
        <w:rPr>
          <w:lang w:val="en-US"/>
        </w:rPr>
        <w:t xml:space="preserve">6, and </w:t>
      </w:r>
      <w:r w:rsidR="00952200">
        <w:rPr>
          <w:lang w:val="en-US"/>
        </w:rPr>
        <w:t xml:space="preserve">iii) </w:t>
      </w:r>
      <w:r w:rsidR="004312ED">
        <w:rPr>
          <w:lang w:val="en-US"/>
        </w:rPr>
        <w:t xml:space="preserve">from </w:t>
      </w:r>
      <w:r w:rsidR="00E900E3">
        <w:rPr>
          <w:lang w:val="en-US"/>
        </w:rPr>
        <w:t>November 2016</w:t>
      </w:r>
      <w:r w:rsidR="004312ED">
        <w:rPr>
          <w:lang w:val="en-US"/>
        </w:rPr>
        <w:t xml:space="preserve"> till February 2018</w:t>
      </w:r>
      <w:r w:rsidR="008C1FB6">
        <w:rPr>
          <w:lang w:val="en-US"/>
        </w:rPr>
        <w:t>.</w:t>
      </w:r>
    </w:p>
    <w:p w14:paraId="274EBF0B" w14:textId="42C33EC1" w:rsidR="005E0157" w:rsidRDefault="005E0157" w:rsidP="001D6874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F40395">
        <w:rPr>
          <w:szCs w:val="20"/>
        </w:rPr>
        <w:t xml:space="preserve">The magnets are </w:t>
      </w:r>
      <w:r w:rsidR="00AF023F">
        <w:rPr>
          <w:szCs w:val="20"/>
        </w:rPr>
        <w:t>C-shape</w:t>
      </w:r>
      <w:r w:rsidR="008C1FB6">
        <w:rPr>
          <w:szCs w:val="20"/>
        </w:rPr>
        <w:t>d curved</w:t>
      </w:r>
      <w:r w:rsidR="00AF023F">
        <w:rPr>
          <w:szCs w:val="20"/>
        </w:rPr>
        <w:t xml:space="preserve"> </w:t>
      </w:r>
      <w:r w:rsidR="008C1FB6">
        <w:rPr>
          <w:szCs w:val="20"/>
        </w:rPr>
        <w:t>dipoles with a laminated yoke</w:t>
      </w:r>
      <w:r w:rsidR="00F63F16">
        <w:rPr>
          <w:szCs w:val="20"/>
        </w:rPr>
        <w:t xml:space="preserve"> </w:t>
      </w:r>
      <w:r w:rsidR="000E3170">
        <w:rPr>
          <w:szCs w:val="20"/>
        </w:rPr>
        <w:t>(</w:t>
      </w:r>
      <w:r w:rsidR="00F63F16">
        <w:rPr>
          <w:szCs w:val="20"/>
        </w:rPr>
        <w:fldChar w:fldCharType="begin"/>
      </w:r>
      <w:r w:rsidR="00F63F16">
        <w:rPr>
          <w:szCs w:val="20"/>
        </w:rPr>
        <w:instrText xml:space="preserve"> REF _Ref408864958 </w:instrText>
      </w:r>
      <w:r w:rsidR="00F63F16">
        <w:rPr>
          <w:szCs w:val="20"/>
        </w:rPr>
        <w:fldChar w:fldCharType="separate"/>
      </w:r>
      <w:r w:rsidR="00F63F16" w:rsidRPr="00752455">
        <w:rPr>
          <w:szCs w:val="20"/>
        </w:rPr>
        <w:t xml:space="preserve">Figure </w:t>
      </w:r>
      <w:r w:rsidR="00F63F16">
        <w:rPr>
          <w:bCs/>
          <w:noProof/>
          <w:szCs w:val="20"/>
        </w:rPr>
        <w:t>1</w:t>
      </w:r>
      <w:r w:rsidR="00F63F16">
        <w:rPr>
          <w:szCs w:val="20"/>
        </w:rPr>
        <w:fldChar w:fldCharType="end"/>
      </w:r>
      <w:r w:rsidR="000E3170">
        <w:rPr>
          <w:szCs w:val="20"/>
        </w:rPr>
        <w:t>)</w:t>
      </w:r>
      <w:r w:rsidRPr="00F40395">
        <w:rPr>
          <w:szCs w:val="20"/>
        </w:rPr>
        <w:t>. They are named</w:t>
      </w:r>
      <w:r w:rsidR="008C1FB6">
        <w:rPr>
          <w:szCs w:val="20"/>
        </w:rPr>
        <w:t xml:space="preserve"> “</w:t>
      </w:r>
      <w:r w:rsidR="008C1FB6" w:rsidRPr="008C1FB6">
        <w:rPr>
          <w:szCs w:val="20"/>
        </w:rPr>
        <w:t>PXMBHEKCWP</w:t>
      </w:r>
      <w:r w:rsidR="008C1FB6">
        <w:rPr>
          <w:szCs w:val="20"/>
        </w:rPr>
        <w:t>”</w:t>
      </w:r>
      <w:r w:rsidR="008C1FB6" w:rsidRPr="008C1FB6">
        <w:rPr>
          <w:szCs w:val="20"/>
        </w:rPr>
        <w:t xml:space="preserve"> </w:t>
      </w:r>
      <w:r w:rsidRPr="00F40395">
        <w:rPr>
          <w:szCs w:val="20"/>
        </w:rPr>
        <w:t>and the main design p</w:t>
      </w:r>
      <w:r>
        <w:rPr>
          <w:szCs w:val="20"/>
        </w:rPr>
        <w:t xml:space="preserve">arameters are reported in </w:t>
      </w:r>
      <w:r>
        <w:rPr>
          <w:szCs w:val="20"/>
        </w:rPr>
        <w:fldChar w:fldCharType="begin"/>
      </w:r>
      <w:r>
        <w:rPr>
          <w:szCs w:val="20"/>
        </w:rPr>
        <w:instrText xml:space="preserve"> REF _Ref408861241 </w:instrText>
      </w:r>
      <w:r>
        <w:rPr>
          <w:szCs w:val="20"/>
        </w:rPr>
        <w:fldChar w:fldCharType="separate"/>
      </w:r>
      <w:r w:rsidRPr="00AF6259">
        <w:rPr>
          <w:szCs w:val="20"/>
        </w:rPr>
        <w:t xml:space="preserve">Table </w:t>
      </w:r>
      <w:r>
        <w:rPr>
          <w:bCs/>
          <w:noProof/>
          <w:szCs w:val="20"/>
        </w:rPr>
        <w:t>1</w:t>
      </w:r>
      <w:r>
        <w:rPr>
          <w:szCs w:val="20"/>
        </w:rPr>
        <w:fldChar w:fldCharType="end"/>
      </w:r>
      <w:r w:rsidRPr="00F40395">
        <w:rPr>
          <w:szCs w:val="20"/>
        </w:rPr>
        <w:t>.</w:t>
      </w:r>
    </w:p>
    <w:p w14:paraId="1303D4C0" w14:textId="77777777" w:rsidR="005E0157" w:rsidRPr="001D6874" w:rsidRDefault="005E0157" w:rsidP="001D6874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150595BB" w14:textId="0BA52458" w:rsidR="005E0157" w:rsidRPr="00AF6259" w:rsidRDefault="005E0157" w:rsidP="00AF6259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9" w:name="_Ref408861241"/>
      <w:r w:rsidRPr="00AF6259">
        <w:rPr>
          <w:bCs w:val="0"/>
          <w:color w:val="auto"/>
          <w:sz w:val="20"/>
          <w:szCs w:val="20"/>
        </w:rPr>
        <w:t xml:space="preserve">Table </w:t>
      </w:r>
      <w:r w:rsidRPr="00AF6259">
        <w:rPr>
          <w:bCs w:val="0"/>
          <w:color w:val="auto"/>
          <w:sz w:val="20"/>
          <w:szCs w:val="20"/>
        </w:rPr>
        <w:fldChar w:fldCharType="begin"/>
      </w:r>
      <w:r w:rsidRPr="00AF6259">
        <w:rPr>
          <w:bCs w:val="0"/>
          <w:color w:val="auto"/>
          <w:sz w:val="20"/>
          <w:szCs w:val="20"/>
        </w:rPr>
        <w:instrText xml:space="preserve"> SEQ Table \* ARABIC </w:instrText>
      </w:r>
      <w:r w:rsidRPr="00AF6259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1</w:t>
      </w:r>
      <w:r w:rsidRPr="00AF6259">
        <w:rPr>
          <w:bCs w:val="0"/>
          <w:color w:val="auto"/>
          <w:sz w:val="20"/>
          <w:szCs w:val="20"/>
        </w:rPr>
        <w:fldChar w:fldCharType="end"/>
      </w:r>
      <w:bookmarkEnd w:id="9"/>
      <w:r w:rsidRPr="00AF6259">
        <w:rPr>
          <w:bCs w:val="0"/>
          <w:color w:val="auto"/>
          <w:sz w:val="20"/>
          <w:szCs w:val="20"/>
        </w:rPr>
        <w:t xml:space="preserve">. Main design parameters of the </w:t>
      </w:r>
      <w:r w:rsidR="008A4551">
        <w:rPr>
          <w:bCs w:val="0"/>
          <w:color w:val="auto"/>
          <w:sz w:val="20"/>
          <w:szCs w:val="20"/>
        </w:rPr>
        <w:t>MBR dipoles for ELENA</w:t>
      </w:r>
      <w:r w:rsidR="003D4192">
        <w:rPr>
          <w:bCs w:val="0"/>
          <w:color w:val="auto"/>
          <w:sz w:val="20"/>
          <w:szCs w:val="20"/>
        </w:rPr>
        <w:t xml:space="preserve"> </w:t>
      </w:r>
      <w:r w:rsidR="003D4192">
        <w:rPr>
          <w:bCs w:val="0"/>
          <w:color w:val="auto"/>
          <w:sz w:val="20"/>
          <w:szCs w:val="20"/>
        </w:rPr>
        <w:fldChar w:fldCharType="begin"/>
      </w:r>
      <w:r w:rsidR="003D4192">
        <w:rPr>
          <w:bCs w:val="0"/>
          <w:color w:val="auto"/>
          <w:sz w:val="20"/>
          <w:szCs w:val="20"/>
        </w:rPr>
        <w:instrText xml:space="preserve"> REF _Ref40172116 \r \h </w:instrText>
      </w:r>
      <w:r w:rsidR="003D4192">
        <w:rPr>
          <w:bCs w:val="0"/>
          <w:color w:val="auto"/>
          <w:sz w:val="20"/>
          <w:szCs w:val="20"/>
        </w:rPr>
      </w:r>
      <w:r w:rsidR="003D4192">
        <w:rPr>
          <w:bCs w:val="0"/>
          <w:color w:val="auto"/>
          <w:sz w:val="20"/>
          <w:szCs w:val="20"/>
        </w:rPr>
        <w:fldChar w:fldCharType="separate"/>
      </w:r>
      <w:r w:rsidR="003D4192">
        <w:rPr>
          <w:bCs w:val="0"/>
          <w:color w:val="auto"/>
          <w:sz w:val="20"/>
          <w:szCs w:val="20"/>
        </w:rPr>
        <w:t>[1]</w:t>
      </w:r>
      <w:r w:rsidR="003D4192">
        <w:rPr>
          <w:bCs w:val="0"/>
          <w:color w:val="auto"/>
          <w:sz w:val="20"/>
          <w:szCs w:val="20"/>
        </w:rPr>
        <w:fldChar w:fldCharType="end"/>
      </w:r>
    </w:p>
    <w:tbl>
      <w:tblPr>
        <w:tblW w:w="6126" w:type="dxa"/>
        <w:jc w:val="center"/>
        <w:tblLook w:val="04A0" w:firstRow="1" w:lastRow="0" w:firstColumn="1" w:lastColumn="0" w:noHBand="0" w:noVBand="1"/>
      </w:tblPr>
      <w:tblGrid>
        <w:gridCol w:w="3007"/>
        <w:gridCol w:w="3119"/>
      </w:tblGrid>
      <w:tr w:rsidR="008169B9" w:rsidRPr="008169B9" w14:paraId="4DF18850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E0A40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en-GB"/>
              </w:rPr>
              <w:t>Parameter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4A9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en-GB"/>
              </w:rPr>
              <w:t>Value</w:t>
            </w:r>
          </w:p>
        </w:tc>
      </w:tr>
      <w:tr w:rsidR="008169B9" w:rsidRPr="008169B9" w14:paraId="189FD03A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734A3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Number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B274F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6 + 1 (Reference) + 1 (Spare)</w:t>
            </w:r>
          </w:p>
        </w:tc>
      </w:tr>
      <w:tr w:rsidR="008169B9" w:rsidRPr="008169B9" w14:paraId="2D8B06AE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40255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Field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58BD" w14:textId="791757EA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0.42 T</w:t>
            </w:r>
          </w:p>
        </w:tc>
      </w:tr>
      <w:tr w:rsidR="008169B9" w:rsidRPr="008169B9" w14:paraId="63444166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C07A5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Pole iron gap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14E4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76 mm</w:t>
            </w:r>
          </w:p>
        </w:tc>
      </w:tr>
      <w:tr w:rsidR="008169B9" w:rsidRPr="008169B9" w14:paraId="484EDB45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C656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Bending angle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EBABD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60°</w:t>
            </w:r>
          </w:p>
        </w:tc>
      </w:tr>
      <w:tr w:rsidR="008169B9" w:rsidRPr="008169B9" w14:paraId="28C9ABDB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D497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Radius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5542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927 mm</w:t>
            </w:r>
          </w:p>
        </w:tc>
      </w:tr>
      <w:tr w:rsidR="008169B9" w:rsidRPr="008169B9" w14:paraId="165220F7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2B318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Magnetic length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84F3" w14:textId="086A873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970.8 mm</w:t>
            </w:r>
            <w:r w:rsidR="005B53ED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 (</w:t>
            </w:r>
            <w:r w:rsidR="005B53ED" w:rsidRPr="005B53ED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971.3 mm</w:t>
            </w:r>
            <w:r w:rsidR="005B53ED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 design)</w:t>
            </w:r>
          </w:p>
        </w:tc>
      </w:tr>
      <w:tr w:rsidR="008169B9" w:rsidRPr="008169B9" w14:paraId="2F3CF588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77088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Cut angle 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4F236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13°</w:t>
            </w:r>
          </w:p>
        </w:tc>
      </w:tr>
      <w:tr w:rsidR="008169B9" w:rsidRPr="008169B9" w14:paraId="26FCF373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43C2B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Ramping rate (up)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52EB0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0.37 T/s</w:t>
            </w:r>
          </w:p>
        </w:tc>
      </w:tr>
      <w:tr w:rsidR="008169B9" w:rsidRPr="008169B9" w14:paraId="4B11BC6C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450A1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Ramping rate (down)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5FFC4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0.05 T/s</w:t>
            </w:r>
          </w:p>
        </w:tc>
      </w:tr>
      <w:tr w:rsidR="008169B9" w:rsidRPr="008169B9" w14:paraId="32B3EA40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5A3F" w14:textId="48EDCEA5" w:rsidR="008169B9" w:rsidRPr="008169B9" w:rsidRDefault="007534B6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Relative f</w:t>
            </w:r>
            <w:r w:rsidR="008169B9"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ield homogeneity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0E2A7" w14:textId="071401F5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 2 </w:t>
            </w:r>
            <w:r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· </w:t>
            </w: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10</w:t>
            </w:r>
            <w:r w:rsidRPr="008169B9">
              <w:rPr>
                <w:rFonts w:ascii="Calibri" w:hAnsi="Calibri"/>
                <w:color w:val="000000"/>
                <w:sz w:val="22"/>
                <w:szCs w:val="22"/>
                <w:vertAlign w:val="superscript"/>
                <w:lang w:eastAsia="en-GB"/>
              </w:rPr>
              <w:t>-4</w:t>
            </w:r>
          </w:p>
        </w:tc>
      </w:tr>
      <w:tr w:rsidR="008169B9" w:rsidRPr="008169B9" w14:paraId="734DB092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E71F7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Good-field region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6ECF7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66 mm (H) x 48 mm (V)</w:t>
            </w:r>
          </w:p>
        </w:tc>
      </w:tr>
      <w:tr w:rsidR="008169B9" w:rsidRPr="008169B9" w14:paraId="73152D5A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BC029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Weight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A6C1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4370 kg</w:t>
            </w:r>
          </w:p>
        </w:tc>
      </w:tr>
      <w:tr w:rsidR="008169B9" w:rsidRPr="008169B9" w14:paraId="4D5A53F9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9BD79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Peak current (cycled)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69476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326 A</w:t>
            </w:r>
          </w:p>
        </w:tc>
      </w:tr>
      <w:tr w:rsidR="008169B9" w:rsidRPr="008169B9" w14:paraId="59F786CD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460E2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RMS current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58762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326 A</w:t>
            </w:r>
          </w:p>
        </w:tc>
      </w:tr>
      <w:tr w:rsidR="008169B9" w:rsidRPr="008169B9" w14:paraId="50DD64E7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B5C44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Resistance at 20°C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3E7F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47 Ohm</w:t>
            </w:r>
          </w:p>
        </w:tc>
      </w:tr>
      <w:tr w:rsidR="008169B9" w:rsidRPr="008169B9" w14:paraId="4790BB2B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4D8CB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Inductance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DCCA6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34 </w:t>
            </w:r>
            <w:proofErr w:type="spellStart"/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mH</w:t>
            </w:r>
            <w:proofErr w:type="spellEnd"/>
          </w:p>
        </w:tc>
      </w:tr>
      <w:tr w:rsidR="008169B9" w:rsidRPr="008169B9" w14:paraId="7C7C8953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49AC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Power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C1849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5 kW</w:t>
            </w:r>
          </w:p>
        </w:tc>
      </w:tr>
      <w:tr w:rsidR="008169B9" w:rsidRPr="008169B9" w14:paraId="7F03AA1F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D2911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Lamination Thickness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4B04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0.5 mm</w:t>
            </w:r>
          </w:p>
        </w:tc>
      </w:tr>
      <w:tr w:rsidR="008169B9" w:rsidRPr="008169B9" w14:paraId="44E008D6" w14:textId="77777777" w:rsidTr="007534B6">
        <w:trPr>
          <w:trHeight w:val="300"/>
          <w:jc w:val="center"/>
        </w:trPr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6704" w14:textId="7FF6F0A0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N</w:t>
            </w: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umber of turns</w:t>
            </w:r>
            <w:r w:rsidR="00054394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 xml:space="preserve"> per coil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D2C1" w14:textId="77777777" w:rsidR="008169B9" w:rsidRPr="008169B9" w:rsidRDefault="008169B9" w:rsidP="008169B9">
            <w:pPr>
              <w:spacing w:line="240" w:lineRule="auto"/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</w:pPr>
            <w:r w:rsidRPr="008169B9">
              <w:rPr>
                <w:rFonts w:ascii="Calibri" w:hAnsi="Calibri"/>
                <w:color w:val="000000"/>
                <w:sz w:val="22"/>
                <w:szCs w:val="22"/>
                <w:lang w:eastAsia="en-GB"/>
              </w:rPr>
              <w:t>40</w:t>
            </w:r>
          </w:p>
        </w:tc>
      </w:tr>
    </w:tbl>
    <w:p w14:paraId="2360E9AA" w14:textId="77777777" w:rsidR="005E0157" w:rsidRDefault="005E0157" w:rsidP="00AF6259">
      <w:pPr>
        <w:autoSpaceDE w:val="0"/>
        <w:autoSpaceDN w:val="0"/>
        <w:adjustRightInd w:val="0"/>
        <w:spacing w:line="240" w:lineRule="auto"/>
        <w:rPr>
          <w:szCs w:val="20"/>
        </w:rPr>
      </w:pPr>
    </w:p>
    <w:p w14:paraId="57F0DA40" w14:textId="77777777" w:rsidR="005E0157" w:rsidRDefault="005E0157" w:rsidP="001D6874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4DF1ABA1" w14:textId="21CA2C17" w:rsidR="005E0157" w:rsidRDefault="00E475B4" w:rsidP="00E5178D">
      <w:pPr>
        <w:keepNext/>
        <w:autoSpaceDE w:val="0"/>
        <w:autoSpaceDN w:val="0"/>
        <w:adjustRightInd w:val="0"/>
        <w:spacing w:line="240" w:lineRule="auto"/>
        <w:jc w:val="center"/>
      </w:pPr>
      <w:r w:rsidRPr="00E475B4">
        <w:rPr>
          <w:noProof/>
        </w:rPr>
        <w:drawing>
          <wp:inline distT="0" distB="0" distL="0" distR="0" wp14:anchorId="640A25A7" wp14:editId="77DBFB02">
            <wp:extent cx="2962910" cy="2335998"/>
            <wp:effectExtent l="0" t="0" r="8890" b="7620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70" cy="23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2C49" w14:textId="77777777" w:rsidR="005E0157" w:rsidRDefault="005E0157" w:rsidP="00E5178D">
      <w:pPr>
        <w:keepNext/>
        <w:autoSpaceDE w:val="0"/>
        <w:autoSpaceDN w:val="0"/>
        <w:adjustRightInd w:val="0"/>
        <w:spacing w:line="240" w:lineRule="auto"/>
        <w:jc w:val="center"/>
      </w:pPr>
    </w:p>
    <w:p w14:paraId="2A79BC78" w14:textId="0B2ACD79" w:rsidR="005E0157" w:rsidRPr="00752455" w:rsidRDefault="005E0157" w:rsidP="00E5178D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10" w:name="_Ref408864958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1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10"/>
      <w:r w:rsidR="000A5713">
        <w:rPr>
          <w:bCs w:val="0"/>
          <w:color w:val="auto"/>
          <w:sz w:val="20"/>
          <w:szCs w:val="20"/>
        </w:rPr>
        <w:t>.</w:t>
      </w:r>
      <w:r w:rsidR="004B5EF7">
        <w:rPr>
          <w:bCs w:val="0"/>
          <w:color w:val="auto"/>
          <w:sz w:val="20"/>
          <w:szCs w:val="20"/>
        </w:rPr>
        <w:t xml:space="preserve"> T</w:t>
      </w:r>
      <w:r w:rsidRPr="00752455">
        <w:rPr>
          <w:bCs w:val="0"/>
          <w:color w:val="auto"/>
          <w:sz w:val="20"/>
          <w:szCs w:val="20"/>
        </w:rPr>
        <w:t xml:space="preserve">he </w:t>
      </w:r>
      <w:r w:rsidR="004860E5">
        <w:rPr>
          <w:bCs w:val="0"/>
          <w:color w:val="auto"/>
          <w:sz w:val="20"/>
          <w:szCs w:val="20"/>
        </w:rPr>
        <w:t xml:space="preserve">MBR </w:t>
      </w:r>
      <w:r w:rsidRPr="00752455">
        <w:rPr>
          <w:bCs w:val="0"/>
          <w:color w:val="auto"/>
          <w:sz w:val="20"/>
          <w:szCs w:val="20"/>
        </w:rPr>
        <w:t>magnet</w:t>
      </w:r>
      <w:r w:rsidR="005D0350">
        <w:rPr>
          <w:bCs w:val="0"/>
          <w:color w:val="auto"/>
          <w:sz w:val="20"/>
          <w:szCs w:val="20"/>
        </w:rPr>
        <w:t xml:space="preserve"> for ELEN</w:t>
      </w:r>
      <w:r w:rsidR="005F7179">
        <w:rPr>
          <w:bCs w:val="0"/>
          <w:color w:val="auto"/>
          <w:sz w:val="20"/>
          <w:szCs w:val="20"/>
        </w:rPr>
        <w:t xml:space="preserve">A </w:t>
      </w:r>
      <w:r w:rsidR="005F7179">
        <w:rPr>
          <w:bCs w:val="0"/>
          <w:color w:val="auto"/>
          <w:sz w:val="20"/>
          <w:szCs w:val="20"/>
        </w:rPr>
        <w:fldChar w:fldCharType="begin"/>
      </w:r>
      <w:r w:rsidR="005F7179">
        <w:rPr>
          <w:bCs w:val="0"/>
          <w:color w:val="auto"/>
          <w:sz w:val="20"/>
          <w:szCs w:val="20"/>
        </w:rPr>
        <w:instrText xml:space="preserve"> REF _Ref40336848 \r \h </w:instrText>
      </w:r>
      <w:r w:rsidR="005F7179">
        <w:rPr>
          <w:bCs w:val="0"/>
          <w:color w:val="auto"/>
          <w:sz w:val="20"/>
          <w:szCs w:val="20"/>
        </w:rPr>
      </w:r>
      <w:r w:rsidR="005F7179">
        <w:rPr>
          <w:bCs w:val="0"/>
          <w:color w:val="auto"/>
          <w:sz w:val="20"/>
          <w:szCs w:val="20"/>
        </w:rPr>
        <w:fldChar w:fldCharType="separate"/>
      </w:r>
      <w:r w:rsidR="005F7179">
        <w:rPr>
          <w:bCs w:val="0"/>
          <w:color w:val="auto"/>
          <w:sz w:val="20"/>
          <w:szCs w:val="20"/>
        </w:rPr>
        <w:t>[2]</w:t>
      </w:r>
      <w:r w:rsidR="005F7179">
        <w:rPr>
          <w:bCs w:val="0"/>
          <w:color w:val="auto"/>
          <w:sz w:val="20"/>
          <w:szCs w:val="20"/>
        </w:rPr>
        <w:fldChar w:fldCharType="end"/>
      </w:r>
      <w:r w:rsidRPr="00752455">
        <w:rPr>
          <w:bCs w:val="0"/>
          <w:color w:val="auto"/>
          <w:sz w:val="20"/>
          <w:szCs w:val="20"/>
        </w:rPr>
        <w:t>.</w:t>
      </w:r>
    </w:p>
    <w:p w14:paraId="5A48EE5B" w14:textId="77777777" w:rsidR="005E0157" w:rsidRPr="00046008" w:rsidRDefault="005E0157" w:rsidP="001D6874">
      <w:pPr>
        <w:pStyle w:val="Heading1"/>
        <w:rPr>
          <w:caps w:val="0"/>
          <w:lang w:val="en-US"/>
        </w:rPr>
      </w:pPr>
      <w:bookmarkStart w:id="11" w:name="_Toc40336741"/>
      <w:r w:rsidRPr="00046008">
        <w:rPr>
          <w:caps w:val="0"/>
          <w:lang w:val="en-US"/>
        </w:rPr>
        <w:lastRenderedPageBreak/>
        <w:t>DEFINITIONS</w:t>
      </w:r>
      <w:bookmarkEnd w:id="11"/>
    </w:p>
    <w:p w14:paraId="3AECEF27" w14:textId="77777777" w:rsidR="005E0157" w:rsidRDefault="005E0157" w:rsidP="001D6874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color w:val="000000"/>
          <w:sz w:val="24"/>
        </w:rPr>
      </w:pPr>
    </w:p>
    <w:p w14:paraId="2E9F79B2" w14:textId="77777777" w:rsidR="005E0157" w:rsidRPr="00046008" w:rsidRDefault="005E0157" w:rsidP="001D6874">
      <w:pPr>
        <w:autoSpaceDE w:val="0"/>
        <w:autoSpaceDN w:val="0"/>
        <w:adjustRightInd w:val="0"/>
        <w:spacing w:line="240" w:lineRule="auto"/>
        <w:ind w:left="851"/>
        <w:rPr>
          <w:bCs/>
          <w:color w:val="000000"/>
          <w:szCs w:val="20"/>
          <w:vertAlign w:val="subscript"/>
        </w:rPr>
      </w:pPr>
      <w:r w:rsidRPr="00046008">
        <w:rPr>
          <w:bCs/>
          <w:color w:val="000000"/>
          <w:szCs w:val="20"/>
        </w:rPr>
        <w:t>Central field:</w:t>
      </w:r>
      <w:r w:rsidRPr="00046008">
        <w:rPr>
          <w:bCs/>
          <w:color w:val="000000"/>
          <w:szCs w:val="20"/>
        </w:rPr>
        <w:tab/>
      </w:r>
      <w:r>
        <w:rPr>
          <w:bCs/>
          <w:color w:val="000000"/>
          <w:szCs w:val="20"/>
        </w:rPr>
        <w:tab/>
      </w:r>
      <w:r w:rsidRPr="00046008">
        <w:rPr>
          <w:bCs/>
          <w:i/>
          <w:color w:val="000000"/>
          <w:szCs w:val="20"/>
        </w:rPr>
        <w:t>B</w:t>
      </w:r>
      <w:r w:rsidRPr="00046008">
        <w:rPr>
          <w:bCs/>
          <w:i/>
          <w:color w:val="000000"/>
          <w:szCs w:val="20"/>
          <w:vertAlign w:val="subscript"/>
        </w:rPr>
        <w:t>0</w:t>
      </w:r>
    </w:p>
    <w:p w14:paraId="370C62ED" w14:textId="77777777" w:rsidR="005E0157" w:rsidRPr="004451C0" w:rsidRDefault="005E0157" w:rsidP="001D6874">
      <w:pPr>
        <w:autoSpaceDE w:val="0"/>
        <w:autoSpaceDN w:val="0"/>
        <w:adjustRightInd w:val="0"/>
        <w:spacing w:line="240" w:lineRule="auto"/>
        <w:ind w:left="851"/>
        <w:rPr>
          <w:bCs/>
          <w:i/>
          <w:color w:val="000000"/>
          <w:szCs w:val="20"/>
        </w:rPr>
      </w:pPr>
      <w:r w:rsidRPr="00046008">
        <w:rPr>
          <w:bCs/>
          <w:color w:val="000000"/>
          <w:szCs w:val="20"/>
        </w:rPr>
        <w:t>Integral field:</w:t>
      </w:r>
      <w:r w:rsidRPr="00046008">
        <w:rPr>
          <w:bCs/>
          <w:color w:val="000000"/>
          <w:szCs w:val="20"/>
        </w:rPr>
        <w:tab/>
      </w:r>
      <w:r>
        <w:rPr>
          <w:bCs/>
          <w:color w:val="000000"/>
          <w:szCs w:val="20"/>
        </w:rPr>
        <w:tab/>
      </w:r>
      <w:r w:rsidRPr="00046008">
        <w:rPr>
          <w:bCs/>
          <w:i/>
          <w:color w:val="000000"/>
          <w:szCs w:val="20"/>
        </w:rPr>
        <w:sym w:font="Symbol" w:char="F0F2"/>
      </w:r>
      <w:proofErr w:type="spellStart"/>
      <w:r w:rsidRPr="00046008">
        <w:rPr>
          <w:bCs/>
          <w:i/>
          <w:color w:val="000000"/>
          <w:szCs w:val="20"/>
        </w:rPr>
        <w:t>Bdl</w:t>
      </w:r>
      <w:proofErr w:type="spellEnd"/>
    </w:p>
    <w:p w14:paraId="25D71606" w14:textId="0FB3098B" w:rsidR="005E0157" w:rsidRPr="001A4037" w:rsidRDefault="005E0157" w:rsidP="001D6874">
      <w:pPr>
        <w:autoSpaceDE w:val="0"/>
        <w:autoSpaceDN w:val="0"/>
        <w:adjustRightInd w:val="0"/>
        <w:spacing w:line="240" w:lineRule="auto"/>
        <w:ind w:left="851"/>
        <w:rPr>
          <w:bCs/>
          <w:color w:val="000000"/>
          <w:szCs w:val="20"/>
          <w:lang w:val="fr-FR"/>
        </w:rPr>
      </w:pPr>
      <w:r>
        <w:rPr>
          <w:bCs/>
          <w:color w:val="000000"/>
          <w:szCs w:val="20"/>
          <w:lang w:val="fr-FR"/>
        </w:rPr>
        <w:t>Nominal</w:t>
      </w:r>
      <w:r w:rsidRPr="001A4037">
        <w:rPr>
          <w:bCs/>
          <w:color w:val="000000"/>
          <w:szCs w:val="20"/>
          <w:lang w:val="fr-FR"/>
        </w:rPr>
        <w:t xml:space="preserve"> </w:t>
      </w:r>
      <w:proofErr w:type="spellStart"/>
      <w:proofErr w:type="gramStart"/>
      <w:r w:rsidRPr="001A4037">
        <w:rPr>
          <w:bCs/>
          <w:color w:val="000000"/>
          <w:szCs w:val="20"/>
          <w:lang w:val="fr-FR"/>
        </w:rPr>
        <w:t>current</w:t>
      </w:r>
      <w:proofErr w:type="spellEnd"/>
      <w:r w:rsidRPr="001A4037">
        <w:rPr>
          <w:bCs/>
          <w:color w:val="000000"/>
          <w:szCs w:val="20"/>
          <w:lang w:val="fr-FR"/>
        </w:rPr>
        <w:t>:</w:t>
      </w:r>
      <w:proofErr w:type="gramEnd"/>
      <w:r w:rsidRPr="001A4037">
        <w:rPr>
          <w:bCs/>
          <w:color w:val="000000"/>
          <w:szCs w:val="20"/>
          <w:lang w:val="fr-FR"/>
        </w:rPr>
        <w:tab/>
      </w:r>
      <w:r w:rsidRPr="001A4037">
        <w:rPr>
          <w:bCs/>
          <w:color w:val="000000"/>
          <w:szCs w:val="20"/>
          <w:lang w:val="fr-FR"/>
        </w:rPr>
        <w:tab/>
      </w:r>
      <w:proofErr w:type="spellStart"/>
      <w:r w:rsidRPr="001A4037">
        <w:rPr>
          <w:bCs/>
          <w:i/>
          <w:color w:val="000000"/>
          <w:szCs w:val="20"/>
          <w:lang w:val="fr-FR"/>
        </w:rPr>
        <w:t>I</w:t>
      </w:r>
      <w:r>
        <w:rPr>
          <w:bCs/>
          <w:i/>
          <w:color w:val="000000"/>
          <w:szCs w:val="20"/>
          <w:vertAlign w:val="subscript"/>
          <w:lang w:val="fr-FR"/>
        </w:rPr>
        <w:t>nom</w:t>
      </w:r>
      <w:proofErr w:type="spellEnd"/>
      <w:r w:rsidRPr="001A4037">
        <w:rPr>
          <w:bCs/>
          <w:color w:val="000000"/>
          <w:szCs w:val="20"/>
          <w:vertAlign w:val="subscript"/>
          <w:lang w:val="fr-FR"/>
        </w:rPr>
        <w:tab/>
      </w:r>
      <w:r w:rsidR="005B53ED" w:rsidRPr="00577B50">
        <w:rPr>
          <w:bCs/>
          <w:i/>
          <w:color w:val="000000"/>
          <w:szCs w:val="20"/>
          <w:lang w:val="fr-CH"/>
        </w:rPr>
        <w:t xml:space="preserve">326 </w:t>
      </w:r>
      <w:r w:rsidRPr="00577B50">
        <w:rPr>
          <w:bCs/>
          <w:i/>
          <w:color w:val="000000"/>
          <w:szCs w:val="20"/>
          <w:lang w:val="fr-CH"/>
        </w:rPr>
        <w:t>A</w:t>
      </w:r>
    </w:p>
    <w:p w14:paraId="4774AAB0" w14:textId="75CE928F" w:rsidR="005E0157" w:rsidRDefault="005B53ED" w:rsidP="001D6874">
      <w:pPr>
        <w:autoSpaceDE w:val="0"/>
        <w:autoSpaceDN w:val="0"/>
        <w:adjustRightInd w:val="0"/>
        <w:spacing w:line="240" w:lineRule="auto"/>
        <w:ind w:left="851"/>
        <w:rPr>
          <w:bCs/>
          <w:color w:val="000000"/>
          <w:szCs w:val="20"/>
          <w:lang w:val="fr-FR"/>
        </w:rPr>
      </w:pPr>
      <w:r>
        <w:rPr>
          <w:bCs/>
          <w:color w:val="000000"/>
          <w:szCs w:val="20"/>
          <w:lang w:val="fr-FR"/>
        </w:rPr>
        <w:t>Nominal</w:t>
      </w:r>
      <w:r w:rsidR="005E0157" w:rsidRPr="001A4037">
        <w:rPr>
          <w:bCs/>
          <w:color w:val="000000"/>
          <w:szCs w:val="20"/>
          <w:lang w:val="fr-FR"/>
        </w:rPr>
        <w:t xml:space="preserve"> </w:t>
      </w:r>
      <w:r w:rsidRPr="005B53ED">
        <w:rPr>
          <w:bCs/>
          <w:i/>
          <w:color w:val="000000"/>
          <w:szCs w:val="20"/>
          <w:lang w:val="fr-CH"/>
        </w:rPr>
        <w:t>B</w:t>
      </w:r>
      <w:proofErr w:type="gramStart"/>
      <w:r w:rsidRPr="005B53ED">
        <w:rPr>
          <w:bCs/>
          <w:i/>
          <w:color w:val="000000"/>
          <w:szCs w:val="20"/>
          <w:vertAlign w:val="subscript"/>
          <w:lang w:val="fr-CH"/>
        </w:rPr>
        <w:t>0</w:t>
      </w:r>
      <w:r w:rsidR="005E0157" w:rsidRPr="001A4037">
        <w:rPr>
          <w:bCs/>
          <w:color w:val="000000"/>
          <w:szCs w:val="20"/>
          <w:lang w:val="fr-FR"/>
        </w:rPr>
        <w:t>:</w:t>
      </w:r>
      <w:proofErr w:type="gramEnd"/>
      <w:r w:rsidR="005E0157" w:rsidRPr="001A4037">
        <w:rPr>
          <w:bCs/>
          <w:color w:val="000000"/>
          <w:szCs w:val="20"/>
          <w:lang w:val="fr-FR"/>
        </w:rPr>
        <w:tab/>
      </w:r>
      <w:r w:rsidR="005E0157" w:rsidRPr="001A4037">
        <w:rPr>
          <w:bCs/>
          <w:color w:val="000000"/>
          <w:szCs w:val="20"/>
          <w:lang w:val="fr-FR"/>
        </w:rPr>
        <w:tab/>
      </w:r>
      <w:proofErr w:type="spellStart"/>
      <w:r>
        <w:rPr>
          <w:bCs/>
          <w:i/>
          <w:color w:val="000000"/>
          <w:szCs w:val="20"/>
          <w:lang w:val="fr-FR"/>
        </w:rPr>
        <w:t>B</w:t>
      </w:r>
      <w:r>
        <w:rPr>
          <w:bCs/>
          <w:i/>
          <w:color w:val="000000"/>
          <w:szCs w:val="20"/>
          <w:vertAlign w:val="subscript"/>
          <w:lang w:val="fr-FR"/>
        </w:rPr>
        <w:t>nom</w:t>
      </w:r>
      <w:proofErr w:type="spellEnd"/>
      <w:r w:rsidR="005E0157" w:rsidRPr="001A4037">
        <w:rPr>
          <w:bCs/>
          <w:color w:val="000000"/>
          <w:szCs w:val="20"/>
          <w:lang w:val="fr-FR"/>
        </w:rPr>
        <w:tab/>
      </w:r>
      <w:r w:rsidRPr="00577B50">
        <w:rPr>
          <w:bCs/>
          <w:i/>
          <w:color w:val="000000"/>
          <w:szCs w:val="20"/>
          <w:lang w:val="fr-CH"/>
        </w:rPr>
        <w:t>0.42</w:t>
      </w:r>
      <w:r w:rsidR="002063CA" w:rsidRPr="00577B50">
        <w:rPr>
          <w:bCs/>
          <w:i/>
          <w:color w:val="000000"/>
          <w:szCs w:val="20"/>
          <w:lang w:val="fr-CH"/>
        </w:rPr>
        <w:t>0</w:t>
      </w:r>
      <w:r w:rsidR="005E0157" w:rsidRPr="00577B50">
        <w:rPr>
          <w:bCs/>
          <w:i/>
          <w:color w:val="000000"/>
          <w:szCs w:val="20"/>
          <w:lang w:val="fr-CH"/>
        </w:rPr>
        <w:t xml:space="preserve"> </w:t>
      </w:r>
      <w:r w:rsidRPr="00577B50">
        <w:rPr>
          <w:bCs/>
          <w:i/>
          <w:color w:val="000000"/>
          <w:szCs w:val="20"/>
          <w:lang w:val="fr-CH"/>
        </w:rPr>
        <w:t>T</w:t>
      </w:r>
    </w:p>
    <w:p w14:paraId="35DA602E" w14:textId="0DF16487" w:rsidR="005B53ED" w:rsidRPr="005B53ED" w:rsidRDefault="005B53ED" w:rsidP="001D6874">
      <w:pPr>
        <w:autoSpaceDE w:val="0"/>
        <w:autoSpaceDN w:val="0"/>
        <w:adjustRightInd w:val="0"/>
        <w:spacing w:line="240" w:lineRule="auto"/>
        <w:ind w:left="851"/>
        <w:rPr>
          <w:bCs/>
          <w:color w:val="000000"/>
          <w:szCs w:val="20"/>
        </w:rPr>
      </w:pPr>
      <w:r w:rsidRPr="005B53ED">
        <w:rPr>
          <w:bCs/>
          <w:color w:val="000000"/>
          <w:szCs w:val="20"/>
        </w:rPr>
        <w:t xml:space="preserve">Nominal </w:t>
      </w:r>
      <w:r w:rsidRPr="00046008">
        <w:rPr>
          <w:bCs/>
          <w:i/>
          <w:color w:val="000000"/>
          <w:szCs w:val="20"/>
        </w:rPr>
        <w:sym w:font="Symbol" w:char="F0F2"/>
      </w:r>
      <w:proofErr w:type="spellStart"/>
      <w:r w:rsidRPr="00046008">
        <w:rPr>
          <w:bCs/>
          <w:i/>
          <w:color w:val="000000"/>
          <w:szCs w:val="20"/>
        </w:rPr>
        <w:t>Bdl</w:t>
      </w:r>
      <w:proofErr w:type="spellEnd"/>
      <w:r>
        <w:rPr>
          <w:bCs/>
          <w:i/>
          <w:color w:val="000000"/>
          <w:szCs w:val="20"/>
        </w:rPr>
        <w:t>:</w:t>
      </w:r>
      <w:r>
        <w:rPr>
          <w:bCs/>
          <w:i/>
          <w:color w:val="000000"/>
          <w:szCs w:val="20"/>
        </w:rPr>
        <w:tab/>
      </w:r>
      <w:r>
        <w:rPr>
          <w:bCs/>
          <w:i/>
          <w:color w:val="000000"/>
          <w:szCs w:val="20"/>
        </w:rPr>
        <w:tab/>
      </w:r>
      <w:r w:rsidRPr="00046008">
        <w:rPr>
          <w:bCs/>
          <w:i/>
          <w:color w:val="000000"/>
          <w:szCs w:val="20"/>
        </w:rPr>
        <w:sym w:font="Symbol" w:char="F0F2"/>
      </w:r>
      <w:proofErr w:type="spellStart"/>
      <w:r w:rsidRPr="00046008">
        <w:rPr>
          <w:bCs/>
          <w:i/>
          <w:color w:val="000000"/>
          <w:szCs w:val="20"/>
        </w:rPr>
        <w:t>Bdl</w:t>
      </w:r>
      <w:proofErr w:type="spellEnd"/>
      <w:r>
        <w:rPr>
          <w:bCs/>
          <w:i/>
          <w:color w:val="000000"/>
          <w:szCs w:val="20"/>
        </w:rPr>
        <w:t xml:space="preserve"> at </w:t>
      </w:r>
      <w:r w:rsidRPr="001A6E78">
        <w:rPr>
          <w:bCs/>
          <w:i/>
          <w:color w:val="000000"/>
          <w:szCs w:val="20"/>
        </w:rPr>
        <w:t>I</w:t>
      </w:r>
      <w:r w:rsidRPr="001A6E78">
        <w:rPr>
          <w:bCs/>
          <w:i/>
          <w:color w:val="000000"/>
          <w:szCs w:val="20"/>
          <w:vertAlign w:val="subscript"/>
        </w:rPr>
        <w:t>nom</w:t>
      </w:r>
      <w:r>
        <w:rPr>
          <w:bCs/>
          <w:i/>
          <w:color w:val="000000"/>
          <w:szCs w:val="20"/>
        </w:rPr>
        <w:tab/>
      </w:r>
      <w:r w:rsidR="003E4165">
        <w:rPr>
          <w:bCs/>
          <w:i/>
          <w:color w:val="000000"/>
          <w:szCs w:val="20"/>
        </w:rPr>
        <w:t>0.408 Tm</w:t>
      </w:r>
    </w:p>
    <w:p w14:paraId="61C4F8DA" w14:textId="77777777" w:rsidR="005E0157" w:rsidRPr="005B53ED" w:rsidRDefault="005E0157" w:rsidP="001D6874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color w:val="000000"/>
          <w:sz w:val="24"/>
        </w:rPr>
      </w:pPr>
    </w:p>
    <w:p w14:paraId="5C8BB802" w14:textId="1A684E72" w:rsidR="005E0157" w:rsidRPr="005B53ED" w:rsidRDefault="005E0157" w:rsidP="003261C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/>
          <w:bCs/>
          <w:color w:val="000000"/>
          <w:sz w:val="24"/>
        </w:rPr>
      </w:pPr>
    </w:p>
    <w:p w14:paraId="3531A480" w14:textId="03E7FC64" w:rsidR="005E0157" w:rsidRPr="00086D27" w:rsidRDefault="005E0157" w:rsidP="00086D27">
      <w:pPr>
        <w:pStyle w:val="Heading1"/>
        <w:rPr>
          <w:caps w:val="0"/>
          <w:lang w:val="en-US"/>
        </w:rPr>
      </w:pPr>
      <w:bookmarkStart w:id="12" w:name="_Toc404256362"/>
      <w:bookmarkStart w:id="13" w:name="_Toc40336742"/>
      <w:r w:rsidRPr="00F40395">
        <w:rPr>
          <w:caps w:val="0"/>
          <w:lang w:val="en-US"/>
        </w:rPr>
        <w:t xml:space="preserve">MEASUREMENT </w:t>
      </w:r>
      <w:r w:rsidR="00E903B7">
        <w:rPr>
          <w:caps w:val="0"/>
          <w:lang w:val="en-US"/>
        </w:rPr>
        <w:t xml:space="preserve">METHODS AND </w:t>
      </w:r>
      <w:r w:rsidRPr="00F40395">
        <w:rPr>
          <w:caps w:val="0"/>
          <w:lang w:val="en-US"/>
        </w:rPr>
        <w:t>PROCEDURE</w:t>
      </w:r>
      <w:bookmarkEnd w:id="12"/>
      <w:r w:rsidR="00E903B7">
        <w:rPr>
          <w:caps w:val="0"/>
          <w:lang w:val="en-US"/>
        </w:rPr>
        <w:t>S</w:t>
      </w:r>
      <w:bookmarkEnd w:id="13"/>
    </w:p>
    <w:p w14:paraId="30F41DC9" w14:textId="7D057BC7" w:rsidR="00EC4167" w:rsidRDefault="00EA15E2" w:rsidP="00CD54AD">
      <w:pPr>
        <w:spacing w:line="240" w:lineRule="auto"/>
        <w:jc w:val="both"/>
        <w:rPr>
          <w:szCs w:val="20"/>
        </w:rPr>
      </w:pPr>
      <w:bookmarkStart w:id="14" w:name="_Toc404256364"/>
      <w:r w:rsidRPr="00F40395">
        <w:rPr>
          <w:szCs w:val="20"/>
        </w:rPr>
        <w:t xml:space="preserve">The </w:t>
      </w:r>
      <w:r w:rsidR="00CD54AD">
        <w:rPr>
          <w:szCs w:val="20"/>
        </w:rPr>
        <w:t>measurement of the field in the aperture of curved magnet</w:t>
      </w:r>
      <w:r w:rsidR="00EA240B">
        <w:rPr>
          <w:szCs w:val="20"/>
        </w:rPr>
        <w:t>s</w:t>
      </w:r>
      <w:r w:rsidR="00CD54AD">
        <w:rPr>
          <w:szCs w:val="20"/>
        </w:rPr>
        <w:t xml:space="preserve"> poses some </w:t>
      </w:r>
      <w:r w:rsidR="00D87D10">
        <w:rPr>
          <w:szCs w:val="20"/>
        </w:rPr>
        <w:t>challenges</w:t>
      </w:r>
      <w:r w:rsidR="00CD54AD">
        <w:rPr>
          <w:szCs w:val="20"/>
        </w:rPr>
        <w:t xml:space="preserve">. There </w:t>
      </w:r>
      <w:r w:rsidR="00A05339">
        <w:rPr>
          <w:szCs w:val="20"/>
        </w:rPr>
        <w:t>is not</w:t>
      </w:r>
      <w:r w:rsidR="00CD54AD">
        <w:rPr>
          <w:szCs w:val="20"/>
        </w:rPr>
        <w:t xml:space="preserve"> a unique technique that can respond to the requirements in terms of absolute accuracy, precision, and time resolution. </w:t>
      </w:r>
      <w:r w:rsidR="00EC4167">
        <w:rPr>
          <w:szCs w:val="20"/>
        </w:rPr>
        <w:t>Therefore,</w:t>
      </w:r>
      <w:r w:rsidR="00CD54AD">
        <w:rPr>
          <w:szCs w:val="20"/>
        </w:rPr>
        <w:t xml:space="preserve"> a set of different methods </w:t>
      </w:r>
      <w:r w:rsidR="00617500">
        <w:rPr>
          <w:szCs w:val="20"/>
        </w:rPr>
        <w:t>is</w:t>
      </w:r>
      <w:r w:rsidR="00CD54AD">
        <w:rPr>
          <w:szCs w:val="20"/>
        </w:rPr>
        <w:t xml:space="preserve"> selected for </w:t>
      </w:r>
      <w:r w:rsidR="00D571A6">
        <w:rPr>
          <w:szCs w:val="20"/>
        </w:rPr>
        <w:t xml:space="preserve">approaching </w:t>
      </w:r>
      <w:r w:rsidR="00CD54AD">
        <w:rPr>
          <w:szCs w:val="20"/>
        </w:rPr>
        <w:t>the</w:t>
      </w:r>
      <w:r w:rsidR="00617500">
        <w:rPr>
          <w:szCs w:val="20"/>
        </w:rPr>
        <w:t>se</w:t>
      </w:r>
      <w:r w:rsidR="00CD54AD">
        <w:rPr>
          <w:szCs w:val="20"/>
        </w:rPr>
        <w:t xml:space="preserve"> </w:t>
      </w:r>
      <w:r w:rsidR="00D571A6">
        <w:rPr>
          <w:szCs w:val="20"/>
        </w:rPr>
        <w:t>measurements</w:t>
      </w:r>
      <w:r w:rsidR="00CD54AD">
        <w:rPr>
          <w:szCs w:val="20"/>
        </w:rPr>
        <w:t>.</w:t>
      </w:r>
      <w:r w:rsidR="007E39EB">
        <w:rPr>
          <w:szCs w:val="20"/>
        </w:rPr>
        <w:t xml:space="preserve"> Specifically, we decide</w:t>
      </w:r>
      <w:r w:rsidR="00C32A96">
        <w:rPr>
          <w:szCs w:val="20"/>
        </w:rPr>
        <w:t>d</w:t>
      </w:r>
      <w:r w:rsidR="007E39EB">
        <w:rPr>
          <w:szCs w:val="20"/>
        </w:rPr>
        <w:t xml:space="preserve"> to use </w:t>
      </w:r>
      <w:proofErr w:type="spellStart"/>
      <w:r w:rsidR="007E39EB">
        <w:rPr>
          <w:szCs w:val="20"/>
        </w:rPr>
        <w:t>i</w:t>
      </w:r>
      <w:proofErr w:type="spellEnd"/>
      <w:r w:rsidR="007E39EB">
        <w:rPr>
          <w:szCs w:val="20"/>
        </w:rPr>
        <w:t>) arrays of curved coils, ii) mapping with Hall probe, iii) NMR, iv) stretched wire, and v) curved wire.</w:t>
      </w:r>
    </w:p>
    <w:p w14:paraId="3FE7C791" w14:textId="39DFE86F" w:rsidR="00AE725D" w:rsidRDefault="00AE725D" w:rsidP="00CD54AD">
      <w:pPr>
        <w:spacing w:line="240" w:lineRule="auto"/>
        <w:jc w:val="both"/>
        <w:rPr>
          <w:szCs w:val="20"/>
        </w:rPr>
      </w:pPr>
    </w:p>
    <w:p w14:paraId="28D6B881" w14:textId="6B7E7E8F" w:rsidR="00AE725D" w:rsidRDefault="005C7683" w:rsidP="00AE725D">
      <w:pPr>
        <w:pStyle w:val="Heading2"/>
        <w:rPr>
          <w:lang w:val="en-GB"/>
        </w:rPr>
      </w:pPr>
      <w:bookmarkStart w:id="15" w:name="_Toc40336743"/>
      <w:r>
        <w:rPr>
          <w:caps w:val="0"/>
          <w:lang w:val="en-GB"/>
        </w:rPr>
        <w:t>ARRAY OF COILS</w:t>
      </w:r>
      <w:r w:rsidRPr="00F40395">
        <w:rPr>
          <w:caps w:val="0"/>
          <w:lang w:val="en-GB"/>
        </w:rPr>
        <w:t xml:space="preserve"> IN PULSED MODE</w:t>
      </w:r>
      <w:bookmarkEnd w:id="15"/>
    </w:p>
    <w:p w14:paraId="2A205F1A" w14:textId="204FBA6F" w:rsidR="00CB639E" w:rsidRDefault="00AE725D" w:rsidP="009D3C01">
      <w:pPr>
        <w:spacing w:line="240" w:lineRule="auto"/>
        <w:jc w:val="both"/>
        <w:rPr>
          <w:szCs w:val="20"/>
        </w:rPr>
      </w:pPr>
      <w:r w:rsidRPr="00F40395">
        <w:rPr>
          <w:szCs w:val="20"/>
        </w:rPr>
        <w:t xml:space="preserve">The </w:t>
      </w:r>
      <w:r w:rsidR="00DD0F76">
        <w:rPr>
          <w:szCs w:val="20"/>
        </w:rPr>
        <w:t>measurement with</w:t>
      </w:r>
      <w:r>
        <w:rPr>
          <w:szCs w:val="20"/>
        </w:rPr>
        <w:t xml:space="preserve"> </w:t>
      </w:r>
      <w:r w:rsidR="00DD0F76">
        <w:rPr>
          <w:szCs w:val="20"/>
        </w:rPr>
        <w:t xml:space="preserve">an </w:t>
      </w:r>
      <w:r>
        <w:rPr>
          <w:szCs w:val="20"/>
        </w:rPr>
        <w:t xml:space="preserve">array of </w:t>
      </w:r>
      <w:r w:rsidR="005C7683">
        <w:rPr>
          <w:szCs w:val="20"/>
        </w:rPr>
        <w:t xml:space="preserve">curved </w:t>
      </w:r>
      <w:r>
        <w:rPr>
          <w:szCs w:val="20"/>
        </w:rPr>
        <w:t xml:space="preserve">coils, often called </w:t>
      </w:r>
      <w:proofErr w:type="spellStart"/>
      <w:r>
        <w:rPr>
          <w:szCs w:val="20"/>
        </w:rPr>
        <w:t>fluxmeter</w:t>
      </w:r>
      <w:proofErr w:type="spellEnd"/>
      <w:r>
        <w:rPr>
          <w:szCs w:val="20"/>
        </w:rPr>
        <w:t xml:space="preserve">, </w:t>
      </w:r>
      <w:r w:rsidR="00D80BA4">
        <w:rPr>
          <w:szCs w:val="20"/>
        </w:rPr>
        <w:t>is</w:t>
      </w:r>
      <w:r>
        <w:rPr>
          <w:szCs w:val="20"/>
        </w:rPr>
        <w:t xml:space="preserve"> selected because of the positive experience on similar magnets </w:t>
      </w:r>
      <w:r w:rsidR="00F57D07">
        <w:rPr>
          <w:szCs w:val="20"/>
        </w:rPr>
        <w:fldChar w:fldCharType="begin"/>
      </w:r>
      <w:r w:rsidR="00F57D07">
        <w:rPr>
          <w:szCs w:val="20"/>
        </w:rPr>
        <w:instrText xml:space="preserve"> REF _Ref40118707 \r \h </w:instrText>
      </w:r>
      <w:r w:rsidR="00F57D07">
        <w:rPr>
          <w:szCs w:val="20"/>
        </w:rPr>
      </w:r>
      <w:r w:rsidR="00F57D07">
        <w:rPr>
          <w:szCs w:val="20"/>
        </w:rPr>
        <w:fldChar w:fldCharType="separate"/>
      </w:r>
      <w:r w:rsidR="00CA0427">
        <w:rPr>
          <w:szCs w:val="20"/>
        </w:rPr>
        <w:t>[2]</w:t>
      </w:r>
      <w:r w:rsidR="00F57D07">
        <w:rPr>
          <w:szCs w:val="20"/>
        </w:rPr>
        <w:fldChar w:fldCharType="end"/>
      </w:r>
      <w:r w:rsidR="00CA0427">
        <w:rPr>
          <w:szCs w:val="20"/>
        </w:rPr>
        <w:fldChar w:fldCharType="begin"/>
      </w:r>
      <w:r w:rsidR="00CA0427">
        <w:rPr>
          <w:szCs w:val="20"/>
        </w:rPr>
        <w:instrText xml:space="preserve"> REF _Ref40169841 \r \h </w:instrText>
      </w:r>
      <w:r w:rsidR="00CA0427">
        <w:rPr>
          <w:szCs w:val="20"/>
        </w:rPr>
      </w:r>
      <w:r w:rsidR="00CA0427">
        <w:rPr>
          <w:szCs w:val="20"/>
        </w:rPr>
        <w:fldChar w:fldCharType="separate"/>
      </w:r>
      <w:r w:rsidR="00CA0427">
        <w:rPr>
          <w:szCs w:val="20"/>
        </w:rPr>
        <w:t>[3]</w:t>
      </w:r>
      <w:r w:rsidR="00CA0427">
        <w:rPr>
          <w:szCs w:val="20"/>
        </w:rPr>
        <w:fldChar w:fldCharType="end"/>
      </w:r>
      <w:r>
        <w:rPr>
          <w:szCs w:val="20"/>
        </w:rPr>
        <w:t>.</w:t>
      </w:r>
    </w:p>
    <w:p w14:paraId="5071014F" w14:textId="6CFCDB51" w:rsidR="00AE725D" w:rsidRDefault="00AE725D" w:rsidP="009D3C01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 </w:t>
      </w:r>
      <w:proofErr w:type="spellStart"/>
      <w:r>
        <w:rPr>
          <w:szCs w:val="20"/>
        </w:rPr>
        <w:t>fluxmeter</w:t>
      </w:r>
      <w:proofErr w:type="spellEnd"/>
      <w:r>
        <w:rPr>
          <w:szCs w:val="20"/>
        </w:rPr>
        <w:t xml:space="preserve"> for the ELENA dipoles is composed </w:t>
      </w:r>
      <w:r w:rsidR="00AB6481">
        <w:rPr>
          <w:szCs w:val="20"/>
        </w:rPr>
        <w:t>of</w:t>
      </w:r>
      <w:r>
        <w:rPr>
          <w:szCs w:val="20"/>
        </w:rPr>
        <w:t xml:space="preserve"> a set of 9 equal </w:t>
      </w:r>
      <w:r w:rsidR="00127048">
        <w:rPr>
          <w:szCs w:val="20"/>
        </w:rPr>
        <w:t xml:space="preserve">induction </w:t>
      </w:r>
      <w:r>
        <w:rPr>
          <w:szCs w:val="20"/>
        </w:rPr>
        <w:t>coils</w:t>
      </w:r>
      <w:r w:rsidR="00F00A59">
        <w:rPr>
          <w:szCs w:val="20"/>
        </w:rPr>
        <w:t xml:space="preserve"> embedded in a supporting structure made of </w:t>
      </w:r>
      <w:r w:rsidR="007918B3">
        <w:rPr>
          <w:szCs w:val="20"/>
        </w:rPr>
        <w:t xml:space="preserve">a </w:t>
      </w:r>
      <w:proofErr w:type="spellStart"/>
      <w:r w:rsidR="00F00A59">
        <w:rPr>
          <w:szCs w:val="20"/>
        </w:rPr>
        <w:t>fiber</w:t>
      </w:r>
      <w:proofErr w:type="spellEnd"/>
      <w:r w:rsidR="00F00A59">
        <w:rPr>
          <w:szCs w:val="20"/>
        </w:rPr>
        <w:t>-glass composite</w:t>
      </w:r>
      <w:r w:rsidR="009A2D41">
        <w:rPr>
          <w:szCs w:val="20"/>
        </w:rPr>
        <w:t xml:space="preserve"> (</w:t>
      </w:r>
      <w:r w:rsidR="009A2D41">
        <w:rPr>
          <w:szCs w:val="20"/>
        </w:rPr>
        <w:fldChar w:fldCharType="begin"/>
      </w:r>
      <w:r w:rsidR="009A2D41">
        <w:rPr>
          <w:szCs w:val="20"/>
        </w:rPr>
        <w:instrText xml:space="preserve"> REF _Ref40189411 \h </w:instrText>
      </w:r>
      <w:r w:rsidR="009A2D41">
        <w:rPr>
          <w:szCs w:val="20"/>
        </w:rPr>
      </w:r>
      <w:r w:rsidR="009A2D41">
        <w:rPr>
          <w:szCs w:val="20"/>
        </w:rPr>
        <w:fldChar w:fldCharType="separate"/>
      </w:r>
      <w:r w:rsidR="009A2D41" w:rsidRPr="00752455">
        <w:rPr>
          <w:bCs/>
          <w:szCs w:val="20"/>
        </w:rPr>
        <w:t xml:space="preserve">Figure </w:t>
      </w:r>
      <w:r w:rsidR="009A2D41">
        <w:rPr>
          <w:bCs/>
          <w:noProof/>
          <w:szCs w:val="20"/>
        </w:rPr>
        <w:t>2</w:t>
      </w:r>
      <w:r w:rsidR="009A2D41">
        <w:rPr>
          <w:szCs w:val="20"/>
        </w:rPr>
        <w:fldChar w:fldCharType="end"/>
      </w:r>
      <w:r w:rsidR="009A2D41">
        <w:rPr>
          <w:szCs w:val="20"/>
        </w:rPr>
        <w:t>)</w:t>
      </w:r>
      <w:r w:rsidR="00F00A59">
        <w:rPr>
          <w:szCs w:val="20"/>
        </w:rPr>
        <w:t>.</w:t>
      </w:r>
      <w:r>
        <w:rPr>
          <w:szCs w:val="20"/>
        </w:rPr>
        <w:t xml:space="preserve"> Each coil is shaped </w:t>
      </w:r>
      <w:r w:rsidR="00495D40">
        <w:rPr>
          <w:szCs w:val="20"/>
        </w:rPr>
        <w:t>to</w:t>
      </w:r>
      <w:r>
        <w:rPr>
          <w:szCs w:val="20"/>
        </w:rPr>
        <w:t xml:space="preserve"> </w:t>
      </w:r>
      <w:r w:rsidR="00495D40">
        <w:rPr>
          <w:szCs w:val="20"/>
        </w:rPr>
        <w:t xml:space="preserve">follow </w:t>
      </w:r>
      <w:r>
        <w:rPr>
          <w:szCs w:val="20"/>
        </w:rPr>
        <w:t>the ideal trajectory of the particles</w:t>
      </w:r>
      <w:r w:rsidR="00C639FB">
        <w:rPr>
          <w:szCs w:val="20"/>
        </w:rPr>
        <w:t>,</w:t>
      </w:r>
      <w:r>
        <w:rPr>
          <w:szCs w:val="20"/>
        </w:rPr>
        <w:t xml:space="preserve"> </w:t>
      </w:r>
      <w:r w:rsidR="00C639FB">
        <w:rPr>
          <w:szCs w:val="20"/>
        </w:rPr>
        <w:t xml:space="preserve">assuming </w:t>
      </w:r>
      <w:r w:rsidR="00754CD1">
        <w:rPr>
          <w:szCs w:val="20"/>
        </w:rPr>
        <w:t>the</w:t>
      </w:r>
      <w:r w:rsidR="00C639FB">
        <w:rPr>
          <w:szCs w:val="20"/>
        </w:rPr>
        <w:t xml:space="preserve"> hard</w:t>
      </w:r>
      <w:r w:rsidR="00DF1FB5">
        <w:rPr>
          <w:szCs w:val="20"/>
        </w:rPr>
        <w:t>-</w:t>
      </w:r>
      <w:r w:rsidR="00C639FB">
        <w:rPr>
          <w:szCs w:val="20"/>
        </w:rPr>
        <w:t xml:space="preserve">edge model for the field </w:t>
      </w:r>
      <w:r w:rsidR="00FC5887">
        <w:rPr>
          <w:szCs w:val="20"/>
        </w:rPr>
        <w:t>profile</w:t>
      </w:r>
      <w:r w:rsidR="00490A10">
        <w:rPr>
          <w:szCs w:val="20"/>
        </w:rPr>
        <w:t xml:space="preserve">. The </w:t>
      </w:r>
      <w:r>
        <w:rPr>
          <w:szCs w:val="20"/>
        </w:rPr>
        <w:t>length</w:t>
      </w:r>
      <w:r w:rsidR="00490A10">
        <w:rPr>
          <w:szCs w:val="20"/>
        </w:rPr>
        <w:t xml:space="preserve"> is</w:t>
      </w:r>
      <w:r>
        <w:rPr>
          <w:szCs w:val="20"/>
        </w:rPr>
        <w:t xml:space="preserve"> sufficient to </w:t>
      </w:r>
      <w:r w:rsidR="00C639FB">
        <w:rPr>
          <w:szCs w:val="20"/>
        </w:rPr>
        <w:t xml:space="preserve">fully cover </w:t>
      </w:r>
      <w:r>
        <w:rPr>
          <w:szCs w:val="20"/>
        </w:rPr>
        <w:t>the integral field along that trajectory.</w:t>
      </w:r>
      <w:r w:rsidR="00475DF9">
        <w:rPr>
          <w:szCs w:val="20"/>
        </w:rPr>
        <w:t xml:space="preserve"> The coils are </w:t>
      </w:r>
      <w:r w:rsidR="0031415A">
        <w:rPr>
          <w:szCs w:val="20"/>
        </w:rPr>
        <w:t xml:space="preserve">designed to be </w:t>
      </w:r>
      <w:r w:rsidR="00475DF9">
        <w:rPr>
          <w:szCs w:val="20"/>
        </w:rPr>
        <w:t xml:space="preserve">at a </w:t>
      </w:r>
      <w:proofErr w:type="spellStart"/>
      <w:r w:rsidR="00475DF9">
        <w:rPr>
          <w:szCs w:val="20"/>
        </w:rPr>
        <w:t>center</w:t>
      </w:r>
      <w:proofErr w:type="spellEnd"/>
      <w:r w:rsidR="00475DF9">
        <w:rPr>
          <w:szCs w:val="20"/>
        </w:rPr>
        <w:t>-to-</w:t>
      </w:r>
      <w:proofErr w:type="spellStart"/>
      <w:r w:rsidR="00475DF9">
        <w:rPr>
          <w:szCs w:val="20"/>
        </w:rPr>
        <w:t>center</w:t>
      </w:r>
      <w:proofErr w:type="spellEnd"/>
      <w:r w:rsidR="00475DF9">
        <w:rPr>
          <w:szCs w:val="20"/>
        </w:rPr>
        <w:t xml:space="preserve"> distance of 11 mm</w:t>
      </w:r>
      <w:r w:rsidR="00F21A42">
        <w:rPr>
          <w:szCs w:val="20"/>
        </w:rPr>
        <w:t xml:space="preserve"> and</w:t>
      </w:r>
      <w:r w:rsidR="00FC4BC0">
        <w:rPr>
          <w:szCs w:val="20"/>
        </w:rPr>
        <w:t xml:space="preserve"> to have</w:t>
      </w:r>
      <w:r w:rsidR="00F21A42">
        <w:rPr>
          <w:szCs w:val="20"/>
        </w:rPr>
        <w:t xml:space="preserve"> </w:t>
      </w:r>
      <w:r w:rsidR="00FC4BC0">
        <w:rPr>
          <w:szCs w:val="20"/>
        </w:rPr>
        <w:t xml:space="preserve">a </w:t>
      </w:r>
      <w:r w:rsidR="00195860">
        <w:rPr>
          <w:szCs w:val="20"/>
        </w:rPr>
        <w:t>straight</w:t>
      </w:r>
      <w:r w:rsidR="00F21A42">
        <w:rPr>
          <w:szCs w:val="20"/>
        </w:rPr>
        <w:t xml:space="preserve"> length </w:t>
      </w:r>
      <w:r w:rsidR="00FC4BC0">
        <w:rPr>
          <w:szCs w:val="20"/>
        </w:rPr>
        <w:t>of</w:t>
      </w:r>
      <w:r w:rsidR="00F21A42">
        <w:rPr>
          <w:szCs w:val="20"/>
        </w:rPr>
        <w:t xml:space="preserve"> 1.6</w:t>
      </w:r>
      <w:r w:rsidR="00195860">
        <w:rPr>
          <w:szCs w:val="20"/>
        </w:rPr>
        <w:t>5</w:t>
      </w:r>
      <w:r w:rsidR="00F21A42">
        <w:rPr>
          <w:szCs w:val="20"/>
        </w:rPr>
        <w:t xml:space="preserve"> m.</w:t>
      </w:r>
      <w:r w:rsidR="009D3C01">
        <w:rPr>
          <w:szCs w:val="20"/>
        </w:rPr>
        <w:t xml:space="preserve"> The windings of the coils are obtained by inserting </w:t>
      </w:r>
      <w:r w:rsidR="00BC7824">
        <w:rPr>
          <w:szCs w:val="20"/>
        </w:rPr>
        <w:t xml:space="preserve">9 turns of </w:t>
      </w:r>
      <w:r w:rsidR="009D3C01">
        <w:rPr>
          <w:szCs w:val="20"/>
        </w:rPr>
        <w:t xml:space="preserve">a 66-strand </w:t>
      </w:r>
      <w:proofErr w:type="spellStart"/>
      <w:r w:rsidR="009D3C01">
        <w:rPr>
          <w:szCs w:val="20"/>
        </w:rPr>
        <w:t>Litz</w:t>
      </w:r>
      <w:proofErr w:type="spellEnd"/>
      <w:r w:rsidR="00FF0BDE">
        <w:rPr>
          <w:szCs w:val="20"/>
        </w:rPr>
        <w:t>-</w:t>
      </w:r>
      <w:r w:rsidR="009D3C01">
        <w:rPr>
          <w:szCs w:val="20"/>
        </w:rPr>
        <w:t xml:space="preserve">wire cable </w:t>
      </w:r>
      <w:r w:rsidR="003615B8">
        <w:rPr>
          <w:szCs w:val="20"/>
        </w:rPr>
        <w:t>(</w:t>
      </w:r>
      <w:r w:rsidR="003615B8">
        <w:rPr>
          <w:szCs w:val="20"/>
        </w:rPr>
        <w:fldChar w:fldCharType="begin"/>
      </w:r>
      <w:r w:rsidR="003615B8">
        <w:rPr>
          <w:szCs w:val="20"/>
        </w:rPr>
        <w:instrText xml:space="preserve"> REF _Ref40189381 \h </w:instrText>
      </w:r>
      <w:r w:rsidR="003615B8">
        <w:rPr>
          <w:szCs w:val="20"/>
        </w:rPr>
      </w:r>
      <w:r w:rsidR="003615B8">
        <w:rPr>
          <w:szCs w:val="20"/>
        </w:rPr>
        <w:fldChar w:fldCharType="separate"/>
      </w:r>
      <w:r w:rsidR="003615B8" w:rsidRPr="00752455">
        <w:rPr>
          <w:bCs/>
          <w:szCs w:val="20"/>
        </w:rPr>
        <w:t xml:space="preserve">Figure </w:t>
      </w:r>
      <w:r w:rsidR="003615B8">
        <w:rPr>
          <w:bCs/>
          <w:noProof/>
          <w:szCs w:val="20"/>
        </w:rPr>
        <w:t>3</w:t>
      </w:r>
      <w:r w:rsidR="003615B8">
        <w:rPr>
          <w:szCs w:val="20"/>
        </w:rPr>
        <w:fldChar w:fldCharType="end"/>
      </w:r>
      <w:r w:rsidR="003615B8">
        <w:rPr>
          <w:szCs w:val="20"/>
        </w:rPr>
        <w:t xml:space="preserve">) </w:t>
      </w:r>
      <w:r w:rsidR="009D3C01">
        <w:rPr>
          <w:szCs w:val="20"/>
        </w:rPr>
        <w:t>into a groove precisely</w:t>
      </w:r>
      <w:r w:rsidR="009E357E">
        <w:rPr>
          <w:szCs w:val="20"/>
        </w:rPr>
        <w:t>-</w:t>
      </w:r>
      <w:r w:rsidR="009D3C01">
        <w:rPr>
          <w:szCs w:val="20"/>
        </w:rPr>
        <w:t>machined on the support structure.</w:t>
      </w:r>
      <w:r w:rsidR="003D416F">
        <w:rPr>
          <w:szCs w:val="20"/>
        </w:rPr>
        <w:t xml:space="preserve"> The wire</w:t>
      </w:r>
      <w:r w:rsidR="00617500">
        <w:rPr>
          <w:szCs w:val="20"/>
        </w:rPr>
        <w:t>s</w:t>
      </w:r>
      <w:r w:rsidR="003D416F">
        <w:rPr>
          <w:szCs w:val="20"/>
        </w:rPr>
        <w:t xml:space="preserve"> </w:t>
      </w:r>
      <w:r w:rsidR="00304B08">
        <w:rPr>
          <w:szCs w:val="20"/>
        </w:rPr>
        <w:t>are</w:t>
      </w:r>
      <w:r w:rsidR="003D416F">
        <w:rPr>
          <w:szCs w:val="20"/>
        </w:rPr>
        <w:t xml:space="preserve"> </w:t>
      </w:r>
      <w:r w:rsidR="00342F91">
        <w:rPr>
          <w:szCs w:val="20"/>
        </w:rPr>
        <w:t xml:space="preserve">then </w:t>
      </w:r>
      <w:r w:rsidR="003D416F">
        <w:rPr>
          <w:szCs w:val="20"/>
        </w:rPr>
        <w:t>connected in series by using custom connection boards placed on one side of the supporting structure (</w:t>
      </w:r>
      <w:r w:rsidR="003D416F">
        <w:rPr>
          <w:szCs w:val="20"/>
        </w:rPr>
        <w:fldChar w:fldCharType="begin"/>
      </w:r>
      <w:r w:rsidR="003D416F">
        <w:rPr>
          <w:szCs w:val="20"/>
        </w:rPr>
        <w:instrText xml:space="preserve"> REF _Ref40189381 \h </w:instrText>
      </w:r>
      <w:r w:rsidR="003D416F">
        <w:rPr>
          <w:szCs w:val="20"/>
        </w:rPr>
      </w:r>
      <w:r w:rsidR="003D416F">
        <w:rPr>
          <w:szCs w:val="20"/>
        </w:rPr>
        <w:fldChar w:fldCharType="separate"/>
      </w:r>
      <w:r w:rsidR="003D416F" w:rsidRPr="00752455">
        <w:rPr>
          <w:bCs/>
          <w:szCs w:val="20"/>
        </w:rPr>
        <w:t xml:space="preserve">Figure </w:t>
      </w:r>
      <w:r w:rsidR="003D416F">
        <w:rPr>
          <w:bCs/>
          <w:noProof/>
          <w:szCs w:val="20"/>
        </w:rPr>
        <w:t>3</w:t>
      </w:r>
      <w:r w:rsidR="003D416F">
        <w:rPr>
          <w:szCs w:val="20"/>
        </w:rPr>
        <w:fldChar w:fldCharType="end"/>
      </w:r>
      <w:r w:rsidR="003D416F">
        <w:rPr>
          <w:szCs w:val="20"/>
        </w:rPr>
        <w:t>)</w:t>
      </w:r>
      <w:r w:rsidR="00A431BF">
        <w:rPr>
          <w:szCs w:val="20"/>
        </w:rPr>
        <w:t>, outside the field produced by the magnet</w:t>
      </w:r>
      <w:r w:rsidR="003D416F">
        <w:rPr>
          <w:szCs w:val="20"/>
        </w:rPr>
        <w:t xml:space="preserve">. </w:t>
      </w:r>
      <w:r w:rsidR="00D5496F">
        <w:rPr>
          <w:szCs w:val="20"/>
        </w:rPr>
        <w:t>The relatively large number of turns is required to cope with the low rate of change of the field</w:t>
      </w:r>
      <w:r w:rsidR="002E51FF">
        <w:rPr>
          <w:szCs w:val="20"/>
        </w:rPr>
        <w:t xml:space="preserve"> at which </w:t>
      </w:r>
      <w:r w:rsidR="008A3E8B">
        <w:rPr>
          <w:szCs w:val="20"/>
        </w:rPr>
        <w:t>the magnets</w:t>
      </w:r>
      <w:r w:rsidR="002E51FF">
        <w:rPr>
          <w:szCs w:val="20"/>
        </w:rPr>
        <w:t xml:space="preserve"> can be cycled</w:t>
      </w:r>
      <w:r w:rsidR="00D5496F">
        <w:rPr>
          <w:szCs w:val="20"/>
        </w:rPr>
        <w:t>.</w:t>
      </w:r>
      <w:r w:rsidR="006F1D91">
        <w:rPr>
          <w:szCs w:val="20"/>
        </w:rPr>
        <w:t xml:space="preserve"> </w:t>
      </w:r>
      <w:r w:rsidR="00417FD8">
        <w:rPr>
          <w:szCs w:val="20"/>
        </w:rPr>
        <w:t xml:space="preserve">After the </w:t>
      </w:r>
      <w:r w:rsidR="006F1D91">
        <w:rPr>
          <w:szCs w:val="20"/>
        </w:rPr>
        <w:t xml:space="preserve">winding, a check </w:t>
      </w:r>
      <w:r w:rsidR="00033F88">
        <w:rPr>
          <w:szCs w:val="20"/>
        </w:rPr>
        <w:t>is</w:t>
      </w:r>
      <w:r w:rsidR="00417FD8">
        <w:rPr>
          <w:szCs w:val="20"/>
        </w:rPr>
        <w:t xml:space="preserve"> performed </w:t>
      </w:r>
      <w:r w:rsidR="006F1D91">
        <w:rPr>
          <w:szCs w:val="20"/>
        </w:rPr>
        <w:t xml:space="preserve">in one of the magnets, </w:t>
      </w:r>
      <w:r w:rsidR="00417FD8">
        <w:rPr>
          <w:szCs w:val="20"/>
        </w:rPr>
        <w:t xml:space="preserve">and then the cables </w:t>
      </w:r>
      <w:r w:rsidR="00033F88">
        <w:rPr>
          <w:szCs w:val="20"/>
        </w:rPr>
        <w:t>are</w:t>
      </w:r>
      <w:r w:rsidR="006F1D91">
        <w:rPr>
          <w:szCs w:val="20"/>
        </w:rPr>
        <w:t xml:space="preserve"> </w:t>
      </w:r>
      <w:r w:rsidR="007B65B1">
        <w:rPr>
          <w:szCs w:val="20"/>
        </w:rPr>
        <w:t>impregnated</w:t>
      </w:r>
      <w:r w:rsidR="006F1D91">
        <w:rPr>
          <w:szCs w:val="20"/>
        </w:rPr>
        <w:t xml:space="preserve"> to </w:t>
      </w:r>
      <w:r w:rsidR="007B65B1">
        <w:rPr>
          <w:szCs w:val="20"/>
        </w:rPr>
        <w:t>assure</w:t>
      </w:r>
      <w:r w:rsidR="006F1D91">
        <w:rPr>
          <w:szCs w:val="20"/>
        </w:rPr>
        <w:t xml:space="preserve"> the stability</w:t>
      </w:r>
      <w:r w:rsidR="00C71EF4">
        <w:rPr>
          <w:szCs w:val="20"/>
        </w:rPr>
        <w:t xml:space="preserve"> </w:t>
      </w:r>
      <w:r w:rsidR="006F1D91">
        <w:rPr>
          <w:szCs w:val="20"/>
        </w:rPr>
        <w:t>of their position</w:t>
      </w:r>
      <w:r w:rsidR="00C71EF4">
        <w:rPr>
          <w:szCs w:val="20"/>
        </w:rPr>
        <w:t xml:space="preserve"> over time</w:t>
      </w:r>
      <w:r w:rsidR="006F1D91">
        <w:rPr>
          <w:szCs w:val="20"/>
        </w:rPr>
        <w:t>.</w:t>
      </w:r>
    </w:p>
    <w:p w14:paraId="43EA20A9" w14:textId="2246133E" w:rsidR="00CB639E" w:rsidRDefault="00510F78" w:rsidP="009D3C01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The structure of the </w:t>
      </w:r>
      <w:proofErr w:type="spellStart"/>
      <w:r>
        <w:rPr>
          <w:lang w:val="en-US"/>
        </w:rPr>
        <w:t>fluxmeter</w:t>
      </w:r>
      <w:proofErr w:type="spellEnd"/>
      <w:r>
        <w:rPr>
          <w:lang w:val="en-US"/>
        </w:rPr>
        <w:t xml:space="preserve"> is made to be precisely positioned into the magnet by means of two mechanical interfaces </w:t>
      </w:r>
      <w:r w:rsidR="004E31E2">
        <w:rPr>
          <w:lang w:val="en-US"/>
        </w:rPr>
        <w:t xml:space="preserve">that </w:t>
      </w:r>
      <w:r w:rsidR="00B61DF7">
        <w:rPr>
          <w:lang w:val="en-US"/>
        </w:rPr>
        <w:t xml:space="preserve">are </w:t>
      </w:r>
      <w:r w:rsidR="00BB0F26">
        <w:rPr>
          <w:lang w:val="en-US"/>
        </w:rPr>
        <w:t xml:space="preserve">in contact with </w:t>
      </w:r>
      <w:r>
        <w:rPr>
          <w:lang w:val="en-US"/>
        </w:rPr>
        <w:t>the magnet end plates.</w:t>
      </w:r>
      <w:r w:rsidR="00D10A0D">
        <w:rPr>
          <w:lang w:val="en-US"/>
        </w:rPr>
        <w:t xml:space="preserve"> Positioning holes are present to allow a second </w:t>
      </w:r>
      <w:proofErr w:type="spellStart"/>
      <w:r w:rsidR="00D10A0D">
        <w:rPr>
          <w:lang w:val="en-US"/>
        </w:rPr>
        <w:t>fluxmeter</w:t>
      </w:r>
      <w:proofErr w:type="spellEnd"/>
      <w:r w:rsidR="00D10A0D">
        <w:rPr>
          <w:lang w:val="en-US"/>
        </w:rPr>
        <w:t xml:space="preserve"> to be </w:t>
      </w:r>
      <w:r w:rsidR="003A1DC5">
        <w:rPr>
          <w:lang w:val="en-US"/>
        </w:rPr>
        <w:t>placed</w:t>
      </w:r>
      <w:r w:rsidR="00D10A0D">
        <w:rPr>
          <w:lang w:val="en-US"/>
        </w:rPr>
        <w:t xml:space="preserve"> on top. Several combinations are possible and</w:t>
      </w:r>
      <w:r w:rsidR="00C169B6">
        <w:rPr>
          <w:lang w:val="en-US"/>
        </w:rPr>
        <w:t xml:space="preserve"> any</w:t>
      </w:r>
      <w:r w:rsidR="00D10A0D">
        <w:rPr>
          <w:lang w:val="en-US"/>
        </w:rPr>
        <w:t xml:space="preserve"> coil of the top </w:t>
      </w:r>
      <w:proofErr w:type="spellStart"/>
      <w:r w:rsidR="00D10A0D">
        <w:rPr>
          <w:lang w:val="en-US"/>
        </w:rPr>
        <w:t>fluxmeter</w:t>
      </w:r>
      <w:proofErr w:type="spellEnd"/>
      <w:r w:rsidR="00D10A0D">
        <w:rPr>
          <w:lang w:val="en-US"/>
        </w:rPr>
        <w:t xml:space="preserve"> can be positioned on top of any coil of the bottom </w:t>
      </w:r>
      <w:proofErr w:type="spellStart"/>
      <w:r w:rsidR="00D10A0D">
        <w:rPr>
          <w:lang w:val="en-US"/>
        </w:rPr>
        <w:t>fluxmeter</w:t>
      </w:r>
      <w:proofErr w:type="spellEnd"/>
      <w:r w:rsidR="00D10A0D">
        <w:rPr>
          <w:lang w:val="en-US"/>
        </w:rPr>
        <w:t xml:space="preserve">. This feature allows the cross calibration of coils </w:t>
      </w:r>
      <w:r w:rsidR="002F1DAA">
        <w:rPr>
          <w:lang w:val="en-US"/>
        </w:rPr>
        <w:t>of</w:t>
      </w:r>
      <w:r w:rsidR="00CB066C">
        <w:rPr>
          <w:lang w:val="en-US"/>
        </w:rPr>
        <w:t xml:space="preserve"> different </w:t>
      </w:r>
      <w:proofErr w:type="spellStart"/>
      <w:r w:rsidR="00CB066C">
        <w:rPr>
          <w:lang w:val="en-US"/>
        </w:rPr>
        <w:t>fluxmeters</w:t>
      </w:r>
      <w:proofErr w:type="spellEnd"/>
      <w:r w:rsidR="00CB066C">
        <w:rPr>
          <w:lang w:val="en-US"/>
        </w:rPr>
        <w:t xml:space="preserve"> </w:t>
      </w:r>
      <w:r w:rsidR="00D10A0D">
        <w:rPr>
          <w:lang w:val="en-US"/>
        </w:rPr>
        <w:t>and</w:t>
      </w:r>
      <w:r w:rsidR="00CB066C">
        <w:rPr>
          <w:lang w:val="en-US"/>
        </w:rPr>
        <w:t>,</w:t>
      </w:r>
      <w:r w:rsidR="00D10A0D">
        <w:rPr>
          <w:lang w:val="en-US"/>
        </w:rPr>
        <w:t xml:space="preserve"> </w:t>
      </w:r>
      <w:r w:rsidR="00CB066C">
        <w:rPr>
          <w:lang w:val="en-US"/>
        </w:rPr>
        <w:t xml:space="preserve">at the same time, </w:t>
      </w:r>
      <w:r w:rsidR="00D10A0D">
        <w:rPr>
          <w:lang w:val="en-US"/>
        </w:rPr>
        <w:t xml:space="preserve">the measurement in different positions by using </w:t>
      </w:r>
      <w:r w:rsidR="00297E01">
        <w:rPr>
          <w:lang w:val="en-US"/>
        </w:rPr>
        <w:t>one single</w:t>
      </w:r>
      <w:r w:rsidR="00D10A0D">
        <w:rPr>
          <w:lang w:val="en-US"/>
        </w:rPr>
        <w:t xml:space="preserve"> coil.</w:t>
      </w:r>
      <w:r w:rsidR="00CC0BEE">
        <w:rPr>
          <w:lang w:val="en-US"/>
        </w:rPr>
        <w:t xml:space="preserve"> In </w:t>
      </w:r>
      <w:r w:rsidR="00E77F0E">
        <w:rPr>
          <w:lang w:val="en-US"/>
        </w:rPr>
        <w:t>addition,</w:t>
      </w:r>
      <w:r w:rsidR="00CC0BEE">
        <w:rPr>
          <w:lang w:val="en-US"/>
        </w:rPr>
        <w:t xml:space="preserve"> the </w:t>
      </w:r>
      <w:proofErr w:type="spellStart"/>
      <w:r w:rsidR="00CC0BEE">
        <w:rPr>
          <w:lang w:val="en-US"/>
        </w:rPr>
        <w:t>fluxmeter</w:t>
      </w:r>
      <w:proofErr w:type="spellEnd"/>
      <w:r w:rsidR="00CC0BEE">
        <w:rPr>
          <w:lang w:val="en-US"/>
        </w:rPr>
        <w:t xml:space="preserve"> can be placed at different heights by </w:t>
      </w:r>
      <w:r w:rsidR="00D4191B">
        <w:rPr>
          <w:lang w:val="en-US"/>
        </w:rPr>
        <w:t>means of</w:t>
      </w:r>
      <w:r w:rsidR="00CC0BEE">
        <w:rPr>
          <w:lang w:val="en-US"/>
        </w:rPr>
        <w:t xml:space="preserve"> some shimming plates</w:t>
      </w:r>
      <w:r w:rsidR="00FD64C4">
        <w:rPr>
          <w:lang w:val="en-US"/>
        </w:rPr>
        <w:t xml:space="preserve"> with suitable </w:t>
      </w:r>
      <w:r w:rsidR="00FD64C4" w:rsidRPr="00FD64C4">
        <w:rPr>
          <w:lang w:val="en-US"/>
        </w:rPr>
        <w:t>thickness</w:t>
      </w:r>
      <w:r w:rsidR="00CC0BEE">
        <w:rPr>
          <w:lang w:val="en-US"/>
        </w:rPr>
        <w:t>.</w:t>
      </w:r>
    </w:p>
    <w:p w14:paraId="5DE4AD3C" w14:textId="1AFF3E59" w:rsidR="00AE725D" w:rsidRDefault="004B6DC3" w:rsidP="00CD54AD">
      <w:pPr>
        <w:spacing w:line="240" w:lineRule="auto"/>
        <w:jc w:val="both"/>
        <w:rPr>
          <w:lang w:val="en-US"/>
        </w:rPr>
      </w:pPr>
      <w:r>
        <w:rPr>
          <w:lang w:val="en-US"/>
        </w:rPr>
        <w:t>A</w:t>
      </w:r>
      <w:r w:rsidR="006F1DE3">
        <w:rPr>
          <w:lang w:val="en-US"/>
        </w:rPr>
        <w:t xml:space="preserve"> measurement </w:t>
      </w:r>
      <w:r w:rsidR="0095308C">
        <w:rPr>
          <w:lang w:val="en-US"/>
        </w:rPr>
        <w:t>is carried out by</w:t>
      </w:r>
      <w:r w:rsidR="006F1DE3">
        <w:rPr>
          <w:lang w:val="en-US"/>
        </w:rPr>
        <w:t xml:space="preserve"> </w:t>
      </w:r>
      <w:proofErr w:type="spellStart"/>
      <w:r w:rsidR="006F1DE3">
        <w:rPr>
          <w:lang w:val="en-US"/>
        </w:rPr>
        <w:t>i</w:t>
      </w:r>
      <w:proofErr w:type="spellEnd"/>
      <w:r w:rsidR="006F1DE3">
        <w:rPr>
          <w:lang w:val="en-US"/>
        </w:rPr>
        <w:t xml:space="preserve">) positioning the </w:t>
      </w:r>
      <w:proofErr w:type="spellStart"/>
      <w:r w:rsidR="006F1DE3">
        <w:rPr>
          <w:lang w:val="en-US"/>
        </w:rPr>
        <w:t>fluxmeter</w:t>
      </w:r>
      <w:proofErr w:type="spellEnd"/>
      <w:r w:rsidR="006F1DE3">
        <w:rPr>
          <w:lang w:val="en-US"/>
        </w:rPr>
        <w:t xml:space="preserve"> </w:t>
      </w:r>
      <w:r w:rsidR="004F522C">
        <w:rPr>
          <w:lang w:val="en-US"/>
        </w:rPr>
        <w:t>in</w:t>
      </w:r>
      <w:r w:rsidR="006F1DE3">
        <w:rPr>
          <w:lang w:val="en-US"/>
        </w:rPr>
        <w:t xml:space="preserve"> the magnet aperture, ii) ramping the magnet from 0 to </w:t>
      </w:r>
      <w:r w:rsidR="006F1DE3" w:rsidRPr="006F1DE3">
        <w:rPr>
          <w:bCs/>
          <w:i/>
          <w:color w:val="000000"/>
          <w:szCs w:val="20"/>
        </w:rPr>
        <w:t>I</w:t>
      </w:r>
      <w:r w:rsidR="006F1DE3" w:rsidRPr="006F1DE3">
        <w:rPr>
          <w:bCs/>
          <w:i/>
          <w:color w:val="000000"/>
          <w:szCs w:val="20"/>
          <w:vertAlign w:val="subscript"/>
        </w:rPr>
        <w:t>nom</w:t>
      </w:r>
      <w:r>
        <w:rPr>
          <w:lang w:val="en-US"/>
        </w:rPr>
        <w:t xml:space="preserve">, </w:t>
      </w:r>
      <w:r w:rsidR="006F1DE3">
        <w:rPr>
          <w:lang w:val="en-US"/>
        </w:rPr>
        <w:t>and again to 0</w:t>
      </w:r>
      <w:r>
        <w:rPr>
          <w:lang w:val="en-US"/>
        </w:rPr>
        <w:t>,</w:t>
      </w:r>
      <w:r w:rsidR="006F1DE3">
        <w:rPr>
          <w:lang w:val="en-US"/>
        </w:rPr>
        <w:t xml:space="preserve"> while acquiring the voltage induced on one of the coils, iii) repeating </w:t>
      </w:r>
      <w:r w:rsidR="002A0C9F">
        <w:rPr>
          <w:lang w:val="en-US"/>
        </w:rPr>
        <w:t>the acquisition</w:t>
      </w:r>
      <w:r w:rsidR="006F1DE3">
        <w:rPr>
          <w:lang w:val="en-US"/>
        </w:rPr>
        <w:t xml:space="preserve"> from a different coil or </w:t>
      </w:r>
      <w:r w:rsidR="00F728BD">
        <w:rPr>
          <w:lang w:val="en-US"/>
        </w:rPr>
        <w:t xml:space="preserve">by displacing the </w:t>
      </w:r>
      <w:proofErr w:type="spellStart"/>
      <w:r w:rsidR="00F728BD">
        <w:rPr>
          <w:lang w:val="en-US"/>
        </w:rPr>
        <w:t>fluxmeter</w:t>
      </w:r>
      <w:proofErr w:type="spellEnd"/>
      <w:r w:rsidR="00F728BD">
        <w:rPr>
          <w:lang w:val="en-US"/>
        </w:rPr>
        <w:t xml:space="preserve"> in </w:t>
      </w:r>
      <w:r w:rsidR="006F1DE3">
        <w:rPr>
          <w:lang w:val="en-US"/>
        </w:rPr>
        <w:t>a different position.</w:t>
      </w:r>
      <w:r w:rsidR="005D0698">
        <w:rPr>
          <w:lang w:val="en-US"/>
        </w:rPr>
        <w:t xml:space="preserve"> The flux can be retrieved by integrat</w:t>
      </w:r>
      <w:r w:rsidR="00B11BC8">
        <w:rPr>
          <w:lang w:val="en-US"/>
        </w:rPr>
        <w:t>ing</w:t>
      </w:r>
      <w:r w:rsidR="005D0698">
        <w:rPr>
          <w:lang w:val="en-US"/>
        </w:rPr>
        <w:t xml:space="preserve"> the voltage over time. </w:t>
      </w:r>
      <w:r w:rsidR="00BE63EB">
        <w:rPr>
          <w:lang w:val="en-US"/>
        </w:rPr>
        <w:t xml:space="preserve">Given the knowledge </w:t>
      </w:r>
      <w:r w:rsidR="00CC640E">
        <w:rPr>
          <w:lang w:val="en-US"/>
        </w:rPr>
        <w:t>of the</w:t>
      </w:r>
      <w:r w:rsidR="005D0698">
        <w:rPr>
          <w:lang w:val="en-US"/>
        </w:rPr>
        <w:t xml:space="preserve"> effective width of the coil, the integrated field can be derived from the flux. </w:t>
      </w:r>
      <w:r w:rsidR="00CC640E">
        <w:rPr>
          <w:lang w:val="en-US"/>
        </w:rPr>
        <w:t>A measurement of the current</w:t>
      </w:r>
      <w:r w:rsidR="005D0698">
        <w:rPr>
          <w:lang w:val="en-US"/>
        </w:rPr>
        <w:t xml:space="preserve"> is </w:t>
      </w:r>
      <w:r w:rsidR="00EA5B8A">
        <w:rPr>
          <w:lang w:val="en-US"/>
        </w:rPr>
        <w:t>performed</w:t>
      </w:r>
      <w:r w:rsidR="00E56C16" w:rsidRPr="00E56C16">
        <w:rPr>
          <w:lang w:val="en-US"/>
        </w:rPr>
        <w:t xml:space="preserve"> </w:t>
      </w:r>
      <w:r w:rsidR="00E56C16">
        <w:rPr>
          <w:lang w:val="en-US"/>
        </w:rPr>
        <w:t>in parallel and synchronously</w:t>
      </w:r>
      <w:r w:rsidR="005D0698">
        <w:rPr>
          <w:lang w:val="en-US"/>
        </w:rPr>
        <w:t>.</w:t>
      </w:r>
    </w:p>
    <w:p w14:paraId="7F95BC6C" w14:textId="5DA1AEF5" w:rsidR="001D6F4E" w:rsidRPr="009A2B47" w:rsidRDefault="001D6F4E" w:rsidP="00CD54AD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The position of the </w:t>
      </w:r>
      <w:proofErr w:type="spellStart"/>
      <w:r>
        <w:rPr>
          <w:lang w:val="en-US"/>
        </w:rPr>
        <w:t>fluxmeter</w:t>
      </w:r>
      <w:proofErr w:type="spellEnd"/>
      <w:r>
        <w:rPr>
          <w:lang w:val="en-US"/>
        </w:rPr>
        <w:t xml:space="preserve"> with respect to the magnet can be finely aligned by means of a laser tracker. Retroreflectors can be put in some reference holes present on the structure of the </w:t>
      </w:r>
      <w:proofErr w:type="spellStart"/>
      <w:r>
        <w:rPr>
          <w:lang w:val="en-US"/>
        </w:rPr>
        <w:t>fluxmeter</w:t>
      </w:r>
      <w:proofErr w:type="spellEnd"/>
      <w:r>
        <w:rPr>
          <w:lang w:val="en-US"/>
        </w:rPr>
        <w:t xml:space="preserve">. Therefore, the position of the </w:t>
      </w:r>
      <w:r w:rsidR="00C54652">
        <w:rPr>
          <w:lang w:val="en-US"/>
        </w:rPr>
        <w:t xml:space="preserve">coils </w:t>
      </w:r>
      <w:r>
        <w:rPr>
          <w:lang w:val="en-US"/>
        </w:rPr>
        <w:t>can be referred to the magnet fiducia</w:t>
      </w:r>
      <w:r w:rsidR="002E78CE">
        <w:rPr>
          <w:lang w:val="en-US"/>
        </w:rPr>
        <w:t>ls</w:t>
      </w:r>
      <w:r>
        <w:rPr>
          <w:lang w:val="en-US"/>
        </w:rPr>
        <w:t>.</w:t>
      </w:r>
    </w:p>
    <w:p w14:paraId="13F40F65" w14:textId="7B810EC9" w:rsidR="00EA15E2" w:rsidRDefault="00BC4047" w:rsidP="00BC4047">
      <w:pPr>
        <w:spacing w:line="240" w:lineRule="auto"/>
        <w:jc w:val="both"/>
      </w:pPr>
      <w:r>
        <w:t xml:space="preserve">The </w:t>
      </w:r>
      <w:r w:rsidR="009567E6" w:rsidRPr="009567E6">
        <w:t>residual magnetization</w:t>
      </w:r>
      <w:r w:rsidR="009567E6">
        <w:t xml:space="preserve"> </w:t>
      </w:r>
      <w:r>
        <w:t>ca</w:t>
      </w:r>
      <w:r w:rsidR="009567E6">
        <w:t>n</w:t>
      </w:r>
      <w:r>
        <w:t xml:space="preserve"> be measured</w:t>
      </w:r>
      <w:r w:rsidR="00451840">
        <w:t>,</w:t>
      </w:r>
      <w:r>
        <w:t xml:space="preserve"> </w:t>
      </w:r>
      <w:r w:rsidR="00451840">
        <w:t>with</w:t>
      </w:r>
      <w:r>
        <w:t xml:space="preserve"> </w:t>
      </w:r>
      <w:r w:rsidR="00451840">
        <w:t>no</w:t>
      </w:r>
      <w:r>
        <w:t xml:space="preserve"> current in </w:t>
      </w:r>
      <w:r w:rsidR="00451840">
        <w:t xml:space="preserve">the </w:t>
      </w:r>
      <w:r>
        <w:t>magnet</w:t>
      </w:r>
      <w:r w:rsidR="00451840">
        <w:t>,</w:t>
      </w:r>
      <w:r>
        <w:t xml:space="preserve"> by acquiring the voltage while </w:t>
      </w:r>
      <w:r w:rsidR="009E4D29">
        <w:t xml:space="preserve">the </w:t>
      </w:r>
      <w:proofErr w:type="spellStart"/>
      <w:r w:rsidR="009E4D29">
        <w:t>fluxmeter</w:t>
      </w:r>
      <w:proofErr w:type="spellEnd"/>
      <w:r w:rsidR="009E4D29">
        <w:t xml:space="preserve"> is </w:t>
      </w:r>
      <w:r>
        <w:t>remov</w:t>
      </w:r>
      <w:r w:rsidR="009E4D29">
        <w:t>ed</w:t>
      </w:r>
      <w:r w:rsidR="00606F60">
        <w:t xml:space="preserve"> from the magnet aperture,</w:t>
      </w:r>
      <w:r>
        <w:t xml:space="preserve"> flipp</w:t>
      </w:r>
      <w:r w:rsidR="009E4D29">
        <w:t>ed</w:t>
      </w:r>
      <w:r w:rsidR="00606F60">
        <w:t>, and inserted again</w:t>
      </w:r>
      <w:r>
        <w:t>.</w:t>
      </w:r>
    </w:p>
    <w:p w14:paraId="464EFD82" w14:textId="507B5263" w:rsidR="000D49E0" w:rsidRDefault="000D49E0" w:rsidP="00BC4047">
      <w:pPr>
        <w:spacing w:line="240" w:lineRule="auto"/>
        <w:jc w:val="both"/>
      </w:pPr>
      <w:r>
        <w:lastRenderedPageBreak/>
        <w:t xml:space="preserve">The advantages of this method are the following: </w:t>
      </w:r>
      <w:proofErr w:type="spellStart"/>
      <w:r>
        <w:t>i</w:t>
      </w:r>
      <w:proofErr w:type="spellEnd"/>
      <w:r>
        <w:t>) the relatively easy procedure for the setup and the alignment, ii) the fast acquisition allowing measurements while the magnet is cycled, iii)</w:t>
      </w:r>
      <w:r w:rsidR="00454561">
        <w:t xml:space="preserve"> </w:t>
      </w:r>
      <w:r>
        <w:t xml:space="preserve">the precise measurement of the integral field homogeneity, and iv) the accurate measurement of the absolute integral field if </w:t>
      </w:r>
      <w:r w:rsidR="00670A09">
        <w:t xml:space="preserve">the coils are properly </w:t>
      </w:r>
      <w:r>
        <w:t>calibrated.</w:t>
      </w:r>
    </w:p>
    <w:p w14:paraId="35395E74" w14:textId="40FF644D" w:rsidR="00071DB0" w:rsidRDefault="00071DB0" w:rsidP="00BC4047">
      <w:pPr>
        <w:spacing w:line="240" w:lineRule="auto"/>
        <w:jc w:val="both"/>
      </w:pPr>
      <w:r>
        <w:t xml:space="preserve">In total, </w:t>
      </w:r>
      <w:r w:rsidR="00651CC8">
        <w:t>4</w:t>
      </w:r>
      <w:r>
        <w:t xml:space="preserve"> </w:t>
      </w:r>
      <w:proofErr w:type="spellStart"/>
      <w:r>
        <w:t>fluxmeters</w:t>
      </w:r>
      <w:proofErr w:type="spellEnd"/>
      <w:r>
        <w:t xml:space="preserve"> were produced: 2 for the series measurements, 1 for the </w:t>
      </w:r>
      <w:proofErr w:type="spellStart"/>
      <w:r>
        <w:t>BTrain</w:t>
      </w:r>
      <w:proofErr w:type="spellEnd"/>
      <w:r>
        <w:t xml:space="preserve">, </w:t>
      </w:r>
      <w:r w:rsidR="002F23ED">
        <w:t xml:space="preserve">and </w:t>
      </w:r>
      <w:r>
        <w:t xml:space="preserve">1 spare. </w:t>
      </w:r>
    </w:p>
    <w:p w14:paraId="1F47834A" w14:textId="5F38DC5C" w:rsidR="00D60F20" w:rsidRDefault="00D60F20" w:rsidP="00EA15E2">
      <w:pPr>
        <w:spacing w:line="240" w:lineRule="auto"/>
      </w:pPr>
      <w:r w:rsidRPr="006D5601">
        <w:rPr>
          <w:noProof/>
          <w:szCs w:val="20"/>
        </w:rPr>
        <w:drawing>
          <wp:inline distT="0" distB="0" distL="0" distR="0" wp14:anchorId="79E54DC4" wp14:editId="1529A2D8">
            <wp:extent cx="6116320" cy="2087060"/>
            <wp:effectExtent l="0" t="0" r="0" b="889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116320" cy="20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4AD6" w14:textId="7D376AE0" w:rsidR="00D60F20" w:rsidRPr="00752455" w:rsidRDefault="00D60F20" w:rsidP="00D60F20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16" w:name="_Ref40189411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2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16"/>
      <w:r w:rsidR="00DB77A6">
        <w:rPr>
          <w:bCs w:val="0"/>
          <w:color w:val="auto"/>
          <w:sz w:val="20"/>
          <w:szCs w:val="20"/>
        </w:rPr>
        <w:t>.</w:t>
      </w:r>
      <w:r>
        <w:rPr>
          <w:bCs w:val="0"/>
          <w:color w:val="auto"/>
          <w:sz w:val="20"/>
          <w:szCs w:val="20"/>
        </w:rPr>
        <w:t xml:space="preserve"> </w:t>
      </w:r>
      <w:r w:rsidR="008E5937">
        <w:rPr>
          <w:bCs w:val="0"/>
          <w:color w:val="auto"/>
          <w:sz w:val="20"/>
          <w:szCs w:val="20"/>
        </w:rPr>
        <w:t xml:space="preserve">The </w:t>
      </w:r>
      <w:proofErr w:type="spellStart"/>
      <w:r w:rsidR="008E5937">
        <w:rPr>
          <w:bCs w:val="0"/>
          <w:color w:val="auto"/>
          <w:sz w:val="20"/>
          <w:szCs w:val="20"/>
        </w:rPr>
        <w:t>fluxmeter</w:t>
      </w:r>
      <w:proofErr w:type="spellEnd"/>
      <w:r w:rsidR="008E5937">
        <w:rPr>
          <w:bCs w:val="0"/>
          <w:color w:val="auto"/>
          <w:sz w:val="20"/>
          <w:szCs w:val="20"/>
        </w:rPr>
        <w:t xml:space="preserve"> for </w:t>
      </w:r>
      <w:r>
        <w:rPr>
          <w:bCs w:val="0"/>
          <w:color w:val="auto"/>
          <w:sz w:val="20"/>
          <w:szCs w:val="20"/>
        </w:rPr>
        <w:t>the ELENA dipoles</w:t>
      </w:r>
      <w:r w:rsidR="008E5937">
        <w:rPr>
          <w:bCs w:val="0"/>
          <w:color w:val="auto"/>
          <w:sz w:val="20"/>
          <w:szCs w:val="20"/>
        </w:rPr>
        <w:t xml:space="preserve">: technical drawing </w:t>
      </w:r>
      <w:r w:rsidR="00E349CF">
        <w:rPr>
          <w:bCs w:val="0"/>
          <w:color w:val="auto"/>
          <w:sz w:val="20"/>
          <w:szCs w:val="20"/>
        </w:rPr>
        <w:fldChar w:fldCharType="begin"/>
      </w:r>
      <w:r w:rsidR="00E349CF">
        <w:rPr>
          <w:bCs w:val="0"/>
          <w:color w:val="auto"/>
          <w:sz w:val="20"/>
          <w:szCs w:val="20"/>
        </w:rPr>
        <w:instrText xml:space="preserve"> REF _Ref40118921 \r \h </w:instrText>
      </w:r>
      <w:r w:rsidR="00E349CF">
        <w:rPr>
          <w:bCs w:val="0"/>
          <w:color w:val="auto"/>
          <w:sz w:val="20"/>
          <w:szCs w:val="20"/>
        </w:rPr>
      </w:r>
      <w:r w:rsidR="00E349CF">
        <w:rPr>
          <w:bCs w:val="0"/>
          <w:color w:val="auto"/>
          <w:sz w:val="20"/>
          <w:szCs w:val="20"/>
        </w:rPr>
        <w:fldChar w:fldCharType="separate"/>
      </w:r>
      <w:r w:rsidR="00CA0427">
        <w:rPr>
          <w:bCs w:val="0"/>
          <w:color w:val="auto"/>
          <w:sz w:val="20"/>
          <w:szCs w:val="20"/>
        </w:rPr>
        <w:t>[4]</w:t>
      </w:r>
      <w:r w:rsidR="00E349CF">
        <w:rPr>
          <w:bCs w:val="0"/>
          <w:color w:val="auto"/>
          <w:sz w:val="20"/>
          <w:szCs w:val="20"/>
        </w:rPr>
        <w:fldChar w:fldCharType="end"/>
      </w:r>
      <w:r w:rsidR="00E349CF">
        <w:rPr>
          <w:bCs w:val="0"/>
          <w:color w:val="auto"/>
          <w:sz w:val="20"/>
          <w:szCs w:val="20"/>
        </w:rPr>
        <w:t>.</w:t>
      </w:r>
    </w:p>
    <w:bookmarkEnd w:id="14"/>
    <w:p w14:paraId="38E794F9" w14:textId="77777777" w:rsidR="009056CE" w:rsidRDefault="009056CE" w:rsidP="00752455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01DB1D51" w14:textId="7EF72C3B" w:rsidR="009056CE" w:rsidRDefault="00490A10" w:rsidP="00AB40F6">
      <w:pPr>
        <w:autoSpaceDE w:val="0"/>
        <w:autoSpaceDN w:val="0"/>
        <w:adjustRightInd w:val="0"/>
        <w:spacing w:line="240" w:lineRule="auto"/>
        <w:jc w:val="center"/>
        <w:rPr>
          <w:szCs w:val="20"/>
        </w:rPr>
      </w:pPr>
      <w:r>
        <w:rPr>
          <w:noProof/>
        </w:rPr>
        <w:drawing>
          <wp:inline distT="0" distB="0" distL="0" distR="0" wp14:anchorId="3BF46717" wp14:editId="3577CD0C">
            <wp:extent cx="1956900" cy="146787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28" cy="147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 </w:t>
      </w:r>
      <w:r>
        <w:rPr>
          <w:noProof/>
        </w:rPr>
        <w:drawing>
          <wp:inline distT="0" distB="0" distL="0" distR="0" wp14:anchorId="1144C670" wp14:editId="50020EB7">
            <wp:extent cx="1285624" cy="145965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458" cy="14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 </w:t>
      </w:r>
      <w:r w:rsidR="00AB0F1E">
        <w:rPr>
          <w:noProof/>
        </w:rPr>
        <w:drawing>
          <wp:inline distT="0" distB="0" distL="0" distR="0" wp14:anchorId="6B68C732" wp14:editId="79FB55A6">
            <wp:extent cx="2200503" cy="14669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77" cy="147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4B04" w14:textId="77777777" w:rsidR="00214F4B" w:rsidRDefault="00214F4B" w:rsidP="00214F4B">
      <w:pPr>
        <w:keepNext/>
        <w:autoSpaceDE w:val="0"/>
        <w:autoSpaceDN w:val="0"/>
        <w:adjustRightInd w:val="0"/>
        <w:spacing w:line="240" w:lineRule="auto"/>
        <w:jc w:val="center"/>
      </w:pPr>
    </w:p>
    <w:p w14:paraId="7E331DC7" w14:textId="520C166C" w:rsidR="00214F4B" w:rsidRDefault="00214F4B" w:rsidP="006F152F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17" w:name="_Ref40189381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 w:rsidR="00247041">
        <w:rPr>
          <w:bCs w:val="0"/>
          <w:noProof/>
          <w:color w:val="auto"/>
          <w:sz w:val="20"/>
          <w:szCs w:val="20"/>
        </w:rPr>
        <w:t>3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17"/>
      <w:r w:rsidR="00DB77A6">
        <w:rPr>
          <w:bCs w:val="0"/>
          <w:color w:val="auto"/>
          <w:sz w:val="20"/>
          <w:szCs w:val="20"/>
        </w:rPr>
        <w:t>.</w:t>
      </w:r>
      <w:r>
        <w:rPr>
          <w:bCs w:val="0"/>
          <w:color w:val="auto"/>
          <w:sz w:val="20"/>
          <w:szCs w:val="20"/>
        </w:rPr>
        <w:t xml:space="preserve"> </w:t>
      </w:r>
      <w:r w:rsidR="0069092F">
        <w:rPr>
          <w:bCs w:val="0"/>
          <w:color w:val="auto"/>
          <w:sz w:val="20"/>
          <w:szCs w:val="20"/>
        </w:rPr>
        <w:t>Some details of t</w:t>
      </w:r>
      <w:r w:rsidRPr="00752455">
        <w:rPr>
          <w:bCs w:val="0"/>
          <w:color w:val="auto"/>
          <w:sz w:val="20"/>
          <w:szCs w:val="20"/>
        </w:rPr>
        <w:t xml:space="preserve">he </w:t>
      </w:r>
      <w:proofErr w:type="spellStart"/>
      <w:r>
        <w:rPr>
          <w:bCs w:val="0"/>
          <w:color w:val="auto"/>
          <w:sz w:val="20"/>
          <w:szCs w:val="20"/>
        </w:rPr>
        <w:t>fluxmeter</w:t>
      </w:r>
      <w:proofErr w:type="spellEnd"/>
      <w:r>
        <w:rPr>
          <w:bCs w:val="0"/>
          <w:color w:val="auto"/>
          <w:sz w:val="20"/>
          <w:szCs w:val="20"/>
        </w:rPr>
        <w:t xml:space="preserve">: a) </w:t>
      </w:r>
      <w:r w:rsidR="00490A10">
        <w:rPr>
          <w:bCs w:val="0"/>
          <w:color w:val="auto"/>
          <w:sz w:val="20"/>
          <w:szCs w:val="20"/>
        </w:rPr>
        <w:t xml:space="preserve">the </w:t>
      </w:r>
      <w:proofErr w:type="spellStart"/>
      <w:r w:rsidR="00490A10">
        <w:rPr>
          <w:bCs w:val="0"/>
          <w:color w:val="auto"/>
          <w:sz w:val="20"/>
          <w:szCs w:val="20"/>
        </w:rPr>
        <w:t>Litz</w:t>
      </w:r>
      <w:proofErr w:type="spellEnd"/>
      <w:r w:rsidR="00490A10">
        <w:rPr>
          <w:bCs w:val="0"/>
          <w:color w:val="auto"/>
          <w:sz w:val="20"/>
          <w:szCs w:val="20"/>
        </w:rPr>
        <w:t xml:space="preserve"> wire</w:t>
      </w:r>
      <w:r>
        <w:rPr>
          <w:bCs w:val="0"/>
          <w:color w:val="auto"/>
          <w:sz w:val="20"/>
          <w:szCs w:val="20"/>
        </w:rPr>
        <w:t>, b)</w:t>
      </w:r>
      <w:r w:rsidR="00490A10">
        <w:rPr>
          <w:bCs w:val="0"/>
          <w:color w:val="auto"/>
          <w:sz w:val="20"/>
          <w:szCs w:val="20"/>
        </w:rPr>
        <w:t xml:space="preserve"> the 9 coils</w:t>
      </w:r>
      <w:r w:rsidR="00823250">
        <w:rPr>
          <w:bCs w:val="0"/>
          <w:color w:val="auto"/>
          <w:sz w:val="20"/>
          <w:szCs w:val="20"/>
        </w:rPr>
        <w:t xml:space="preserve"> </w:t>
      </w:r>
      <w:r w:rsidR="003803D1">
        <w:rPr>
          <w:bCs w:val="0"/>
          <w:color w:val="auto"/>
          <w:sz w:val="20"/>
          <w:szCs w:val="20"/>
        </w:rPr>
        <w:t>and the</w:t>
      </w:r>
      <w:r w:rsidR="00823250">
        <w:rPr>
          <w:bCs w:val="0"/>
          <w:color w:val="auto"/>
          <w:sz w:val="20"/>
          <w:szCs w:val="20"/>
        </w:rPr>
        <w:t xml:space="preserve"> positioning holes</w:t>
      </w:r>
      <w:r w:rsidR="00115FA5">
        <w:rPr>
          <w:bCs w:val="0"/>
          <w:color w:val="auto"/>
          <w:sz w:val="20"/>
          <w:szCs w:val="20"/>
        </w:rPr>
        <w:t>, and c) the connection box.</w:t>
      </w:r>
    </w:p>
    <w:p w14:paraId="0D2BC06D" w14:textId="77777777" w:rsidR="006F152F" w:rsidRPr="006F152F" w:rsidRDefault="006F152F" w:rsidP="006F152F"/>
    <w:p w14:paraId="3FDD09C5" w14:textId="01133C25" w:rsidR="00490A10" w:rsidRDefault="00490A10" w:rsidP="00AB40F6">
      <w:pPr>
        <w:autoSpaceDE w:val="0"/>
        <w:autoSpaceDN w:val="0"/>
        <w:adjustRightInd w:val="0"/>
        <w:spacing w:line="240" w:lineRule="auto"/>
        <w:jc w:val="center"/>
        <w:rPr>
          <w:szCs w:val="20"/>
        </w:rPr>
      </w:pPr>
      <w:r>
        <w:rPr>
          <w:noProof/>
        </w:rPr>
        <w:drawing>
          <wp:inline distT="0" distB="0" distL="0" distR="0" wp14:anchorId="348E89F2" wp14:editId="3A11B2F9">
            <wp:extent cx="2286000" cy="14676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94144" cy="147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52F">
        <w:rPr>
          <w:szCs w:val="20"/>
        </w:rPr>
        <w:t xml:space="preserve">   </w:t>
      </w:r>
      <w:r w:rsidR="006F152F">
        <w:rPr>
          <w:noProof/>
        </w:rPr>
        <w:drawing>
          <wp:inline distT="0" distB="0" distL="0" distR="0" wp14:anchorId="2657CC01" wp14:editId="540BC310">
            <wp:extent cx="1465119" cy="1195895"/>
            <wp:effectExtent l="127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6200000">
                      <a:off x="0" y="0"/>
                      <a:ext cx="1469302" cy="11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628">
        <w:rPr>
          <w:szCs w:val="20"/>
        </w:rPr>
        <w:t xml:space="preserve">  </w:t>
      </w:r>
      <w:r w:rsidR="00E91628">
        <w:rPr>
          <w:noProof/>
        </w:rPr>
        <w:drawing>
          <wp:inline distT="0" distB="0" distL="0" distR="0" wp14:anchorId="59F712A2" wp14:editId="62471706">
            <wp:extent cx="2192762" cy="145995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46" cy="1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2CC7" w14:textId="77777777" w:rsidR="006F152F" w:rsidRDefault="006F152F" w:rsidP="00AB40F6">
      <w:pPr>
        <w:autoSpaceDE w:val="0"/>
        <w:autoSpaceDN w:val="0"/>
        <w:adjustRightInd w:val="0"/>
        <w:spacing w:line="240" w:lineRule="auto"/>
        <w:jc w:val="center"/>
        <w:rPr>
          <w:szCs w:val="20"/>
        </w:rPr>
      </w:pPr>
    </w:p>
    <w:p w14:paraId="12F7A806" w14:textId="34C52199" w:rsidR="00985D2D" w:rsidRPr="00020101" w:rsidRDefault="006F152F" w:rsidP="00020101">
      <w:pPr>
        <w:pStyle w:val="Caption"/>
        <w:jc w:val="center"/>
        <w:rPr>
          <w:bCs w:val="0"/>
          <w:color w:val="auto"/>
          <w:sz w:val="20"/>
          <w:szCs w:val="20"/>
        </w:rPr>
      </w:pPr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4</w:t>
      </w:r>
      <w:r w:rsidRPr="00752455">
        <w:rPr>
          <w:bCs w:val="0"/>
          <w:color w:val="auto"/>
          <w:sz w:val="20"/>
          <w:szCs w:val="20"/>
        </w:rPr>
        <w:fldChar w:fldCharType="end"/>
      </w:r>
      <w:r w:rsidR="00DB77A6">
        <w:rPr>
          <w:bCs w:val="0"/>
          <w:color w:val="auto"/>
          <w:sz w:val="20"/>
          <w:szCs w:val="20"/>
        </w:rPr>
        <w:t>.</w:t>
      </w:r>
      <w:r>
        <w:rPr>
          <w:bCs w:val="0"/>
          <w:color w:val="auto"/>
          <w:sz w:val="20"/>
          <w:szCs w:val="20"/>
        </w:rPr>
        <w:t xml:space="preserve"> T</w:t>
      </w:r>
      <w:r w:rsidRPr="00752455">
        <w:rPr>
          <w:bCs w:val="0"/>
          <w:color w:val="auto"/>
          <w:sz w:val="20"/>
          <w:szCs w:val="20"/>
        </w:rPr>
        <w:t xml:space="preserve">he </w:t>
      </w:r>
      <w:proofErr w:type="spellStart"/>
      <w:r>
        <w:rPr>
          <w:bCs w:val="0"/>
          <w:color w:val="auto"/>
          <w:sz w:val="20"/>
          <w:szCs w:val="20"/>
        </w:rPr>
        <w:t>fluxmeter</w:t>
      </w:r>
      <w:proofErr w:type="spellEnd"/>
      <w:r>
        <w:rPr>
          <w:bCs w:val="0"/>
          <w:color w:val="auto"/>
          <w:sz w:val="20"/>
          <w:szCs w:val="20"/>
        </w:rPr>
        <w:t xml:space="preserve"> </w:t>
      </w:r>
      <w:r w:rsidR="0069092F">
        <w:rPr>
          <w:bCs w:val="0"/>
          <w:color w:val="auto"/>
          <w:sz w:val="20"/>
          <w:szCs w:val="20"/>
        </w:rPr>
        <w:t>in the</w:t>
      </w:r>
      <w:r>
        <w:rPr>
          <w:bCs w:val="0"/>
          <w:color w:val="auto"/>
          <w:sz w:val="20"/>
          <w:szCs w:val="20"/>
        </w:rPr>
        <w:t xml:space="preserve"> ELENA dipole: a) front</w:t>
      </w:r>
      <w:r w:rsidR="00E91628">
        <w:rPr>
          <w:bCs w:val="0"/>
          <w:color w:val="auto"/>
          <w:sz w:val="20"/>
          <w:szCs w:val="20"/>
        </w:rPr>
        <w:t xml:space="preserve">, </w:t>
      </w:r>
      <w:r>
        <w:rPr>
          <w:bCs w:val="0"/>
          <w:color w:val="auto"/>
          <w:sz w:val="20"/>
          <w:szCs w:val="20"/>
        </w:rPr>
        <w:t>b) side</w:t>
      </w:r>
      <w:r w:rsidR="00E91628">
        <w:rPr>
          <w:bCs w:val="0"/>
          <w:color w:val="auto"/>
          <w:sz w:val="20"/>
          <w:szCs w:val="20"/>
        </w:rPr>
        <w:t>, and c) top view</w:t>
      </w:r>
      <w:r w:rsidR="0069092F">
        <w:rPr>
          <w:bCs w:val="0"/>
          <w:color w:val="auto"/>
          <w:sz w:val="20"/>
          <w:szCs w:val="20"/>
        </w:rPr>
        <w:t>s</w:t>
      </w:r>
      <w:r w:rsidR="00E91628">
        <w:rPr>
          <w:bCs w:val="0"/>
          <w:color w:val="auto"/>
          <w:sz w:val="20"/>
          <w:szCs w:val="20"/>
        </w:rPr>
        <w:t>.</w:t>
      </w:r>
    </w:p>
    <w:p w14:paraId="6DDCDDAC" w14:textId="0C09BDC3" w:rsidR="00985D2D" w:rsidRDefault="005C7683" w:rsidP="00985D2D">
      <w:pPr>
        <w:pStyle w:val="Heading2"/>
        <w:rPr>
          <w:lang w:val="en-GB"/>
        </w:rPr>
      </w:pPr>
      <w:bookmarkStart w:id="18" w:name="_Toc40336744"/>
      <w:r>
        <w:rPr>
          <w:caps w:val="0"/>
          <w:lang w:val="en-GB"/>
        </w:rPr>
        <w:t>HALL PROBE AND NMR TESLAMETERS</w:t>
      </w:r>
      <w:bookmarkEnd w:id="18"/>
    </w:p>
    <w:p w14:paraId="7404D6CD" w14:textId="502B6C99" w:rsidR="00EF27B5" w:rsidRDefault="005F3B3D" w:rsidP="005D5B8A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Hall probe and NMR </w:t>
      </w:r>
      <w:proofErr w:type="spellStart"/>
      <w:r>
        <w:rPr>
          <w:szCs w:val="20"/>
        </w:rPr>
        <w:t>teslameters</w:t>
      </w:r>
      <w:proofErr w:type="spellEnd"/>
      <w:r>
        <w:rPr>
          <w:szCs w:val="20"/>
        </w:rPr>
        <w:t xml:space="preserve"> </w:t>
      </w:r>
      <w:r w:rsidR="007976C9">
        <w:rPr>
          <w:szCs w:val="20"/>
        </w:rPr>
        <w:t>are</w:t>
      </w:r>
      <w:r>
        <w:rPr>
          <w:szCs w:val="20"/>
        </w:rPr>
        <w:t xml:space="preserve"> </w:t>
      </w:r>
      <w:r w:rsidR="00DC24EA">
        <w:rPr>
          <w:szCs w:val="20"/>
        </w:rPr>
        <w:t xml:space="preserve">as well </w:t>
      </w:r>
      <w:r w:rsidR="00A16678">
        <w:rPr>
          <w:szCs w:val="20"/>
        </w:rPr>
        <w:t>used</w:t>
      </w:r>
      <w:r>
        <w:rPr>
          <w:szCs w:val="20"/>
        </w:rPr>
        <w:t xml:space="preserve"> for the characterization of the</w:t>
      </w:r>
      <w:r w:rsidR="007976C9">
        <w:rPr>
          <w:szCs w:val="20"/>
        </w:rPr>
        <w:t xml:space="preserve"> ELENA dipoles</w:t>
      </w:r>
      <w:r>
        <w:rPr>
          <w:szCs w:val="20"/>
        </w:rPr>
        <w:t>.</w:t>
      </w:r>
      <w:r w:rsidR="00EF27B5">
        <w:rPr>
          <w:szCs w:val="20"/>
        </w:rPr>
        <w:t xml:space="preserve"> </w:t>
      </w:r>
      <w:r w:rsidR="005D5B8A">
        <w:rPr>
          <w:szCs w:val="20"/>
        </w:rPr>
        <w:t xml:space="preserve"> </w:t>
      </w:r>
      <w:r w:rsidR="008F4D1B">
        <w:rPr>
          <w:szCs w:val="20"/>
        </w:rPr>
        <w:t>For all tested magnets, a</w:t>
      </w:r>
      <w:r w:rsidR="00EF27B5">
        <w:rPr>
          <w:szCs w:val="20"/>
        </w:rPr>
        <w:t xml:space="preserve"> </w:t>
      </w:r>
      <w:r>
        <w:rPr>
          <w:szCs w:val="20"/>
        </w:rPr>
        <w:t xml:space="preserve">Hall probe </w:t>
      </w:r>
      <w:proofErr w:type="spellStart"/>
      <w:r>
        <w:rPr>
          <w:szCs w:val="20"/>
        </w:rPr>
        <w:t>teslameter</w:t>
      </w:r>
      <w:proofErr w:type="spellEnd"/>
      <w:r>
        <w:rPr>
          <w:szCs w:val="20"/>
        </w:rPr>
        <w:t xml:space="preserve"> </w:t>
      </w:r>
      <w:r w:rsidR="005F097B">
        <w:rPr>
          <w:szCs w:val="20"/>
        </w:rPr>
        <w:t>is</w:t>
      </w:r>
      <w:r w:rsidR="00EF27B5">
        <w:rPr>
          <w:szCs w:val="20"/>
        </w:rPr>
        <w:t xml:space="preserve"> positioned on top of the </w:t>
      </w:r>
      <w:proofErr w:type="spellStart"/>
      <w:r w:rsidR="00EF27B5">
        <w:rPr>
          <w:szCs w:val="20"/>
        </w:rPr>
        <w:t>fluxmeter</w:t>
      </w:r>
      <w:proofErr w:type="spellEnd"/>
      <w:r w:rsidR="00EF27B5">
        <w:rPr>
          <w:szCs w:val="20"/>
        </w:rPr>
        <w:t xml:space="preserve"> and its analogue output acquired at the same time as voltage and current</w:t>
      </w:r>
      <w:r w:rsidR="002603E0">
        <w:rPr>
          <w:szCs w:val="20"/>
        </w:rPr>
        <w:t>.</w:t>
      </w:r>
      <w:r w:rsidR="005D5B8A">
        <w:rPr>
          <w:szCs w:val="20"/>
        </w:rPr>
        <w:t xml:space="preserve"> This </w:t>
      </w:r>
      <w:r w:rsidR="007976C9">
        <w:rPr>
          <w:szCs w:val="20"/>
        </w:rPr>
        <w:t xml:space="preserve">measurement </w:t>
      </w:r>
      <w:r w:rsidR="005D5B8A">
        <w:rPr>
          <w:szCs w:val="20"/>
        </w:rPr>
        <w:t>provid</w:t>
      </w:r>
      <w:r w:rsidR="007976C9">
        <w:rPr>
          <w:szCs w:val="20"/>
        </w:rPr>
        <w:t>es</w:t>
      </w:r>
      <w:r w:rsidR="005D5B8A">
        <w:rPr>
          <w:szCs w:val="20"/>
        </w:rPr>
        <w:t xml:space="preserve"> </w:t>
      </w:r>
      <w:r w:rsidR="005D5B8A">
        <w:rPr>
          <w:szCs w:val="20"/>
        </w:rPr>
        <w:lastRenderedPageBreak/>
        <w:t xml:space="preserve">the </w:t>
      </w:r>
      <w:r w:rsidR="007976C9">
        <w:rPr>
          <w:szCs w:val="20"/>
        </w:rPr>
        <w:t xml:space="preserve">value </w:t>
      </w:r>
      <w:r w:rsidR="005D5B8A">
        <w:rPr>
          <w:szCs w:val="20"/>
        </w:rPr>
        <w:t>of the central field</w:t>
      </w:r>
      <w:r w:rsidR="007976C9">
        <w:rPr>
          <w:szCs w:val="20"/>
        </w:rPr>
        <w:t xml:space="preserve"> </w:t>
      </w:r>
      <w:r w:rsidR="003C277E">
        <w:rPr>
          <w:szCs w:val="20"/>
        </w:rPr>
        <w:t xml:space="preserve">that is </w:t>
      </w:r>
      <w:r w:rsidR="005D5B8A">
        <w:rPr>
          <w:szCs w:val="20"/>
        </w:rPr>
        <w:t xml:space="preserve">required, together with the integral </w:t>
      </w:r>
      <w:r w:rsidR="007976C9">
        <w:rPr>
          <w:szCs w:val="20"/>
        </w:rPr>
        <w:t>field</w:t>
      </w:r>
      <w:r w:rsidR="005D5B8A">
        <w:rPr>
          <w:szCs w:val="20"/>
        </w:rPr>
        <w:t xml:space="preserve"> given by the </w:t>
      </w:r>
      <w:proofErr w:type="spellStart"/>
      <w:r w:rsidR="005D5B8A">
        <w:rPr>
          <w:szCs w:val="20"/>
        </w:rPr>
        <w:t>fluxmeter</w:t>
      </w:r>
      <w:proofErr w:type="spellEnd"/>
      <w:r w:rsidR="005D5B8A">
        <w:rPr>
          <w:szCs w:val="20"/>
        </w:rPr>
        <w:t>, for the estimation of the magnetic length.</w:t>
      </w:r>
    </w:p>
    <w:p w14:paraId="54349456" w14:textId="73D79D56" w:rsidR="00985D2D" w:rsidRPr="00752455" w:rsidRDefault="00EF27B5" w:rsidP="00985D2D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szCs w:val="20"/>
        </w:rPr>
        <w:t xml:space="preserve">The NMR </w:t>
      </w:r>
      <w:proofErr w:type="spellStart"/>
      <w:r>
        <w:rPr>
          <w:szCs w:val="20"/>
        </w:rPr>
        <w:t>teslameter</w:t>
      </w:r>
      <w:proofErr w:type="spellEnd"/>
      <w:r w:rsidR="00785F3F">
        <w:rPr>
          <w:szCs w:val="20"/>
        </w:rPr>
        <w:t>,</w:t>
      </w:r>
      <w:r>
        <w:rPr>
          <w:szCs w:val="20"/>
        </w:rPr>
        <w:t xml:space="preserve"> instead</w:t>
      </w:r>
      <w:r w:rsidR="00785F3F">
        <w:rPr>
          <w:szCs w:val="20"/>
        </w:rPr>
        <w:t>,</w:t>
      </w:r>
      <w:r>
        <w:rPr>
          <w:szCs w:val="20"/>
        </w:rPr>
        <w:t xml:space="preserve"> </w:t>
      </w:r>
      <w:r w:rsidR="00785F3F">
        <w:rPr>
          <w:szCs w:val="20"/>
        </w:rPr>
        <w:t>is</w:t>
      </w:r>
      <w:r>
        <w:rPr>
          <w:szCs w:val="20"/>
        </w:rPr>
        <w:t xml:space="preserve"> used </w:t>
      </w:r>
      <w:r w:rsidR="004559E5" w:rsidRPr="002E3C9C">
        <w:rPr>
          <w:szCs w:val="20"/>
        </w:rPr>
        <w:t>occasionally</w:t>
      </w:r>
      <w:r w:rsidR="004559E5">
        <w:rPr>
          <w:szCs w:val="20"/>
        </w:rPr>
        <w:t xml:space="preserve"> </w:t>
      </w:r>
      <w:r>
        <w:rPr>
          <w:szCs w:val="20"/>
        </w:rPr>
        <w:t>for cross-calibration.</w:t>
      </w:r>
    </w:p>
    <w:p w14:paraId="139B97C9" w14:textId="1514DE58" w:rsidR="00985D2D" w:rsidRDefault="005C7683" w:rsidP="00985D2D">
      <w:pPr>
        <w:pStyle w:val="Heading2"/>
        <w:rPr>
          <w:lang w:val="en-GB"/>
        </w:rPr>
      </w:pPr>
      <w:bookmarkStart w:id="19" w:name="_Toc40336745"/>
      <w:r>
        <w:rPr>
          <w:caps w:val="0"/>
          <w:lang w:val="en-GB"/>
        </w:rPr>
        <w:t>3D MAPPING</w:t>
      </w:r>
      <w:bookmarkEnd w:id="19"/>
    </w:p>
    <w:p w14:paraId="5870032B" w14:textId="29739765" w:rsidR="009C6DFD" w:rsidRPr="00752455" w:rsidRDefault="009C6DFD" w:rsidP="00710ED0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An automatic mapping system </w:t>
      </w:r>
      <w:r w:rsidR="007518AA">
        <w:rPr>
          <w:szCs w:val="20"/>
        </w:rPr>
        <w:t>is</w:t>
      </w:r>
      <w:r>
        <w:rPr>
          <w:szCs w:val="20"/>
        </w:rPr>
        <w:t xml:space="preserve"> used for the scanning of the field</w:t>
      </w:r>
      <w:r w:rsidR="00077A1D">
        <w:rPr>
          <w:szCs w:val="20"/>
        </w:rPr>
        <w:t xml:space="preserve"> on a grid of points</w:t>
      </w:r>
      <w:r>
        <w:rPr>
          <w:szCs w:val="20"/>
        </w:rPr>
        <w:t xml:space="preserve">. The </w:t>
      </w:r>
      <w:r w:rsidR="00A76A83">
        <w:rPr>
          <w:szCs w:val="20"/>
        </w:rPr>
        <w:t>probe</w:t>
      </w:r>
      <w:r w:rsidR="00710ED0">
        <w:rPr>
          <w:szCs w:val="20"/>
        </w:rPr>
        <w:t xml:space="preserve">, </w:t>
      </w:r>
      <w:r>
        <w:rPr>
          <w:szCs w:val="20"/>
        </w:rPr>
        <w:t>based on a temperature-controlled Hall</w:t>
      </w:r>
      <w:r w:rsidR="00A76A83">
        <w:rPr>
          <w:szCs w:val="20"/>
        </w:rPr>
        <w:t xml:space="preserve"> sensor</w:t>
      </w:r>
      <w:r w:rsidR="007518AA">
        <w:rPr>
          <w:szCs w:val="20"/>
        </w:rPr>
        <w:t xml:space="preserve"> fi</w:t>
      </w:r>
      <w:r w:rsidR="008A00D8">
        <w:rPr>
          <w:szCs w:val="20"/>
        </w:rPr>
        <w:t>xed</w:t>
      </w:r>
      <w:r>
        <w:rPr>
          <w:szCs w:val="20"/>
        </w:rPr>
        <w:t xml:space="preserve"> on a ceramic </w:t>
      </w:r>
      <w:r w:rsidR="00A74B35">
        <w:rPr>
          <w:szCs w:val="20"/>
        </w:rPr>
        <w:t>arm,</w:t>
      </w:r>
      <w:r>
        <w:rPr>
          <w:szCs w:val="20"/>
        </w:rPr>
        <w:t xml:space="preserve"> </w:t>
      </w:r>
      <w:r w:rsidR="007518AA">
        <w:rPr>
          <w:szCs w:val="20"/>
        </w:rPr>
        <w:t>is</w:t>
      </w:r>
      <w:r>
        <w:rPr>
          <w:szCs w:val="20"/>
        </w:rPr>
        <w:t xml:space="preserve"> precisely positioned by means of translating ax</w:t>
      </w:r>
      <w:r w:rsidR="006927C3">
        <w:rPr>
          <w:szCs w:val="20"/>
        </w:rPr>
        <w:t>e</w:t>
      </w:r>
      <w:r>
        <w:rPr>
          <w:szCs w:val="20"/>
        </w:rPr>
        <w:t>s</w:t>
      </w:r>
      <w:r w:rsidR="00F96D6D">
        <w:rPr>
          <w:szCs w:val="20"/>
        </w:rPr>
        <w:t xml:space="preserve"> operating next to the magnet</w:t>
      </w:r>
      <w:r>
        <w:rPr>
          <w:szCs w:val="20"/>
        </w:rPr>
        <w:t>.</w:t>
      </w:r>
      <w:r w:rsidR="00710ED0">
        <w:rPr>
          <w:szCs w:val="20"/>
        </w:rPr>
        <w:t xml:space="preserve"> </w:t>
      </w:r>
      <w:r>
        <w:rPr>
          <w:szCs w:val="20"/>
        </w:rPr>
        <w:t>This type of measurement requires a relatively long time for the setup, the alignment, and the performance</w:t>
      </w:r>
      <w:r w:rsidR="0015141C">
        <w:rPr>
          <w:szCs w:val="20"/>
        </w:rPr>
        <w:t xml:space="preserve"> of the test. </w:t>
      </w:r>
      <w:r w:rsidR="00A501F2">
        <w:rPr>
          <w:szCs w:val="20"/>
        </w:rPr>
        <w:t>Therefore,</w:t>
      </w:r>
      <w:r w:rsidR="006011C7">
        <w:rPr>
          <w:szCs w:val="20"/>
        </w:rPr>
        <w:t xml:space="preserve"> it </w:t>
      </w:r>
      <w:r w:rsidR="007518AA">
        <w:rPr>
          <w:szCs w:val="20"/>
        </w:rPr>
        <w:t>is</w:t>
      </w:r>
      <w:r w:rsidR="006011C7">
        <w:rPr>
          <w:szCs w:val="20"/>
        </w:rPr>
        <w:t xml:space="preserve"> used only for the pre-serie</w:t>
      </w:r>
      <w:r w:rsidR="00C74E91">
        <w:rPr>
          <w:szCs w:val="20"/>
        </w:rPr>
        <w:t>s</w:t>
      </w:r>
      <w:r w:rsidR="00117D45">
        <w:rPr>
          <w:szCs w:val="20"/>
        </w:rPr>
        <w:t xml:space="preserve"> magnet</w:t>
      </w:r>
      <w:r w:rsidR="00A501F2">
        <w:rPr>
          <w:szCs w:val="20"/>
        </w:rPr>
        <w:t xml:space="preserve"> and only for mapping </w:t>
      </w:r>
      <w:r w:rsidR="006F0686">
        <w:rPr>
          <w:szCs w:val="20"/>
        </w:rPr>
        <w:t>a grid of points</w:t>
      </w:r>
      <w:r w:rsidR="007518AA">
        <w:rPr>
          <w:szCs w:val="20"/>
        </w:rPr>
        <w:t xml:space="preserve"> on the </w:t>
      </w:r>
      <w:r w:rsidR="00A501F2">
        <w:rPr>
          <w:szCs w:val="20"/>
        </w:rPr>
        <w:t>mid</w:t>
      </w:r>
      <w:r w:rsidR="00C33130">
        <w:rPr>
          <w:szCs w:val="20"/>
        </w:rPr>
        <w:t>-</w:t>
      </w:r>
      <w:r w:rsidR="00A501F2">
        <w:rPr>
          <w:szCs w:val="20"/>
        </w:rPr>
        <w:t>plane</w:t>
      </w:r>
      <w:r w:rsidR="00637886">
        <w:rPr>
          <w:szCs w:val="20"/>
        </w:rPr>
        <w:t xml:space="preserve"> of the magnet aperture</w:t>
      </w:r>
      <w:r w:rsidR="00117D45">
        <w:rPr>
          <w:szCs w:val="20"/>
        </w:rPr>
        <w:t>.</w:t>
      </w:r>
    </w:p>
    <w:p w14:paraId="55720E4E" w14:textId="27DDA371" w:rsidR="00985D2D" w:rsidRDefault="00985D2D" w:rsidP="00AD45AE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68B6E5E8" w14:textId="794D9388" w:rsidR="00985D2D" w:rsidRDefault="005C7683" w:rsidP="00985D2D">
      <w:pPr>
        <w:pStyle w:val="Heading2"/>
        <w:rPr>
          <w:lang w:val="en-GB"/>
        </w:rPr>
      </w:pPr>
      <w:bookmarkStart w:id="20" w:name="_Toc40336746"/>
      <w:r>
        <w:rPr>
          <w:caps w:val="0"/>
          <w:lang w:val="en-GB"/>
        </w:rPr>
        <w:t>STRETCHED WIRE</w:t>
      </w:r>
      <w:bookmarkEnd w:id="20"/>
    </w:p>
    <w:p w14:paraId="4B9EF170" w14:textId="6CA1810A" w:rsidR="00985D2D" w:rsidRPr="00000080" w:rsidRDefault="00200148" w:rsidP="00E16F20">
      <w:pPr>
        <w:spacing w:line="240" w:lineRule="auto"/>
        <w:jc w:val="both"/>
        <w:rPr>
          <w:lang w:val="en-US"/>
        </w:rPr>
      </w:pPr>
      <w:r>
        <w:rPr>
          <w:szCs w:val="20"/>
        </w:rPr>
        <w:t xml:space="preserve">Some measurements </w:t>
      </w:r>
      <w:r w:rsidR="00FF633B">
        <w:rPr>
          <w:szCs w:val="20"/>
        </w:rPr>
        <w:t>are</w:t>
      </w:r>
      <w:r>
        <w:rPr>
          <w:szCs w:val="20"/>
        </w:rPr>
        <w:t xml:space="preserve"> performed by using the stretched wire system. This technique provides an accurate measurement of the integral field along straight line</w:t>
      </w:r>
      <w:r w:rsidR="003E0A9E">
        <w:rPr>
          <w:szCs w:val="20"/>
        </w:rPr>
        <w:t>s</w:t>
      </w:r>
      <w:r>
        <w:rPr>
          <w:szCs w:val="20"/>
        </w:rPr>
        <w:t xml:space="preserve">. It </w:t>
      </w:r>
      <w:r w:rsidR="003E0A9E">
        <w:rPr>
          <w:szCs w:val="20"/>
        </w:rPr>
        <w:t>is</w:t>
      </w:r>
      <w:r>
        <w:rPr>
          <w:szCs w:val="20"/>
        </w:rPr>
        <w:t xml:space="preserve"> used only </w:t>
      </w:r>
      <w:r w:rsidR="009B1AC7">
        <w:rPr>
          <w:szCs w:val="20"/>
        </w:rPr>
        <w:t>for</w:t>
      </w:r>
      <w:r>
        <w:rPr>
          <w:szCs w:val="20"/>
        </w:rPr>
        <w:t xml:space="preserve"> the pre-series magnet and mainly for cross-calibration purposes.</w:t>
      </w:r>
    </w:p>
    <w:p w14:paraId="02CE37CC" w14:textId="3C3F4382" w:rsidR="00985D2D" w:rsidRDefault="00985D2D" w:rsidP="00985D2D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40D13963" w14:textId="3F2C4356" w:rsidR="00985D2D" w:rsidRDefault="0083231A" w:rsidP="00985D2D">
      <w:pPr>
        <w:pStyle w:val="Heading2"/>
        <w:rPr>
          <w:lang w:val="en-GB"/>
        </w:rPr>
      </w:pPr>
      <w:bookmarkStart w:id="21" w:name="_Toc40336747"/>
      <w:r>
        <w:rPr>
          <w:caps w:val="0"/>
          <w:lang w:val="en-GB"/>
        </w:rPr>
        <w:t>CURVED WIRE</w:t>
      </w:r>
      <w:bookmarkEnd w:id="21"/>
    </w:p>
    <w:p w14:paraId="0F65477A" w14:textId="0F7AD462" w:rsidR="00985D2D" w:rsidRPr="00752455" w:rsidRDefault="00C74E91" w:rsidP="00C74E91">
      <w:pPr>
        <w:spacing w:line="240" w:lineRule="auto"/>
        <w:jc w:val="both"/>
        <w:rPr>
          <w:szCs w:val="20"/>
        </w:rPr>
      </w:pPr>
      <w:r>
        <w:rPr>
          <w:szCs w:val="20"/>
        </w:rPr>
        <w:t>With the aim of developing new</w:t>
      </w:r>
      <w:r w:rsidR="00394445">
        <w:rPr>
          <w:szCs w:val="20"/>
        </w:rPr>
        <w:t xml:space="preserve"> concepts</w:t>
      </w:r>
      <w:r>
        <w:rPr>
          <w:szCs w:val="20"/>
        </w:rPr>
        <w:t xml:space="preserve">, we </w:t>
      </w:r>
      <w:r w:rsidR="00DB5973">
        <w:rPr>
          <w:szCs w:val="20"/>
        </w:rPr>
        <w:t>tr</w:t>
      </w:r>
      <w:r w:rsidR="00801002">
        <w:rPr>
          <w:szCs w:val="20"/>
        </w:rPr>
        <w:t>i</w:t>
      </w:r>
      <w:r w:rsidR="005F409F">
        <w:rPr>
          <w:szCs w:val="20"/>
        </w:rPr>
        <w:t>ed</w:t>
      </w:r>
      <w:r>
        <w:rPr>
          <w:szCs w:val="20"/>
        </w:rPr>
        <w:t xml:space="preserve"> some innovative techniques as well. The curved wire consists of a wire fixed in a groove on a rigid plate. The grove is precisely machined</w:t>
      </w:r>
      <w:r w:rsidR="00565734">
        <w:rPr>
          <w:szCs w:val="20"/>
        </w:rPr>
        <w:t>,</w:t>
      </w:r>
      <w:r>
        <w:rPr>
          <w:szCs w:val="20"/>
        </w:rPr>
        <w:t xml:space="preserve"> by using a CNC machine</w:t>
      </w:r>
      <w:r w:rsidR="00565734">
        <w:rPr>
          <w:szCs w:val="20"/>
        </w:rPr>
        <w:t>,</w:t>
      </w:r>
      <w:r w:rsidR="00565734" w:rsidRPr="00565734">
        <w:rPr>
          <w:szCs w:val="20"/>
        </w:rPr>
        <w:t xml:space="preserve"> </w:t>
      </w:r>
      <w:r w:rsidR="00394266">
        <w:rPr>
          <w:szCs w:val="20"/>
        </w:rPr>
        <w:t>and</w:t>
      </w:r>
      <w:r w:rsidR="00565734">
        <w:rPr>
          <w:szCs w:val="20"/>
        </w:rPr>
        <w:t xml:space="preserve"> follow</w:t>
      </w:r>
      <w:r w:rsidR="00394266">
        <w:rPr>
          <w:szCs w:val="20"/>
        </w:rPr>
        <w:t>s</w:t>
      </w:r>
      <w:r w:rsidR="00565734">
        <w:rPr>
          <w:szCs w:val="20"/>
        </w:rPr>
        <w:t xml:space="preserve"> the ideal particle trajectory</w:t>
      </w:r>
      <w:r>
        <w:rPr>
          <w:szCs w:val="20"/>
        </w:rPr>
        <w:t>. The plate is then attached to the same x-y tables used for the standard stretched wire.</w:t>
      </w:r>
      <w:r w:rsidR="00974417">
        <w:rPr>
          <w:szCs w:val="20"/>
        </w:rPr>
        <w:t xml:space="preserve"> This allow </w:t>
      </w:r>
      <w:r w:rsidR="00E54781">
        <w:rPr>
          <w:szCs w:val="20"/>
        </w:rPr>
        <w:t>the</w:t>
      </w:r>
      <w:r w:rsidR="00974417">
        <w:rPr>
          <w:szCs w:val="20"/>
        </w:rPr>
        <w:t xml:space="preserve"> </w:t>
      </w:r>
      <w:r w:rsidR="00E54781">
        <w:rPr>
          <w:szCs w:val="20"/>
        </w:rPr>
        <w:t>measurement</w:t>
      </w:r>
      <w:r w:rsidR="00974417">
        <w:rPr>
          <w:szCs w:val="20"/>
        </w:rPr>
        <w:t xml:space="preserve"> the flux change on a curve</w:t>
      </w:r>
      <w:r w:rsidR="00CC495F">
        <w:rPr>
          <w:szCs w:val="20"/>
        </w:rPr>
        <w:t>d</w:t>
      </w:r>
      <w:r w:rsidR="007239C6">
        <w:rPr>
          <w:szCs w:val="20"/>
        </w:rPr>
        <w:t xml:space="preserve"> trajectory</w:t>
      </w:r>
      <w:r w:rsidR="00974417">
        <w:rPr>
          <w:szCs w:val="20"/>
        </w:rPr>
        <w:t xml:space="preserve"> instead of straight line</w:t>
      </w:r>
      <w:r w:rsidR="00E625CF">
        <w:rPr>
          <w:szCs w:val="20"/>
        </w:rPr>
        <w:t>s</w:t>
      </w:r>
      <w:r w:rsidR="00FE2996">
        <w:rPr>
          <w:szCs w:val="20"/>
        </w:rPr>
        <w:t>,</w:t>
      </w:r>
      <w:r w:rsidR="00974417">
        <w:rPr>
          <w:szCs w:val="20"/>
        </w:rPr>
        <w:t xml:space="preserve"> as per the classical </w:t>
      </w:r>
      <w:r w:rsidR="00974417" w:rsidRPr="00974417">
        <w:rPr>
          <w:szCs w:val="20"/>
        </w:rPr>
        <w:t>stretched wire</w:t>
      </w:r>
      <w:r w:rsidR="00974417">
        <w:rPr>
          <w:szCs w:val="20"/>
        </w:rPr>
        <w:t>.</w:t>
      </w:r>
      <w:r w:rsidR="005C5DA8">
        <w:rPr>
          <w:szCs w:val="20"/>
        </w:rPr>
        <w:t xml:space="preserve"> The method is interesting because it can provide the absolute integral field </w:t>
      </w:r>
      <w:r w:rsidR="00ED0AAB">
        <w:rPr>
          <w:szCs w:val="20"/>
        </w:rPr>
        <w:t xml:space="preserve">at different levels </w:t>
      </w:r>
      <w:r w:rsidR="006C317A">
        <w:rPr>
          <w:szCs w:val="20"/>
        </w:rPr>
        <w:t>and at</w:t>
      </w:r>
      <w:r w:rsidR="005C5DA8">
        <w:rPr>
          <w:szCs w:val="20"/>
        </w:rPr>
        <w:t xml:space="preserve"> steady current</w:t>
      </w:r>
      <w:r w:rsidR="00687654">
        <w:rPr>
          <w:szCs w:val="20"/>
        </w:rPr>
        <w:t>s</w:t>
      </w:r>
      <w:r w:rsidR="005C5DA8">
        <w:rPr>
          <w:szCs w:val="20"/>
        </w:rPr>
        <w:t>.</w:t>
      </w:r>
      <w:r w:rsidR="00E07F20">
        <w:rPr>
          <w:szCs w:val="20"/>
        </w:rPr>
        <w:t xml:space="preserve"> </w:t>
      </w:r>
      <w:r w:rsidR="0040780A">
        <w:rPr>
          <w:szCs w:val="20"/>
        </w:rPr>
        <w:t>Under the assumption of</w:t>
      </w:r>
      <w:r w:rsidR="000350F3">
        <w:rPr>
          <w:szCs w:val="20"/>
        </w:rPr>
        <w:t xml:space="preserve"> an</w:t>
      </w:r>
      <w:r w:rsidR="0040780A">
        <w:rPr>
          <w:szCs w:val="20"/>
        </w:rPr>
        <w:t xml:space="preserve"> accurate positioning of the wire</w:t>
      </w:r>
      <w:r w:rsidR="000350F3">
        <w:rPr>
          <w:szCs w:val="20"/>
        </w:rPr>
        <w:t xml:space="preserve"> on the curved trajectory</w:t>
      </w:r>
      <w:r w:rsidR="0040780A">
        <w:rPr>
          <w:szCs w:val="20"/>
        </w:rPr>
        <w:t xml:space="preserve">, it does not require </w:t>
      </w:r>
      <w:r w:rsidR="00ED1867">
        <w:rPr>
          <w:szCs w:val="20"/>
        </w:rPr>
        <w:t>any cross-calibration with other systems</w:t>
      </w:r>
      <w:r w:rsidR="0040780A">
        <w:rPr>
          <w:szCs w:val="20"/>
        </w:rPr>
        <w:t>.</w:t>
      </w:r>
      <w:r w:rsidR="00AE2106">
        <w:rPr>
          <w:szCs w:val="20"/>
        </w:rPr>
        <w:t xml:space="preserve"> It </w:t>
      </w:r>
      <w:r w:rsidR="00B37AF9">
        <w:rPr>
          <w:szCs w:val="20"/>
        </w:rPr>
        <w:t>is</w:t>
      </w:r>
      <w:r w:rsidR="00AE2106">
        <w:rPr>
          <w:szCs w:val="20"/>
        </w:rPr>
        <w:t xml:space="preserve"> used only on the pre-series magnet and mainly for cross-calibration purposes.</w:t>
      </w:r>
    </w:p>
    <w:p w14:paraId="33400B60" w14:textId="77777777" w:rsidR="005E0157" w:rsidRPr="00AD45AE" w:rsidRDefault="005E0157" w:rsidP="00AD45AE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3B013798" w14:textId="45D627CF" w:rsidR="005E0157" w:rsidRDefault="00512A33" w:rsidP="00752455">
      <w:pPr>
        <w:keepNext/>
        <w:autoSpaceDE w:val="0"/>
        <w:autoSpaceDN w:val="0"/>
        <w:adjustRightInd w:val="0"/>
        <w:spacing w:line="240" w:lineRule="auto"/>
        <w:jc w:val="center"/>
      </w:pPr>
      <w:r>
        <w:rPr>
          <w:noProof/>
        </w:rPr>
        <w:drawing>
          <wp:inline distT="0" distB="0" distL="0" distR="0" wp14:anchorId="440ABD63" wp14:editId="639142A5">
            <wp:extent cx="4981883" cy="28064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75" cy="281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9444" w14:textId="77777777" w:rsidR="005E0157" w:rsidRPr="00752455" w:rsidRDefault="005E0157" w:rsidP="00752455">
      <w:pPr>
        <w:keepNext/>
        <w:autoSpaceDE w:val="0"/>
        <w:autoSpaceDN w:val="0"/>
        <w:adjustRightInd w:val="0"/>
        <w:spacing w:line="240" w:lineRule="auto"/>
        <w:jc w:val="center"/>
        <w:rPr>
          <w:b/>
          <w:szCs w:val="20"/>
        </w:rPr>
      </w:pPr>
    </w:p>
    <w:p w14:paraId="52895A95" w14:textId="09A6C7CC" w:rsidR="005E0157" w:rsidRPr="000963D3" w:rsidRDefault="005E0157" w:rsidP="000963D3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22" w:name="_Ref408865578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3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22"/>
      <w:r w:rsidR="00DB77A6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The measurement </w:t>
      </w:r>
      <w:r w:rsidR="00745004">
        <w:rPr>
          <w:bCs w:val="0"/>
          <w:color w:val="auto"/>
          <w:sz w:val="20"/>
          <w:szCs w:val="20"/>
        </w:rPr>
        <w:t>setup</w:t>
      </w:r>
      <w:r w:rsidRPr="00752455">
        <w:rPr>
          <w:bCs w:val="0"/>
          <w:color w:val="auto"/>
          <w:sz w:val="20"/>
          <w:szCs w:val="20"/>
        </w:rPr>
        <w:t xml:space="preserve"> in bld. </w:t>
      </w:r>
      <w:r w:rsidR="00745004">
        <w:rPr>
          <w:bCs w:val="0"/>
          <w:color w:val="auto"/>
          <w:sz w:val="20"/>
          <w:szCs w:val="20"/>
        </w:rPr>
        <w:t>375: the pre-series magnet is equipped with the 3D mapping system and the stretched wire</w:t>
      </w:r>
      <w:r w:rsidR="00B22476">
        <w:rPr>
          <w:bCs w:val="0"/>
          <w:color w:val="auto"/>
          <w:sz w:val="20"/>
          <w:szCs w:val="20"/>
        </w:rPr>
        <w:t xml:space="preserve"> stages</w:t>
      </w:r>
      <w:r w:rsidR="00745004">
        <w:rPr>
          <w:bCs w:val="0"/>
          <w:color w:val="auto"/>
          <w:sz w:val="20"/>
          <w:szCs w:val="20"/>
        </w:rPr>
        <w:t>. The laser tracker is visible on the left</w:t>
      </w:r>
      <w:r w:rsidR="008A4DA4">
        <w:rPr>
          <w:bCs w:val="0"/>
          <w:color w:val="auto"/>
          <w:sz w:val="20"/>
          <w:szCs w:val="20"/>
        </w:rPr>
        <w:t xml:space="preserve"> and the power converter on the back.</w:t>
      </w:r>
    </w:p>
    <w:p w14:paraId="0841A277" w14:textId="6D97A228" w:rsidR="00DA75A0" w:rsidRPr="00086D27" w:rsidRDefault="00DA75A0" w:rsidP="00DA75A0">
      <w:pPr>
        <w:pStyle w:val="Heading1"/>
        <w:rPr>
          <w:caps w:val="0"/>
          <w:lang w:val="en-US"/>
        </w:rPr>
      </w:pPr>
      <w:bookmarkStart w:id="23" w:name="_Toc40336748"/>
      <w:bookmarkStart w:id="24" w:name="_Toc404256365"/>
      <w:r>
        <w:rPr>
          <w:caps w:val="0"/>
          <w:lang w:val="en-US"/>
        </w:rPr>
        <w:lastRenderedPageBreak/>
        <w:t>CALIBRATION</w:t>
      </w:r>
      <w:bookmarkEnd w:id="23"/>
    </w:p>
    <w:p w14:paraId="5902658D" w14:textId="57A3B068" w:rsidR="00DA75A0" w:rsidRDefault="00DA75A0" w:rsidP="00DA75A0">
      <w:pPr>
        <w:pStyle w:val="Heading2"/>
        <w:rPr>
          <w:lang w:val="en-GB"/>
        </w:rPr>
      </w:pPr>
      <w:r w:rsidRPr="00F40395">
        <w:rPr>
          <w:lang w:val="en-GB"/>
        </w:rPr>
        <w:t xml:space="preserve"> </w:t>
      </w:r>
      <w:bookmarkStart w:id="25" w:name="_Toc40336749"/>
      <w:r w:rsidR="00806699">
        <w:rPr>
          <w:lang w:val="en-GB"/>
        </w:rPr>
        <w:t xml:space="preserve">Calibration of </w:t>
      </w:r>
      <w:r w:rsidR="00165195">
        <w:rPr>
          <w:lang w:val="en-GB"/>
        </w:rPr>
        <w:t xml:space="preserve">the </w:t>
      </w:r>
      <w:r w:rsidR="00806699">
        <w:rPr>
          <w:lang w:val="en-GB"/>
        </w:rPr>
        <w:t>integra</w:t>
      </w:r>
      <w:r w:rsidR="000E526C">
        <w:rPr>
          <w:lang w:val="en-GB"/>
        </w:rPr>
        <w:t>L</w:t>
      </w:r>
      <w:r w:rsidR="00806699">
        <w:rPr>
          <w:lang w:val="en-GB"/>
        </w:rPr>
        <w:t xml:space="preserve"> field</w:t>
      </w:r>
      <w:bookmarkEnd w:id="25"/>
    </w:p>
    <w:p w14:paraId="4BFEC683" w14:textId="33798573" w:rsidR="00DA75A0" w:rsidRDefault="008761CB" w:rsidP="0039771C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An induction coil </w:t>
      </w:r>
      <w:r w:rsidR="0039771C">
        <w:rPr>
          <w:szCs w:val="20"/>
        </w:rPr>
        <w:t xml:space="preserve">can provide accurate results only if </w:t>
      </w:r>
      <w:r w:rsidR="00B77E19">
        <w:rPr>
          <w:szCs w:val="20"/>
        </w:rPr>
        <w:t xml:space="preserve">its </w:t>
      </w:r>
      <w:r w:rsidR="0039771C">
        <w:rPr>
          <w:szCs w:val="20"/>
        </w:rPr>
        <w:t xml:space="preserve">active surface is </w:t>
      </w:r>
      <w:r w:rsidR="00226518">
        <w:rPr>
          <w:szCs w:val="20"/>
        </w:rPr>
        <w:t>suitabl</w:t>
      </w:r>
      <w:r w:rsidR="00FB5096">
        <w:rPr>
          <w:szCs w:val="20"/>
        </w:rPr>
        <w:t>y</w:t>
      </w:r>
      <w:r w:rsidR="008E2C29">
        <w:rPr>
          <w:szCs w:val="20"/>
        </w:rPr>
        <w:t xml:space="preserve"> </w:t>
      </w:r>
      <w:r w:rsidR="0039771C">
        <w:rPr>
          <w:szCs w:val="20"/>
        </w:rPr>
        <w:t xml:space="preserve">calibrated. Usually this is done in a special dipole magnet with </w:t>
      </w:r>
      <w:r w:rsidR="00315D6D">
        <w:rPr>
          <w:szCs w:val="20"/>
        </w:rPr>
        <w:t xml:space="preserve">a </w:t>
      </w:r>
      <w:r w:rsidR="0039771C">
        <w:rPr>
          <w:szCs w:val="20"/>
        </w:rPr>
        <w:t xml:space="preserve">wide aperture. The </w:t>
      </w:r>
      <w:r w:rsidR="00315D6D">
        <w:rPr>
          <w:szCs w:val="20"/>
        </w:rPr>
        <w:t xml:space="preserve">coil is flipped upside-down in the </w:t>
      </w:r>
      <w:r w:rsidR="00303B54">
        <w:rPr>
          <w:szCs w:val="20"/>
        </w:rPr>
        <w:t>homogeneous field</w:t>
      </w:r>
      <w:r w:rsidR="00315D6D">
        <w:rPr>
          <w:szCs w:val="20"/>
        </w:rPr>
        <w:t xml:space="preserve"> </w:t>
      </w:r>
      <w:r w:rsidR="00063CF3">
        <w:rPr>
          <w:szCs w:val="20"/>
        </w:rPr>
        <w:t>of the</w:t>
      </w:r>
      <w:r w:rsidR="00315D6D">
        <w:rPr>
          <w:szCs w:val="20"/>
        </w:rPr>
        <w:t xml:space="preserve"> magnet aperture </w:t>
      </w:r>
      <w:r w:rsidR="004C5D76">
        <w:rPr>
          <w:szCs w:val="20"/>
        </w:rPr>
        <w:t xml:space="preserve">that was </w:t>
      </w:r>
      <w:r w:rsidR="00315D6D">
        <w:rPr>
          <w:szCs w:val="20"/>
        </w:rPr>
        <w:t xml:space="preserve">previously </w:t>
      </w:r>
      <w:r w:rsidR="005E01AE">
        <w:rPr>
          <w:szCs w:val="20"/>
        </w:rPr>
        <w:t>mapped</w:t>
      </w:r>
      <w:r w:rsidR="00315D6D">
        <w:rPr>
          <w:szCs w:val="20"/>
        </w:rPr>
        <w:t xml:space="preserve"> by using an NMR </w:t>
      </w:r>
      <w:proofErr w:type="spellStart"/>
      <w:r w:rsidR="00315D6D">
        <w:rPr>
          <w:szCs w:val="20"/>
        </w:rPr>
        <w:t>teslameter</w:t>
      </w:r>
      <w:proofErr w:type="spellEnd"/>
      <w:r w:rsidR="00315D6D">
        <w:rPr>
          <w:szCs w:val="20"/>
        </w:rPr>
        <w:t>.</w:t>
      </w:r>
    </w:p>
    <w:p w14:paraId="3799D92D" w14:textId="6AD61F72" w:rsidR="002A2890" w:rsidRDefault="004D572E" w:rsidP="0039771C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 </w:t>
      </w:r>
      <w:proofErr w:type="spellStart"/>
      <w:r>
        <w:rPr>
          <w:szCs w:val="20"/>
        </w:rPr>
        <w:t>fluxmeter</w:t>
      </w:r>
      <w:proofErr w:type="spellEnd"/>
      <w:r>
        <w:rPr>
          <w:szCs w:val="20"/>
        </w:rPr>
        <w:t xml:space="preserve"> for the ELENA dipoles cannot be calibrated in such a way because no magnets with a suitable aperture </w:t>
      </w:r>
      <w:r w:rsidR="00436EAA">
        <w:rPr>
          <w:szCs w:val="20"/>
        </w:rPr>
        <w:t>are</w:t>
      </w:r>
      <w:r>
        <w:rPr>
          <w:szCs w:val="20"/>
        </w:rPr>
        <w:t xml:space="preserve"> available. </w:t>
      </w:r>
      <w:r w:rsidR="00B07AB3">
        <w:rPr>
          <w:szCs w:val="20"/>
        </w:rPr>
        <w:t>Therefore,</w:t>
      </w:r>
      <w:r>
        <w:rPr>
          <w:szCs w:val="20"/>
        </w:rPr>
        <w:t xml:space="preserve"> a different calibration strategy is adopted. </w:t>
      </w:r>
      <w:r w:rsidR="00B07AB3">
        <w:rPr>
          <w:szCs w:val="20"/>
        </w:rPr>
        <w:t>The calibration of the coil surface</w:t>
      </w:r>
      <w:r w:rsidR="00211773">
        <w:rPr>
          <w:szCs w:val="20"/>
        </w:rPr>
        <w:t>s</w:t>
      </w:r>
      <w:r w:rsidR="00B07AB3">
        <w:rPr>
          <w:szCs w:val="20"/>
        </w:rPr>
        <w:t xml:space="preserve"> is performed </w:t>
      </w:r>
      <w:r w:rsidR="00211773">
        <w:rPr>
          <w:szCs w:val="20"/>
        </w:rPr>
        <w:t>“in situ”</w:t>
      </w:r>
      <w:r w:rsidR="00644D05">
        <w:rPr>
          <w:szCs w:val="20"/>
        </w:rPr>
        <w:t xml:space="preserve"> </w:t>
      </w:r>
      <w:r w:rsidR="00B07AB3">
        <w:rPr>
          <w:szCs w:val="20"/>
        </w:rPr>
        <w:t xml:space="preserve">on the first </w:t>
      </w:r>
      <w:r w:rsidR="008B7E51">
        <w:rPr>
          <w:szCs w:val="20"/>
        </w:rPr>
        <w:t xml:space="preserve">MBR </w:t>
      </w:r>
      <w:r w:rsidR="00B07AB3">
        <w:rPr>
          <w:szCs w:val="20"/>
        </w:rPr>
        <w:t>magnet under test.</w:t>
      </w:r>
      <w:r w:rsidR="00A676C8">
        <w:rPr>
          <w:szCs w:val="20"/>
        </w:rPr>
        <w:t xml:space="preserve"> </w:t>
      </w:r>
      <w:r w:rsidR="00B07AB3">
        <w:rPr>
          <w:szCs w:val="20"/>
        </w:rPr>
        <w:t xml:space="preserve">The absolute field of the magnet is measured </w:t>
      </w:r>
      <w:r w:rsidR="00BB3C64">
        <w:rPr>
          <w:szCs w:val="20"/>
        </w:rPr>
        <w:t xml:space="preserve">at nominal current </w:t>
      </w:r>
      <w:r w:rsidR="00B07AB3">
        <w:rPr>
          <w:szCs w:val="20"/>
        </w:rPr>
        <w:t>by using different techniques</w:t>
      </w:r>
      <w:r w:rsidR="00380C39">
        <w:rPr>
          <w:szCs w:val="20"/>
        </w:rPr>
        <w:t xml:space="preserve">: </w:t>
      </w:r>
      <w:r w:rsidR="00B07AB3">
        <w:rPr>
          <w:szCs w:val="20"/>
        </w:rPr>
        <w:t xml:space="preserve">the 3D mapping, the stretched </w:t>
      </w:r>
      <w:r w:rsidR="00DB2B29">
        <w:rPr>
          <w:szCs w:val="20"/>
        </w:rPr>
        <w:t>wire,</w:t>
      </w:r>
      <w:r w:rsidR="00B07AB3">
        <w:rPr>
          <w:szCs w:val="20"/>
        </w:rPr>
        <w:t xml:space="preserve"> and the NMR</w:t>
      </w:r>
      <w:r w:rsidR="00F375FC">
        <w:rPr>
          <w:szCs w:val="20"/>
        </w:rPr>
        <w:t xml:space="preserve"> for instance.</w:t>
      </w:r>
    </w:p>
    <w:p w14:paraId="3876F093" w14:textId="4FEB82D0" w:rsidR="00D42246" w:rsidRDefault="000D4264" w:rsidP="0039771C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 sensor of the 3D mapping system is calibrated with respect to the NMR in a position close to centre of the magnet aperture. </w:t>
      </w:r>
      <w:r>
        <w:rPr>
          <w:szCs w:val="20"/>
        </w:rPr>
        <w:fldChar w:fldCharType="begin"/>
      </w:r>
      <w:r>
        <w:rPr>
          <w:szCs w:val="20"/>
        </w:rPr>
        <w:instrText xml:space="preserve"> REF _Ref40253984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752455">
        <w:rPr>
          <w:bCs/>
          <w:szCs w:val="20"/>
        </w:rPr>
        <w:t xml:space="preserve">Figure </w:t>
      </w:r>
      <w:r>
        <w:rPr>
          <w:bCs/>
          <w:noProof/>
          <w:szCs w:val="20"/>
        </w:rPr>
        <w:t>6</w:t>
      </w:r>
      <w:r>
        <w:rPr>
          <w:szCs w:val="20"/>
        </w:rPr>
        <w:fldChar w:fldCharType="end"/>
      </w:r>
      <w:r>
        <w:rPr>
          <w:szCs w:val="20"/>
        </w:rPr>
        <w:t xml:space="preserve"> shows the results of the mapping</w:t>
      </w:r>
      <w:r w:rsidR="00BC5023">
        <w:rPr>
          <w:szCs w:val="20"/>
        </w:rPr>
        <w:t xml:space="preserve"> of a grid of points laying on the midplane of the magnet aperture</w:t>
      </w:r>
      <w:r>
        <w:rPr>
          <w:szCs w:val="20"/>
        </w:rPr>
        <w:t>.</w:t>
      </w:r>
    </w:p>
    <w:p w14:paraId="64CDD0E1" w14:textId="78270EF6" w:rsidR="00D46665" w:rsidRDefault="000D4264" w:rsidP="0039771C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Then, the </w:t>
      </w:r>
      <w:r w:rsidR="00B92646">
        <w:rPr>
          <w:szCs w:val="20"/>
        </w:rPr>
        <w:t>grid of points</w:t>
      </w:r>
      <w:r>
        <w:rPr>
          <w:szCs w:val="20"/>
        </w:rPr>
        <w:t xml:space="preserve"> is cross calibrated with respect to the measurements given by the stretched </w:t>
      </w:r>
      <w:r w:rsidR="00F31623">
        <w:rPr>
          <w:szCs w:val="20"/>
        </w:rPr>
        <w:t xml:space="preserve">wire: integrals on straight lines are computed from the grid and compared to </w:t>
      </w:r>
      <w:r w:rsidR="007F749F">
        <w:rPr>
          <w:szCs w:val="20"/>
        </w:rPr>
        <w:t xml:space="preserve">the </w:t>
      </w:r>
      <w:r w:rsidR="00F31623">
        <w:rPr>
          <w:szCs w:val="20"/>
        </w:rPr>
        <w:t xml:space="preserve">integrals directly measured by the wire </w:t>
      </w:r>
      <w:r w:rsidR="00196C93">
        <w:rPr>
          <w:szCs w:val="20"/>
        </w:rPr>
        <w:t>at the</w:t>
      </w:r>
      <w:r w:rsidR="00D42246">
        <w:rPr>
          <w:szCs w:val="20"/>
        </w:rPr>
        <w:t xml:space="preserve"> same </w:t>
      </w:r>
      <w:r w:rsidR="00196C93">
        <w:rPr>
          <w:szCs w:val="20"/>
        </w:rPr>
        <w:t>position</w:t>
      </w:r>
      <w:r>
        <w:rPr>
          <w:szCs w:val="20"/>
        </w:rPr>
        <w:t>.</w:t>
      </w:r>
    </w:p>
    <w:p w14:paraId="29C4BDF0" w14:textId="7BB76C3D" w:rsidR="001902B8" w:rsidRDefault="001902B8" w:rsidP="0039771C">
      <w:pPr>
        <w:spacing w:line="240" w:lineRule="auto"/>
        <w:jc w:val="both"/>
        <w:rPr>
          <w:szCs w:val="20"/>
        </w:rPr>
      </w:pPr>
    </w:p>
    <w:p w14:paraId="46C04803" w14:textId="271B0462" w:rsidR="001902B8" w:rsidRDefault="00B35C5D" w:rsidP="001902B8">
      <w:pPr>
        <w:spacing w:line="240" w:lineRule="auto"/>
        <w:jc w:val="center"/>
        <w:rPr>
          <w:szCs w:val="20"/>
        </w:rPr>
      </w:pPr>
      <w:r w:rsidRPr="00B35C5D">
        <w:rPr>
          <w:noProof/>
          <w:szCs w:val="20"/>
        </w:rPr>
        <w:drawing>
          <wp:inline distT="0" distB="0" distL="0" distR="0" wp14:anchorId="5283E9F5" wp14:editId="5C53F303">
            <wp:extent cx="6116320" cy="2959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0D53" w14:textId="77777777" w:rsidR="003352C5" w:rsidRDefault="003352C5" w:rsidP="003352C5">
      <w:pPr>
        <w:pStyle w:val="Caption"/>
        <w:jc w:val="center"/>
        <w:rPr>
          <w:bCs w:val="0"/>
          <w:color w:val="auto"/>
          <w:sz w:val="20"/>
          <w:szCs w:val="20"/>
        </w:rPr>
      </w:pPr>
    </w:p>
    <w:p w14:paraId="24AC5CCC" w14:textId="5E4B8F16" w:rsidR="003352C5" w:rsidRDefault="003352C5" w:rsidP="003352C5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26" w:name="_Ref40253984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6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26"/>
      <w:r w:rsidR="00DB77A6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>
        <w:rPr>
          <w:bCs w:val="0"/>
          <w:color w:val="auto"/>
          <w:sz w:val="20"/>
          <w:szCs w:val="20"/>
        </w:rPr>
        <w:t>Results of the 3D mapping on the pre-series magnet.</w:t>
      </w:r>
    </w:p>
    <w:p w14:paraId="66CC94D9" w14:textId="052BEB26" w:rsidR="00127A6F" w:rsidRDefault="00127A6F" w:rsidP="00127A6F"/>
    <w:p w14:paraId="7A68EABA" w14:textId="13BD1EC1" w:rsidR="004B0C8B" w:rsidRPr="009B779C" w:rsidRDefault="004B0C8B" w:rsidP="004B0C8B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27" w:name="_Ref40255457"/>
      <w:r w:rsidRPr="009B779C">
        <w:rPr>
          <w:bCs w:val="0"/>
          <w:color w:val="auto"/>
          <w:sz w:val="20"/>
          <w:szCs w:val="20"/>
        </w:rPr>
        <w:t xml:space="preserve">Table </w:t>
      </w:r>
      <w:r w:rsidRPr="009B779C">
        <w:rPr>
          <w:bCs w:val="0"/>
          <w:color w:val="auto"/>
          <w:sz w:val="20"/>
          <w:szCs w:val="20"/>
        </w:rPr>
        <w:fldChar w:fldCharType="begin"/>
      </w:r>
      <w:r w:rsidRPr="009B779C">
        <w:rPr>
          <w:bCs w:val="0"/>
          <w:color w:val="auto"/>
          <w:sz w:val="20"/>
          <w:szCs w:val="20"/>
        </w:rPr>
        <w:instrText xml:space="preserve"> SEQ Table \* ARABIC </w:instrText>
      </w:r>
      <w:r w:rsidRPr="009B779C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2</w:t>
      </w:r>
      <w:r w:rsidRPr="009B779C">
        <w:rPr>
          <w:bCs w:val="0"/>
          <w:color w:val="auto"/>
          <w:sz w:val="20"/>
          <w:szCs w:val="20"/>
        </w:rPr>
        <w:fldChar w:fldCharType="end"/>
      </w:r>
      <w:bookmarkEnd w:id="27"/>
      <w:r w:rsidR="00DB77A6">
        <w:rPr>
          <w:bCs w:val="0"/>
          <w:color w:val="auto"/>
          <w:sz w:val="20"/>
          <w:szCs w:val="20"/>
        </w:rPr>
        <w:t>.</w:t>
      </w:r>
      <w:r w:rsidRPr="009B779C">
        <w:rPr>
          <w:bCs w:val="0"/>
          <w:color w:val="auto"/>
          <w:sz w:val="20"/>
          <w:szCs w:val="20"/>
        </w:rPr>
        <w:t xml:space="preserve"> </w:t>
      </w:r>
      <w:r>
        <w:rPr>
          <w:bCs w:val="0"/>
          <w:color w:val="auto"/>
          <w:sz w:val="20"/>
          <w:szCs w:val="20"/>
        </w:rPr>
        <w:t>Cross-calibration coefficients</w:t>
      </w:r>
      <w:r w:rsidRPr="009B779C">
        <w:rPr>
          <w:bCs w:val="0"/>
          <w:color w:val="auto"/>
          <w:sz w:val="20"/>
          <w:szCs w:val="20"/>
        </w:rPr>
        <w:t>.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158"/>
        <w:gridCol w:w="1748"/>
        <w:gridCol w:w="2904"/>
      </w:tblGrid>
      <w:tr w:rsidR="004B0C8B" w:rsidRPr="00523116" w14:paraId="2D683272" w14:textId="77777777" w:rsidTr="0003390A">
        <w:trPr>
          <w:trHeight w:val="315"/>
          <w:jc w:val="center"/>
        </w:trPr>
        <w:tc>
          <w:tcPr>
            <w:tcW w:w="0" w:type="auto"/>
            <w:gridSpan w:val="3"/>
            <w:shd w:val="clear" w:color="auto" w:fill="auto"/>
            <w:noWrap/>
            <w:vAlign w:val="center"/>
            <w:hideMark/>
          </w:tcPr>
          <w:p w14:paraId="2601C826" w14:textId="184A0EF7" w:rsidR="004B0C8B" w:rsidRPr="00523116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>Cross calibration</w:t>
            </w:r>
          </w:p>
        </w:tc>
      </w:tr>
      <w:tr w:rsidR="004B0C8B" w:rsidRPr="00523116" w14:paraId="74406580" w14:textId="77777777" w:rsidTr="0003390A">
        <w:trPr>
          <w:trHeight w:val="31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6414B0" w14:textId="77777777" w:rsidR="004B0C8B" w:rsidRPr="00523116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>Methods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7A4C2D" w14:textId="77777777" w:rsidR="004B0C8B" w:rsidRPr="00523116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>Amplitude [-]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C92294" w14:textId="02FB538C" w:rsidR="004B0C8B" w:rsidRPr="00523116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>Position</w:t>
            </w:r>
            <w:r w:rsidR="0072069F">
              <w:rPr>
                <w:b/>
                <w:bCs/>
                <w:color w:val="000000"/>
                <w:szCs w:val="20"/>
              </w:rPr>
              <w:t>ing</w:t>
            </w:r>
            <w:r>
              <w:rPr>
                <w:b/>
                <w:bCs/>
                <w:color w:val="000000"/>
                <w:szCs w:val="20"/>
              </w:rPr>
              <w:t xml:space="preserve"> </w:t>
            </w:r>
            <w:r w:rsidR="0072069F">
              <w:rPr>
                <w:b/>
                <w:bCs/>
                <w:color w:val="000000"/>
                <w:szCs w:val="20"/>
              </w:rPr>
              <w:t xml:space="preserve">offset </w:t>
            </w:r>
            <w:r>
              <w:rPr>
                <w:b/>
                <w:bCs/>
                <w:color w:val="000000"/>
                <w:szCs w:val="20"/>
              </w:rPr>
              <w:t>[mm]</w:t>
            </w:r>
          </w:p>
        </w:tc>
      </w:tr>
      <w:tr w:rsidR="004B0C8B" w:rsidRPr="00523116" w14:paraId="2E41EE36" w14:textId="77777777" w:rsidTr="0003390A">
        <w:trPr>
          <w:trHeight w:val="31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82C241" w14:textId="1D242AF5" w:rsidR="004B0C8B" w:rsidRPr="00523116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 w:rsidRPr="00523116">
              <w:rPr>
                <w:b/>
                <w:bCs/>
                <w:color w:val="000000"/>
                <w:szCs w:val="20"/>
              </w:rPr>
              <w:t>H</w:t>
            </w:r>
            <w:r>
              <w:rPr>
                <w:b/>
                <w:bCs/>
                <w:color w:val="000000"/>
                <w:szCs w:val="20"/>
              </w:rPr>
              <w:t xml:space="preserve">all probe </w:t>
            </w:r>
            <w:r w:rsidR="00647F05">
              <w:rPr>
                <w:b/>
                <w:bCs/>
                <w:color w:val="000000"/>
                <w:szCs w:val="20"/>
              </w:rPr>
              <w:t>vs</w:t>
            </w:r>
            <w:r>
              <w:rPr>
                <w:b/>
                <w:bCs/>
                <w:color w:val="000000"/>
                <w:szCs w:val="20"/>
              </w:rPr>
              <w:t xml:space="preserve"> NMR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632109" w14:textId="77777777" w:rsidR="004B0C8B" w:rsidRPr="00523116" w:rsidRDefault="004B0C8B" w:rsidP="0003390A">
            <w:pPr>
              <w:spacing w:line="240" w:lineRule="auto"/>
              <w:jc w:val="center"/>
              <w:rPr>
                <w:color w:val="000000"/>
                <w:szCs w:val="20"/>
              </w:rPr>
            </w:pPr>
            <w:r w:rsidRPr="00296696">
              <w:rPr>
                <w:color w:val="000000"/>
                <w:szCs w:val="20"/>
              </w:rPr>
              <w:t>1.0011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F745EA" w14:textId="77777777" w:rsidR="004B0C8B" w:rsidRPr="00523116" w:rsidRDefault="004B0C8B" w:rsidP="0003390A">
            <w:pPr>
              <w:spacing w:line="240" w:lineRule="auto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-</w:t>
            </w:r>
          </w:p>
        </w:tc>
      </w:tr>
      <w:tr w:rsidR="004B0C8B" w:rsidRPr="00523116" w14:paraId="79CE1CB3" w14:textId="77777777" w:rsidTr="0003390A">
        <w:trPr>
          <w:trHeight w:val="31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5C5D0B" w14:textId="7281C746" w:rsidR="004B0C8B" w:rsidRPr="00523116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 xml:space="preserve">Hall probe </w:t>
            </w:r>
            <w:r w:rsidR="00647F05">
              <w:rPr>
                <w:b/>
                <w:bCs/>
                <w:color w:val="000000"/>
                <w:szCs w:val="20"/>
              </w:rPr>
              <w:t>vs</w:t>
            </w:r>
            <w:r>
              <w:rPr>
                <w:b/>
                <w:bCs/>
                <w:color w:val="000000"/>
                <w:szCs w:val="20"/>
              </w:rPr>
              <w:t xml:space="preserve"> Stretched wire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6A3728" w14:textId="77777777" w:rsidR="004B0C8B" w:rsidRPr="00523116" w:rsidRDefault="004B0C8B" w:rsidP="0003390A">
            <w:pPr>
              <w:spacing w:line="240" w:lineRule="auto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0.</w:t>
            </w:r>
            <w:r w:rsidRPr="00246B7F">
              <w:rPr>
                <w:color w:val="000000"/>
                <w:szCs w:val="20"/>
              </w:rPr>
              <w:t>9982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D2A9F0" w14:textId="77777777" w:rsidR="004B0C8B" w:rsidRPr="00523116" w:rsidRDefault="004B0C8B" w:rsidP="0003390A">
            <w:pPr>
              <w:spacing w:line="240" w:lineRule="auto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9</w:t>
            </w:r>
          </w:p>
        </w:tc>
      </w:tr>
      <w:tr w:rsidR="004B0C8B" w:rsidRPr="00523116" w14:paraId="3571C090" w14:textId="77777777" w:rsidTr="0003390A">
        <w:trPr>
          <w:trHeight w:val="31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2FE7ED" w14:textId="2F286B1C" w:rsidR="004B0C8B" w:rsidRDefault="004B0C8B" w:rsidP="0003390A">
            <w:pPr>
              <w:spacing w:line="240" w:lineRule="auto"/>
              <w:jc w:val="center"/>
              <w:rPr>
                <w:b/>
                <w:bCs/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 xml:space="preserve">Numerical model </w:t>
            </w:r>
            <w:r w:rsidR="00647F05">
              <w:rPr>
                <w:b/>
                <w:bCs/>
                <w:color w:val="000000"/>
                <w:szCs w:val="20"/>
              </w:rPr>
              <w:t>vs</w:t>
            </w:r>
            <w:r>
              <w:rPr>
                <w:b/>
                <w:bCs/>
                <w:color w:val="000000"/>
                <w:szCs w:val="20"/>
              </w:rPr>
              <w:t xml:space="preserve"> Stretched wire 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FE15454" w14:textId="77777777" w:rsidR="004B0C8B" w:rsidRDefault="004B0C8B" w:rsidP="0003390A">
            <w:pPr>
              <w:spacing w:line="240" w:lineRule="auto"/>
              <w:jc w:val="center"/>
              <w:rPr>
                <w:color w:val="000000"/>
                <w:szCs w:val="20"/>
              </w:rPr>
            </w:pPr>
            <w:r w:rsidRPr="00AC05F3">
              <w:rPr>
                <w:color w:val="000000"/>
                <w:szCs w:val="20"/>
              </w:rPr>
              <w:t>1.0030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26CDD47" w14:textId="77777777" w:rsidR="004B0C8B" w:rsidRDefault="004B0C8B" w:rsidP="0003390A">
            <w:pPr>
              <w:spacing w:line="240" w:lineRule="auto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-2</w:t>
            </w:r>
          </w:p>
        </w:tc>
      </w:tr>
    </w:tbl>
    <w:p w14:paraId="67F530FF" w14:textId="77777777" w:rsidR="004B0C8B" w:rsidRPr="00E46F8B" w:rsidRDefault="004B0C8B" w:rsidP="004B0C8B">
      <w:pPr>
        <w:autoSpaceDE w:val="0"/>
        <w:autoSpaceDN w:val="0"/>
        <w:adjustRightInd w:val="0"/>
        <w:spacing w:line="240" w:lineRule="auto"/>
        <w:rPr>
          <w:rFonts w:cs="Times"/>
        </w:rPr>
      </w:pPr>
    </w:p>
    <w:p w14:paraId="00E8B4B3" w14:textId="77777777" w:rsidR="004B0C8B" w:rsidRDefault="004B0C8B" w:rsidP="00127A6F"/>
    <w:p w14:paraId="63A204D5" w14:textId="5B735D23" w:rsidR="00127A6F" w:rsidRPr="00127A6F" w:rsidRDefault="009B34D4" w:rsidP="00127A6F">
      <w:pPr>
        <w:jc w:val="center"/>
      </w:pPr>
      <w:r w:rsidRPr="009B34D4">
        <w:rPr>
          <w:noProof/>
        </w:rPr>
        <w:lastRenderedPageBreak/>
        <w:drawing>
          <wp:inline distT="0" distB="0" distL="0" distR="0" wp14:anchorId="73C8F542" wp14:editId="665C44AF">
            <wp:extent cx="3999600" cy="29988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302C" w14:textId="0FE6DEE5" w:rsidR="001902B8" w:rsidRDefault="001902B8" w:rsidP="0039771C">
      <w:pPr>
        <w:spacing w:line="240" w:lineRule="auto"/>
        <w:jc w:val="both"/>
        <w:rPr>
          <w:szCs w:val="20"/>
        </w:rPr>
      </w:pPr>
    </w:p>
    <w:p w14:paraId="6EB3D713" w14:textId="59518AD5" w:rsidR="00127A6F" w:rsidRDefault="00127A6F" w:rsidP="00127A6F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28" w:name="_Ref40254084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7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28"/>
      <w:r w:rsidR="00DB77A6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>
        <w:rPr>
          <w:bCs w:val="0"/>
          <w:color w:val="auto"/>
          <w:sz w:val="20"/>
          <w:szCs w:val="20"/>
        </w:rPr>
        <w:t xml:space="preserve">Comparison among the different methods for the integral field on straight lines as function of the horizontal </w:t>
      </w:r>
      <w:r w:rsidR="001B6FEA">
        <w:rPr>
          <w:bCs w:val="0"/>
          <w:color w:val="auto"/>
          <w:sz w:val="20"/>
          <w:szCs w:val="20"/>
        </w:rPr>
        <w:t>coordinate</w:t>
      </w:r>
      <w:r w:rsidR="00A467E4">
        <w:rPr>
          <w:bCs w:val="0"/>
          <w:color w:val="auto"/>
          <w:sz w:val="20"/>
          <w:szCs w:val="20"/>
        </w:rPr>
        <w:t xml:space="preserve"> after the cross calibration</w:t>
      </w:r>
      <w:r w:rsidR="001B6FEA">
        <w:rPr>
          <w:bCs w:val="0"/>
          <w:color w:val="auto"/>
          <w:sz w:val="20"/>
          <w:szCs w:val="20"/>
        </w:rPr>
        <w:t>.</w:t>
      </w:r>
    </w:p>
    <w:p w14:paraId="5F617CC1" w14:textId="77777777" w:rsidR="007572EA" w:rsidRPr="007572EA" w:rsidRDefault="007572EA" w:rsidP="007572EA"/>
    <w:p w14:paraId="770BF152" w14:textId="288552D7" w:rsidR="007572EA" w:rsidRDefault="007572EA" w:rsidP="007572EA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 coefficients of the cross calibration are reported in </w:t>
      </w:r>
      <w:r>
        <w:rPr>
          <w:szCs w:val="20"/>
        </w:rPr>
        <w:fldChar w:fldCharType="begin"/>
      </w:r>
      <w:r>
        <w:rPr>
          <w:szCs w:val="20"/>
        </w:rPr>
        <w:instrText xml:space="preserve"> REF _Ref40255457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9B779C">
        <w:rPr>
          <w:bCs/>
          <w:szCs w:val="20"/>
        </w:rPr>
        <w:t xml:space="preserve">Table </w:t>
      </w:r>
      <w:r>
        <w:rPr>
          <w:bCs/>
          <w:noProof/>
          <w:szCs w:val="20"/>
        </w:rPr>
        <w:t>2</w:t>
      </w:r>
      <w:r>
        <w:rPr>
          <w:szCs w:val="20"/>
        </w:rPr>
        <w:fldChar w:fldCharType="end"/>
      </w:r>
      <w:r>
        <w:rPr>
          <w:szCs w:val="20"/>
        </w:rPr>
        <w:t xml:space="preserve">. </w:t>
      </w:r>
      <w:r>
        <w:rPr>
          <w:szCs w:val="20"/>
        </w:rPr>
        <w:fldChar w:fldCharType="begin"/>
      </w:r>
      <w:r>
        <w:rPr>
          <w:szCs w:val="20"/>
        </w:rPr>
        <w:instrText xml:space="preserve"> REF _Ref40254084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752455">
        <w:rPr>
          <w:bCs/>
          <w:szCs w:val="20"/>
        </w:rPr>
        <w:t xml:space="preserve">Figure </w:t>
      </w:r>
      <w:r>
        <w:rPr>
          <w:bCs/>
          <w:noProof/>
          <w:szCs w:val="20"/>
        </w:rPr>
        <w:t>7</w:t>
      </w:r>
      <w:r>
        <w:rPr>
          <w:szCs w:val="20"/>
        </w:rPr>
        <w:fldChar w:fldCharType="end"/>
      </w:r>
      <w:r>
        <w:rPr>
          <w:szCs w:val="20"/>
        </w:rPr>
        <w:t xml:space="preserve"> shows the comparison of the integrals on straight lines, among the different methods, </w:t>
      </w:r>
      <w:r w:rsidR="00D830EF">
        <w:rPr>
          <w:szCs w:val="20"/>
        </w:rPr>
        <w:t xml:space="preserve">and </w:t>
      </w:r>
      <w:r>
        <w:rPr>
          <w:szCs w:val="20"/>
        </w:rPr>
        <w:t>after the cross calibration. The cross-calibration coefficients are in the range of ±0.3% and demonstrate a sufficient accuracy for the integral field on straight lines.</w:t>
      </w:r>
    </w:p>
    <w:p w14:paraId="2035C0AA" w14:textId="7FB67DC7" w:rsidR="007572EA" w:rsidRDefault="007572EA" w:rsidP="007572EA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 calibrated grid of points is then used </w:t>
      </w:r>
      <w:r w:rsidR="00DB77A6">
        <w:rPr>
          <w:szCs w:val="20"/>
        </w:rPr>
        <w:t>for</w:t>
      </w:r>
      <w:r>
        <w:rPr>
          <w:szCs w:val="20"/>
        </w:rPr>
        <w:t xml:space="preserve"> comput</w:t>
      </w:r>
      <w:r w:rsidR="00DB77A6">
        <w:rPr>
          <w:szCs w:val="20"/>
        </w:rPr>
        <w:t>ing</w:t>
      </w:r>
      <w:r>
        <w:rPr>
          <w:szCs w:val="20"/>
        </w:rPr>
        <w:t xml:space="preserve"> the integrals </w:t>
      </w:r>
      <w:r w:rsidR="00AD0329">
        <w:rPr>
          <w:szCs w:val="20"/>
        </w:rPr>
        <w:t>on the</w:t>
      </w:r>
      <w:r>
        <w:rPr>
          <w:szCs w:val="20"/>
        </w:rPr>
        <w:t xml:space="preserve"> curved trajectories. An additional contribution to the final uncertainty is </w:t>
      </w:r>
      <w:r w:rsidR="000F7DE8">
        <w:rPr>
          <w:szCs w:val="20"/>
        </w:rPr>
        <w:t>introduced</w:t>
      </w:r>
      <w:r>
        <w:rPr>
          <w:szCs w:val="20"/>
        </w:rPr>
        <w:t xml:space="preserve"> by this additional manipulation of the data.</w:t>
      </w:r>
    </w:p>
    <w:p w14:paraId="246CA53E" w14:textId="77777777" w:rsidR="007572EA" w:rsidRPr="007572EA" w:rsidRDefault="007572EA" w:rsidP="007572EA"/>
    <w:p w14:paraId="6DC9B864" w14:textId="2A0061C7" w:rsidR="00127A6F" w:rsidRPr="000959D3" w:rsidRDefault="0083231A" w:rsidP="000959D3">
      <w:pPr>
        <w:pStyle w:val="Heading2"/>
        <w:rPr>
          <w:lang w:val="en-GB"/>
        </w:rPr>
      </w:pPr>
      <w:bookmarkStart w:id="29" w:name="_Toc40336750"/>
      <w:r>
        <w:rPr>
          <w:caps w:val="0"/>
          <w:lang w:val="en-GB"/>
        </w:rPr>
        <w:t>CALIBRATION OF THE FLUXMETER COILS</w:t>
      </w:r>
      <w:bookmarkEnd w:id="29"/>
    </w:p>
    <w:p w14:paraId="6C0F3A93" w14:textId="10637173" w:rsidR="00E821AE" w:rsidRDefault="008F1083" w:rsidP="008F1083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The integral on the trajectory passing </w:t>
      </w:r>
      <w:r w:rsidR="00940834" w:rsidRPr="00940834">
        <w:rPr>
          <w:szCs w:val="20"/>
        </w:rPr>
        <w:t xml:space="preserve">through </w:t>
      </w:r>
      <w:r>
        <w:rPr>
          <w:szCs w:val="20"/>
        </w:rPr>
        <w:t xml:space="preserve">the magnet centre is taken as reference for the calibration of the </w:t>
      </w:r>
      <w:proofErr w:type="spellStart"/>
      <w:r>
        <w:rPr>
          <w:szCs w:val="20"/>
        </w:rPr>
        <w:t>fluxmeter</w:t>
      </w:r>
      <w:proofErr w:type="spellEnd"/>
      <w:r>
        <w:rPr>
          <w:szCs w:val="20"/>
        </w:rPr>
        <w:t xml:space="preserve"> coils.</w:t>
      </w:r>
    </w:p>
    <w:p w14:paraId="37CEDE9C" w14:textId="43D8CC9C" w:rsidR="008F1083" w:rsidRDefault="00E821AE" w:rsidP="008F1083">
      <w:pPr>
        <w:spacing w:line="240" w:lineRule="auto"/>
        <w:jc w:val="both"/>
        <w:rPr>
          <w:szCs w:val="20"/>
        </w:rPr>
      </w:pPr>
      <w:r>
        <w:rPr>
          <w:szCs w:val="20"/>
        </w:rPr>
        <w:t xml:space="preserve">Each coil of the different </w:t>
      </w:r>
      <w:proofErr w:type="spellStart"/>
      <w:r>
        <w:rPr>
          <w:szCs w:val="20"/>
        </w:rPr>
        <w:t>fluxmeters</w:t>
      </w:r>
      <w:proofErr w:type="spellEnd"/>
      <w:r>
        <w:rPr>
          <w:szCs w:val="20"/>
        </w:rPr>
        <w:t xml:space="preserve"> is positioned to cover the nominal trajectory. Then the flux change </w:t>
      </w:r>
      <w:r w:rsidR="00694E9E">
        <w:rPr>
          <w:szCs w:val="20"/>
        </w:rPr>
        <w:t xml:space="preserve">induced by </w:t>
      </w:r>
      <w:r>
        <w:rPr>
          <w:szCs w:val="20"/>
        </w:rPr>
        <w:t>ramping the magnet</w:t>
      </w:r>
      <w:r w:rsidR="0039254A">
        <w:rPr>
          <w:szCs w:val="20"/>
        </w:rPr>
        <w:t>,</w:t>
      </w:r>
      <w:r>
        <w:rPr>
          <w:szCs w:val="20"/>
        </w:rPr>
        <w:t xml:space="preserve"> from </w:t>
      </w:r>
      <w:r>
        <w:rPr>
          <w:lang w:val="en-US"/>
        </w:rPr>
        <w:t xml:space="preserve">0 to </w:t>
      </w:r>
      <w:r w:rsidRPr="006F1DE3">
        <w:rPr>
          <w:bCs/>
          <w:i/>
          <w:color w:val="000000"/>
          <w:szCs w:val="20"/>
        </w:rPr>
        <w:t>I</w:t>
      </w:r>
      <w:r w:rsidRPr="006F1DE3">
        <w:rPr>
          <w:bCs/>
          <w:i/>
          <w:color w:val="000000"/>
          <w:szCs w:val="20"/>
          <w:vertAlign w:val="subscript"/>
        </w:rPr>
        <w:t>nom</w:t>
      </w:r>
      <w:r w:rsidR="0039254A">
        <w:rPr>
          <w:lang w:val="en-US"/>
        </w:rPr>
        <w:t xml:space="preserve">, </w:t>
      </w:r>
      <w:r>
        <w:rPr>
          <w:lang w:val="en-US"/>
        </w:rPr>
        <w:t xml:space="preserve">is acquired. The </w:t>
      </w:r>
      <w:r w:rsidR="0024560D">
        <w:rPr>
          <w:lang w:val="en-US"/>
        </w:rPr>
        <w:t xml:space="preserve">ratio of the measured flux </w:t>
      </w:r>
      <w:r w:rsidR="00D5123D">
        <w:rPr>
          <w:lang w:val="en-US"/>
        </w:rPr>
        <w:t>and</w:t>
      </w:r>
      <w:r w:rsidR="0024560D">
        <w:rPr>
          <w:lang w:val="en-US"/>
        </w:rPr>
        <w:t xml:space="preserve"> the reference integral field gives the calibration coefficient for the coil. </w:t>
      </w:r>
      <w:r w:rsidR="008F1083">
        <w:rPr>
          <w:szCs w:val="20"/>
        </w:rPr>
        <w:t xml:space="preserve">Since the calibration is done considering the integral field strength, the coil “effective width” [m] is retrieved. It is the coefficient required for converting the measurement of the flux [Vs] to the integral field [Tm]. </w:t>
      </w:r>
      <w:r w:rsidR="008F1083">
        <w:rPr>
          <w:szCs w:val="20"/>
        </w:rPr>
        <w:fldChar w:fldCharType="begin"/>
      </w:r>
      <w:r w:rsidR="008F1083">
        <w:rPr>
          <w:szCs w:val="20"/>
        </w:rPr>
        <w:instrText xml:space="preserve"> REF _Ref408865554 \h </w:instrText>
      </w:r>
      <w:r w:rsidR="008F1083">
        <w:rPr>
          <w:szCs w:val="20"/>
        </w:rPr>
      </w:r>
      <w:r w:rsidR="008F1083">
        <w:rPr>
          <w:szCs w:val="20"/>
        </w:rPr>
        <w:fldChar w:fldCharType="separate"/>
      </w:r>
      <w:r w:rsidR="008F1083" w:rsidRPr="00752455">
        <w:rPr>
          <w:bCs/>
          <w:szCs w:val="20"/>
        </w:rPr>
        <w:t xml:space="preserve">Table </w:t>
      </w:r>
      <w:r w:rsidR="008F1083">
        <w:rPr>
          <w:bCs/>
          <w:noProof/>
          <w:szCs w:val="20"/>
        </w:rPr>
        <w:t>2</w:t>
      </w:r>
      <w:r w:rsidR="008F1083">
        <w:rPr>
          <w:szCs w:val="20"/>
        </w:rPr>
        <w:fldChar w:fldCharType="end"/>
      </w:r>
      <w:r w:rsidR="008F1083">
        <w:rPr>
          <w:szCs w:val="20"/>
        </w:rPr>
        <w:t xml:space="preserve"> reports the calibrated effective widths on 3 </w:t>
      </w:r>
      <w:proofErr w:type="spellStart"/>
      <w:r w:rsidR="008F1083">
        <w:rPr>
          <w:szCs w:val="20"/>
        </w:rPr>
        <w:t>fluxmeters</w:t>
      </w:r>
      <w:proofErr w:type="spellEnd"/>
      <w:r w:rsidR="008F1083">
        <w:rPr>
          <w:szCs w:val="20"/>
        </w:rPr>
        <w:t xml:space="preserve">. </w:t>
      </w:r>
      <w:r w:rsidR="008F1083">
        <w:rPr>
          <w:szCs w:val="20"/>
        </w:rPr>
        <w:fldChar w:fldCharType="begin"/>
      </w:r>
      <w:r w:rsidR="008F1083">
        <w:rPr>
          <w:szCs w:val="20"/>
        </w:rPr>
        <w:instrText xml:space="preserve"> REF _Ref40251571 \h </w:instrText>
      </w:r>
      <w:r w:rsidR="008F1083">
        <w:rPr>
          <w:szCs w:val="20"/>
        </w:rPr>
      </w:r>
      <w:r w:rsidR="008F1083">
        <w:rPr>
          <w:szCs w:val="20"/>
        </w:rPr>
        <w:fldChar w:fldCharType="separate"/>
      </w:r>
      <w:r w:rsidR="008F1083" w:rsidRPr="00752455">
        <w:rPr>
          <w:bCs/>
          <w:szCs w:val="20"/>
        </w:rPr>
        <w:t xml:space="preserve">Figure </w:t>
      </w:r>
      <w:r w:rsidR="008F1083">
        <w:rPr>
          <w:bCs/>
          <w:noProof/>
          <w:szCs w:val="20"/>
        </w:rPr>
        <w:t>7</w:t>
      </w:r>
      <w:r w:rsidR="008F1083">
        <w:rPr>
          <w:szCs w:val="20"/>
        </w:rPr>
        <w:fldChar w:fldCharType="end"/>
      </w:r>
      <w:r w:rsidR="008F1083">
        <w:rPr>
          <w:szCs w:val="20"/>
        </w:rPr>
        <w:t xml:space="preserve"> shows the relative differences among the coils. The results demonstrate that there is a spread in the range ±1% on the surfaces from the same </w:t>
      </w:r>
      <w:proofErr w:type="spellStart"/>
      <w:r w:rsidR="008F1083">
        <w:rPr>
          <w:szCs w:val="20"/>
        </w:rPr>
        <w:t>fluxmeter</w:t>
      </w:r>
      <w:proofErr w:type="spellEnd"/>
      <w:r w:rsidR="00E71401">
        <w:rPr>
          <w:szCs w:val="20"/>
        </w:rPr>
        <w:t xml:space="preserve">. Even larger differences are noticeable on coils from different </w:t>
      </w:r>
      <w:proofErr w:type="spellStart"/>
      <w:r w:rsidR="00E71401">
        <w:rPr>
          <w:szCs w:val="20"/>
        </w:rPr>
        <w:t>fluxeters</w:t>
      </w:r>
      <w:proofErr w:type="spellEnd"/>
      <w:r w:rsidR="00E71401">
        <w:rPr>
          <w:szCs w:val="20"/>
        </w:rPr>
        <w:t>.</w:t>
      </w:r>
    </w:p>
    <w:p w14:paraId="163ED726" w14:textId="6CEF9355" w:rsidR="008F1083" w:rsidRDefault="008F1083" w:rsidP="008F1083">
      <w:pPr>
        <w:spacing w:line="240" w:lineRule="auto"/>
        <w:jc w:val="both"/>
      </w:pPr>
      <w:r>
        <w:t xml:space="preserve">The </w:t>
      </w:r>
      <w:proofErr w:type="spellStart"/>
      <w:r>
        <w:t>fluxmeter</w:t>
      </w:r>
      <w:proofErr w:type="spellEnd"/>
      <w:r>
        <w:t xml:space="preserve"> n.4 </w:t>
      </w:r>
      <w:r w:rsidR="00A56C00">
        <w:t xml:space="preserve">(spare unit) </w:t>
      </w:r>
      <w:r>
        <w:t>was not available at the time of the “in situ” calibration.</w:t>
      </w:r>
    </w:p>
    <w:p w14:paraId="5EF4BD83" w14:textId="77777777" w:rsidR="008A554D" w:rsidRDefault="008A554D" w:rsidP="008F1083">
      <w:pPr>
        <w:spacing w:line="240" w:lineRule="auto"/>
        <w:jc w:val="both"/>
        <w:rPr>
          <w:szCs w:val="20"/>
        </w:rPr>
      </w:pPr>
    </w:p>
    <w:p w14:paraId="6A4350E7" w14:textId="7BB68F05" w:rsidR="000963D3" w:rsidRDefault="000963D3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2599B186" w14:textId="143C1B27" w:rsidR="00627262" w:rsidRDefault="00627262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1F6C4F51" w14:textId="2983B31E" w:rsidR="00627262" w:rsidRDefault="00627262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3C7B528D" w14:textId="77777777" w:rsidR="00627262" w:rsidRDefault="00627262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0A8ADCE0" w14:textId="2847FA7A" w:rsidR="000963D3" w:rsidRPr="00752455" w:rsidRDefault="000963D3" w:rsidP="000963D3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30" w:name="_Ref408865554"/>
      <w:r w:rsidRPr="00752455">
        <w:rPr>
          <w:bCs w:val="0"/>
          <w:color w:val="auto"/>
          <w:sz w:val="20"/>
          <w:szCs w:val="20"/>
        </w:rPr>
        <w:lastRenderedPageBreak/>
        <w:t xml:space="preserve">Table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Table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 w:rsidR="00743749">
        <w:rPr>
          <w:bCs w:val="0"/>
          <w:noProof/>
          <w:color w:val="auto"/>
          <w:sz w:val="20"/>
          <w:szCs w:val="20"/>
        </w:rPr>
        <w:t>2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30"/>
      <w:r w:rsidR="00DB77A6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 w:rsidR="0024501F">
        <w:rPr>
          <w:bCs w:val="0"/>
          <w:color w:val="auto"/>
          <w:sz w:val="20"/>
          <w:szCs w:val="20"/>
        </w:rPr>
        <w:t>The c</w:t>
      </w:r>
      <w:r w:rsidR="00400E99">
        <w:rPr>
          <w:bCs w:val="0"/>
          <w:color w:val="auto"/>
          <w:sz w:val="20"/>
          <w:szCs w:val="20"/>
        </w:rPr>
        <w:t>alibrated “e</w:t>
      </w:r>
      <w:r w:rsidR="004D3B5D">
        <w:rPr>
          <w:bCs w:val="0"/>
          <w:color w:val="auto"/>
          <w:sz w:val="20"/>
          <w:szCs w:val="20"/>
        </w:rPr>
        <w:t>ffective widths</w:t>
      </w:r>
      <w:r w:rsidR="00400E99">
        <w:rPr>
          <w:bCs w:val="0"/>
          <w:color w:val="auto"/>
          <w:sz w:val="20"/>
          <w:szCs w:val="20"/>
        </w:rPr>
        <w:t>”</w:t>
      </w:r>
      <w:r w:rsidRPr="00752455">
        <w:rPr>
          <w:bCs w:val="0"/>
          <w:color w:val="auto"/>
          <w:sz w:val="20"/>
          <w:szCs w:val="20"/>
        </w:rPr>
        <w:t xml:space="preserve"> of the </w:t>
      </w:r>
      <w:proofErr w:type="spellStart"/>
      <w:r w:rsidR="004D3B5D">
        <w:rPr>
          <w:bCs w:val="0"/>
          <w:color w:val="auto"/>
          <w:sz w:val="20"/>
          <w:szCs w:val="20"/>
        </w:rPr>
        <w:t>fluxmeter</w:t>
      </w:r>
      <w:proofErr w:type="spellEnd"/>
      <w:r w:rsidR="004D3B5D">
        <w:rPr>
          <w:bCs w:val="0"/>
          <w:color w:val="auto"/>
          <w:sz w:val="20"/>
          <w:szCs w:val="20"/>
        </w:rPr>
        <w:t xml:space="preserve"> coils</w:t>
      </w:r>
      <w:r w:rsidRPr="00752455">
        <w:rPr>
          <w:bCs w:val="0"/>
          <w:color w:val="auto"/>
          <w:sz w:val="20"/>
          <w:szCs w:val="20"/>
        </w:rPr>
        <w:t>.</w:t>
      </w:r>
    </w:p>
    <w:tbl>
      <w:tblPr>
        <w:tblW w:w="7017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618"/>
        <w:gridCol w:w="1753"/>
        <w:gridCol w:w="1843"/>
        <w:gridCol w:w="1803"/>
      </w:tblGrid>
      <w:tr w:rsidR="003A1ABE" w:rsidRPr="00CC29B2" w14:paraId="5B581111" w14:textId="77777777" w:rsidTr="0003390A">
        <w:trPr>
          <w:trHeight w:val="300"/>
          <w:jc w:val="center"/>
        </w:trPr>
        <w:tc>
          <w:tcPr>
            <w:tcW w:w="7017" w:type="dxa"/>
            <w:gridSpan w:val="4"/>
            <w:shd w:val="clear" w:color="auto" w:fill="FFFFFF" w:themeFill="background1"/>
            <w:noWrap/>
            <w:vAlign w:val="bottom"/>
          </w:tcPr>
          <w:p w14:paraId="3524AEF1" w14:textId="14CC482E" w:rsidR="003A1ABE" w:rsidRDefault="003A1ABE" w:rsidP="0003390A">
            <w:pPr>
              <w:spacing w:line="240" w:lineRule="auto"/>
              <w:jc w:val="center"/>
              <w:rPr>
                <w:rFonts w:cs="Times"/>
                <w:b/>
              </w:rPr>
            </w:pPr>
            <w:r>
              <w:rPr>
                <w:rFonts w:cs="Times"/>
                <w:b/>
              </w:rPr>
              <w:t>Effective widths [m]</w:t>
            </w:r>
          </w:p>
        </w:tc>
      </w:tr>
      <w:tr w:rsidR="00CB21FF" w:rsidRPr="00CC29B2" w14:paraId="235CA21F" w14:textId="77777777" w:rsidTr="00CB21FF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0C483AE5" w14:textId="4AE78120" w:rsidR="000963D3" w:rsidRPr="002D7B40" w:rsidRDefault="00CB21FF" w:rsidP="002B0681">
            <w:pPr>
              <w:spacing w:line="240" w:lineRule="auto"/>
              <w:jc w:val="center"/>
              <w:rPr>
                <w:rFonts w:cs="Times"/>
                <w:b/>
              </w:rPr>
            </w:pPr>
            <w:r>
              <w:rPr>
                <w:rFonts w:cs="Times"/>
                <w:b/>
              </w:rPr>
              <w:t>Coil</w:t>
            </w:r>
          </w:p>
        </w:tc>
        <w:tc>
          <w:tcPr>
            <w:tcW w:w="1753" w:type="dxa"/>
            <w:shd w:val="clear" w:color="auto" w:fill="FFFFFF" w:themeFill="background1"/>
            <w:noWrap/>
            <w:vAlign w:val="bottom"/>
          </w:tcPr>
          <w:p w14:paraId="4A081B8A" w14:textId="250B4370" w:rsidR="000963D3" w:rsidRPr="002D7B40" w:rsidRDefault="00CB21FF" w:rsidP="0003390A">
            <w:pPr>
              <w:spacing w:line="240" w:lineRule="auto"/>
              <w:rPr>
                <w:rFonts w:cs="Times"/>
                <w:b/>
              </w:rPr>
            </w:pPr>
            <w:proofErr w:type="spellStart"/>
            <w:r>
              <w:rPr>
                <w:rFonts w:cs="Times"/>
                <w:b/>
              </w:rPr>
              <w:t>Fluxmeter</w:t>
            </w:r>
            <w:proofErr w:type="spellEnd"/>
            <w:r>
              <w:rPr>
                <w:rFonts w:cs="Times"/>
                <w:b/>
              </w:rPr>
              <w:t xml:space="preserve"> 1</w:t>
            </w:r>
          </w:p>
        </w:tc>
        <w:tc>
          <w:tcPr>
            <w:tcW w:w="1843" w:type="dxa"/>
            <w:shd w:val="clear" w:color="auto" w:fill="FFFFFF" w:themeFill="background1"/>
            <w:noWrap/>
            <w:vAlign w:val="bottom"/>
          </w:tcPr>
          <w:p w14:paraId="34154763" w14:textId="53590504" w:rsidR="000963D3" w:rsidRPr="002D7B40" w:rsidRDefault="00CB21FF" w:rsidP="0003390A">
            <w:pPr>
              <w:spacing w:line="240" w:lineRule="auto"/>
              <w:jc w:val="center"/>
              <w:rPr>
                <w:rFonts w:cs="Times"/>
                <w:b/>
              </w:rPr>
            </w:pPr>
            <w:proofErr w:type="spellStart"/>
            <w:r>
              <w:rPr>
                <w:rFonts w:cs="Times"/>
                <w:b/>
              </w:rPr>
              <w:t>Fluxmeter</w:t>
            </w:r>
            <w:proofErr w:type="spellEnd"/>
            <w:r>
              <w:rPr>
                <w:rFonts w:cs="Times"/>
                <w:b/>
              </w:rPr>
              <w:t xml:space="preserve"> 2</w:t>
            </w:r>
          </w:p>
        </w:tc>
        <w:tc>
          <w:tcPr>
            <w:tcW w:w="1803" w:type="dxa"/>
            <w:shd w:val="clear" w:color="auto" w:fill="FFFFFF" w:themeFill="background1"/>
            <w:noWrap/>
            <w:vAlign w:val="bottom"/>
          </w:tcPr>
          <w:p w14:paraId="2F607B08" w14:textId="5593E109" w:rsidR="000963D3" w:rsidRPr="002D7B40" w:rsidRDefault="00CB21FF" w:rsidP="0003390A">
            <w:pPr>
              <w:spacing w:line="240" w:lineRule="auto"/>
              <w:jc w:val="center"/>
              <w:rPr>
                <w:rFonts w:cs="Times"/>
                <w:b/>
              </w:rPr>
            </w:pPr>
            <w:proofErr w:type="spellStart"/>
            <w:r>
              <w:rPr>
                <w:rFonts w:cs="Times"/>
                <w:b/>
              </w:rPr>
              <w:t>Fluxmeter</w:t>
            </w:r>
            <w:proofErr w:type="spellEnd"/>
            <w:r>
              <w:rPr>
                <w:rFonts w:cs="Times"/>
                <w:b/>
              </w:rPr>
              <w:t xml:space="preserve"> 3</w:t>
            </w:r>
          </w:p>
        </w:tc>
      </w:tr>
      <w:tr w:rsidR="00207718" w:rsidRPr="00CC29B2" w14:paraId="164AA6D4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  <w:hideMark/>
          </w:tcPr>
          <w:p w14:paraId="33C44C4A" w14:textId="17715D91" w:rsidR="00207718" w:rsidRPr="002D7B40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1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0CAF823C" w14:textId="21FAD701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2.8619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4423F8FC" w14:textId="5C77D058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2.9132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3313B670" w14:textId="6C028CD1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2.8800</w:t>
            </w:r>
          </w:p>
        </w:tc>
      </w:tr>
      <w:tr w:rsidR="00207718" w:rsidRPr="00CC29B2" w14:paraId="07B1B114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  <w:hideMark/>
          </w:tcPr>
          <w:p w14:paraId="48EED913" w14:textId="77B4DA0D" w:rsidR="00207718" w:rsidRPr="002D7B40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2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0E0A8160" w14:textId="2F17089F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2.8458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441200B0" w14:textId="7B80B946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2.8970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01B13E5A" w14:textId="38E10CC9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2.8645</w:t>
            </w:r>
          </w:p>
        </w:tc>
      </w:tr>
      <w:tr w:rsidR="00207718" w:rsidRPr="00CC29B2" w14:paraId="3C28629E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  <w:hideMark/>
          </w:tcPr>
          <w:p w14:paraId="46E31074" w14:textId="0F03EB4F" w:rsidR="00207718" w:rsidRPr="002D7B40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3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0FFB07DA" w14:textId="21B28BA3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2.8466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2C68F8F5" w14:textId="1450B58F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2.8962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5223A2C6" w14:textId="2CB4535D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2.8712</w:t>
            </w:r>
          </w:p>
        </w:tc>
      </w:tr>
      <w:tr w:rsidR="00207718" w:rsidRPr="00CC29B2" w14:paraId="5F8F0BFD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11FAD881" w14:textId="0AE29948" w:rsidR="00207718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4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5F5082CF" w14:textId="59A3B7D1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2.8339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2EB73703" w14:textId="7751DDA0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2.8968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45C63293" w14:textId="1CEED02F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2.8616</w:t>
            </w:r>
          </w:p>
        </w:tc>
      </w:tr>
      <w:tr w:rsidR="00207718" w:rsidRPr="00CC29B2" w14:paraId="172D8278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0DCBD9E8" w14:textId="321F1FD2" w:rsidR="00207718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5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60734975" w14:textId="78CFB154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2.8280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41D605D7" w14:textId="1AB0498D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2.8773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4AAAD801" w14:textId="10B553CC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2.8461</w:t>
            </w:r>
          </w:p>
        </w:tc>
      </w:tr>
      <w:tr w:rsidR="00207718" w:rsidRPr="00CC29B2" w14:paraId="6569414B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2E606000" w14:textId="6F148BC2" w:rsidR="00207718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6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424FA6CF" w14:textId="52D2CCA4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2.8206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04BF1FA1" w14:textId="7802549A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2.8962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332D2175" w14:textId="175C7FD8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2.8457</w:t>
            </w:r>
          </w:p>
        </w:tc>
      </w:tr>
      <w:tr w:rsidR="00207718" w:rsidRPr="00CC29B2" w14:paraId="3745832A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0CBD9616" w14:textId="024294D4" w:rsidR="00207718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7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60337333" w14:textId="7C01836B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2.8156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30D767FC" w14:textId="0C74827F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2.8836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52BCFD12" w14:textId="52A146ED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2.8397</w:t>
            </w:r>
          </w:p>
        </w:tc>
      </w:tr>
      <w:tr w:rsidR="00207718" w:rsidRPr="00CC29B2" w14:paraId="7F02BECD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00C5C41E" w14:textId="4F544C87" w:rsidR="00207718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8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3E016EEB" w14:textId="611BA9E3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2.8076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5808F3CE" w14:textId="6CBF0100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2.8967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6A7E013F" w14:textId="102ADA8D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2.8419</w:t>
            </w:r>
          </w:p>
        </w:tc>
      </w:tr>
      <w:tr w:rsidR="00207718" w:rsidRPr="00CC29B2" w14:paraId="148D5333" w14:textId="77777777" w:rsidTr="0003390A">
        <w:trPr>
          <w:trHeight w:val="300"/>
          <w:jc w:val="center"/>
        </w:trPr>
        <w:tc>
          <w:tcPr>
            <w:tcW w:w="1618" w:type="dxa"/>
            <w:shd w:val="clear" w:color="auto" w:fill="FFFFFF" w:themeFill="background1"/>
            <w:noWrap/>
            <w:vAlign w:val="bottom"/>
          </w:tcPr>
          <w:p w14:paraId="5CCC3B54" w14:textId="7008A3C5" w:rsidR="00207718" w:rsidRDefault="00207718" w:rsidP="00207718">
            <w:pPr>
              <w:spacing w:line="240" w:lineRule="auto"/>
              <w:jc w:val="center"/>
              <w:rPr>
                <w:rFonts w:cs="Times"/>
              </w:rPr>
            </w:pPr>
            <w:r>
              <w:rPr>
                <w:rFonts w:cs="Times"/>
              </w:rPr>
              <w:t>9</w:t>
            </w:r>
          </w:p>
        </w:tc>
        <w:tc>
          <w:tcPr>
            <w:tcW w:w="1753" w:type="dxa"/>
            <w:shd w:val="clear" w:color="auto" w:fill="FFFFFF" w:themeFill="background1"/>
            <w:noWrap/>
          </w:tcPr>
          <w:p w14:paraId="220CDA7D" w14:textId="7D5159C7" w:rsidR="00207718" w:rsidRPr="002D7B40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EB5B39">
              <w:t>2.8067</w:t>
            </w:r>
          </w:p>
        </w:tc>
        <w:tc>
          <w:tcPr>
            <w:tcW w:w="1843" w:type="dxa"/>
            <w:shd w:val="clear" w:color="auto" w:fill="FFFFFF" w:themeFill="background1"/>
            <w:noWrap/>
          </w:tcPr>
          <w:p w14:paraId="6226A023" w14:textId="7696460C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E10FE">
              <w:t>2.8650</w:t>
            </w:r>
          </w:p>
        </w:tc>
        <w:tc>
          <w:tcPr>
            <w:tcW w:w="1803" w:type="dxa"/>
            <w:shd w:val="clear" w:color="auto" w:fill="FFFFFF" w:themeFill="background1"/>
            <w:noWrap/>
          </w:tcPr>
          <w:p w14:paraId="7EDA376D" w14:textId="570F0EA4" w:rsidR="00207718" w:rsidRDefault="00207718" w:rsidP="00207718">
            <w:pPr>
              <w:spacing w:line="240" w:lineRule="auto"/>
              <w:jc w:val="right"/>
              <w:rPr>
                <w:rFonts w:cs="Times"/>
              </w:rPr>
            </w:pPr>
            <w:r w:rsidRPr="00DF21A8">
              <w:t>2.8279</w:t>
            </w:r>
          </w:p>
        </w:tc>
      </w:tr>
    </w:tbl>
    <w:p w14:paraId="448F3423" w14:textId="77777777" w:rsidR="000963D3" w:rsidRDefault="000963D3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12B5195A" w14:textId="77777777" w:rsidR="00891403" w:rsidRDefault="00891403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7440F3CE" w14:textId="59D1169F" w:rsidR="004C412E" w:rsidRDefault="004C412E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noProof/>
        </w:rPr>
        <w:drawing>
          <wp:inline distT="0" distB="0" distL="0" distR="0" wp14:anchorId="75E25168" wp14:editId="3672FA46">
            <wp:extent cx="6116320" cy="2672715"/>
            <wp:effectExtent l="0" t="0" r="17780" b="1333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2141B1D" w14:textId="77777777" w:rsidR="004C412E" w:rsidRDefault="004C412E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2AC43AD7" w14:textId="2B5362D7" w:rsidR="002320EC" w:rsidRPr="000963D3" w:rsidRDefault="002320EC" w:rsidP="002320EC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31" w:name="_Ref40251571"/>
      <w:bookmarkStart w:id="32" w:name="_Ref40251560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 w:rsidR="003352C5">
        <w:rPr>
          <w:bCs w:val="0"/>
          <w:noProof/>
          <w:color w:val="auto"/>
          <w:sz w:val="20"/>
          <w:szCs w:val="20"/>
        </w:rPr>
        <w:t>7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31"/>
      <w:r w:rsidR="00B0241E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>
        <w:rPr>
          <w:bCs w:val="0"/>
          <w:color w:val="auto"/>
          <w:sz w:val="20"/>
          <w:szCs w:val="20"/>
        </w:rPr>
        <w:t xml:space="preserve">Results of </w:t>
      </w:r>
      <w:proofErr w:type="spellStart"/>
      <w:r>
        <w:rPr>
          <w:bCs w:val="0"/>
          <w:color w:val="auto"/>
          <w:sz w:val="20"/>
          <w:szCs w:val="20"/>
        </w:rPr>
        <w:t>fluxmeter</w:t>
      </w:r>
      <w:proofErr w:type="spellEnd"/>
      <w:r>
        <w:rPr>
          <w:bCs w:val="0"/>
          <w:color w:val="auto"/>
          <w:sz w:val="20"/>
          <w:szCs w:val="20"/>
        </w:rPr>
        <w:t xml:space="preserve"> calibration: differences among coils</w:t>
      </w:r>
      <w:bookmarkEnd w:id="32"/>
      <w:r w:rsidR="003F4FF6">
        <w:rPr>
          <w:bCs w:val="0"/>
          <w:color w:val="auto"/>
          <w:sz w:val="20"/>
          <w:szCs w:val="20"/>
        </w:rPr>
        <w:t xml:space="preserve"> on the same </w:t>
      </w:r>
      <w:proofErr w:type="spellStart"/>
      <w:r w:rsidR="003F4FF6">
        <w:rPr>
          <w:bCs w:val="0"/>
          <w:color w:val="auto"/>
          <w:sz w:val="20"/>
          <w:szCs w:val="20"/>
        </w:rPr>
        <w:t>fluxmeter</w:t>
      </w:r>
      <w:proofErr w:type="spellEnd"/>
      <w:r w:rsidR="003F4FF6">
        <w:rPr>
          <w:bCs w:val="0"/>
          <w:color w:val="auto"/>
          <w:sz w:val="20"/>
          <w:szCs w:val="20"/>
        </w:rPr>
        <w:t>.</w:t>
      </w:r>
    </w:p>
    <w:p w14:paraId="4F8C8B42" w14:textId="77777777" w:rsidR="003A1ABE" w:rsidRPr="00DA75A0" w:rsidRDefault="003A1ABE" w:rsidP="00DA75A0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7F984D89" w14:textId="4175B5D8" w:rsidR="005E0157" w:rsidRPr="00AD45AE" w:rsidRDefault="005E0157" w:rsidP="00AD45AE">
      <w:pPr>
        <w:pStyle w:val="Heading1"/>
        <w:rPr>
          <w:caps w:val="0"/>
          <w:lang w:val="en-US"/>
        </w:rPr>
      </w:pPr>
      <w:bookmarkStart w:id="33" w:name="_Toc40336751"/>
      <w:r w:rsidRPr="00F40395">
        <w:rPr>
          <w:caps w:val="0"/>
          <w:lang w:val="en-US"/>
        </w:rPr>
        <w:t>RESULTS</w:t>
      </w:r>
      <w:bookmarkEnd w:id="24"/>
      <w:r w:rsidR="000C7E77">
        <w:rPr>
          <w:caps w:val="0"/>
          <w:lang w:val="en-US"/>
        </w:rPr>
        <w:t xml:space="preserve"> OF </w:t>
      </w:r>
      <w:r w:rsidR="00247E03">
        <w:rPr>
          <w:caps w:val="0"/>
          <w:lang w:val="en-US"/>
        </w:rPr>
        <w:t xml:space="preserve">THE </w:t>
      </w:r>
      <w:r w:rsidR="000C7E77">
        <w:rPr>
          <w:caps w:val="0"/>
          <w:lang w:val="en-US"/>
        </w:rPr>
        <w:t>MEASUREMENTS</w:t>
      </w:r>
      <w:bookmarkEnd w:id="33"/>
    </w:p>
    <w:p w14:paraId="10E3731D" w14:textId="05573333" w:rsidR="005E0157" w:rsidRPr="00A031EA" w:rsidRDefault="005E0157" w:rsidP="00A838FA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A031EA">
        <w:rPr>
          <w:szCs w:val="20"/>
        </w:rPr>
        <w:t>The results can be organized in</w:t>
      </w:r>
      <w:r w:rsidR="00585520">
        <w:rPr>
          <w:szCs w:val="20"/>
        </w:rPr>
        <w:t xml:space="preserve"> </w:t>
      </w:r>
      <w:r w:rsidR="00110AC8">
        <w:rPr>
          <w:szCs w:val="20"/>
        </w:rPr>
        <w:t>3</w:t>
      </w:r>
      <w:r w:rsidR="00257DCE">
        <w:rPr>
          <w:szCs w:val="20"/>
        </w:rPr>
        <w:t xml:space="preserve"> </w:t>
      </w:r>
      <w:r w:rsidRPr="00A031EA">
        <w:rPr>
          <w:szCs w:val="20"/>
        </w:rPr>
        <w:t>main categories:</w:t>
      </w:r>
    </w:p>
    <w:p w14:paraId="00C3DA35" w14:textId="083B2248" w:rsidR="005E0157" w:rsidRDefault="00EF1033" w:rsidP="005E01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Main </w:t>
      </w:r>
      <w:r w:rsidR="00CD36BA">
        <w:rPr>
          <w:rFonts w:ascii="Verdana" w:eastAsia="Times New Roman" w:hAnsi="Verdana" w:cs="Times New Roman"/>
          <w:sz w:val="20"/>
          <w:szCs w:val="20"/>
          <w:lang w:eastAsia="en-US"/>
        </w:rPr>
        <w:t xml:space="preserve">dipole 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>field</w:t>
      </w:r>
    </w:p>
    <w:p w14:paraId="354C99A4" w14:textId="4427A7FD" w:rsidR="00585520" w:rsidRDefault="00585520" w:rsidP="005E01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>Field homogeneity</w:t>
      </w:r>
    </w:p>
    <w:p w14:paraId="7496DF58" w14:textId="6322B781" w:rsidR="005E0157" w:rsidRPr="00A031EA" w:rsidRDefault="005E0157" w:rsidP="005E015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 w:rsidRPr="00A031EA">
        <w:rPr>
          <w:rFonts w:ascii="Verdana" w:eastAsia="Times New Roman" w:hAnsi="Verdana" w:cs="Times New Roman"/>
          <w:sz w:val="20"/>
          <w:szCs w:val="20"/>
          <w:lang w:eastAsia="en-US"/>
        </w:rPr>
        <w:t>Dynamic effects</w:t>
      </w:r>
    </w:p>
    <w:p w14:paraId="1EB49383" w14:textId="6531DB39" w:rsidR="005E0157" w:rsidRDefault="0083231A" w:rsidP="00AD45AE">
      <w:pPr>
        <w:pStyle w:val="Heading2"/>
      </w:pPr>
      <w:bookmarkStart w:id="34" w:name="_Toc40336752"/>
      <w:r>
        <w:rPr>
          <w:caps w:val="0"/>
        </w:rPr>
        <w:t>MAIN DIPOLE FIELD</w:t>
      </w:r>
      <w:bookmarkEnd w:id="34"/>
    </w:p>
    <w:p w14:paraId="20EBB9A7" w14:textId="231EBE33" w:rsidR="00A75739" w:rsidRDefault="00CA2413" w:rsidP="00CA2413">
      <w:pPr>
        <w:pStyle w:val="BodyText"/>
        <w:ind w:left="0"/>
      </w:pPr>
      <w:r w:rsidRPr="00CA2413">
        <w:t>The measurement o</w:t>
      </w:r>
      <w:r>
        <w:t>f</w:t>
      </w:r>
      <w:r w:rsidRPr="00CA2413">
        <w:t xml:space="preserve"> the </w:t>
      </w:r>
      <w:r w:rsidR="00F30B05" w:rsidRPr="00CA2413">
        <w:t>mai</w:t>
      </w:r>
      <w:r w:rsidR="00F30B05">
        <w:t xml:space="preserve">n </w:t>
      </w:r>
      <w:r w:rsidR="00D04D87">
        <w:t xml:space="preserve">integral </w:t>
      </w:r>
      <w:r>
        <w:t xml:space="preserve">field is performed by using the </w:t>
      </w:r>
      <w:proofErr w:type="spellStart"/>
      <w:r>
        <w:t>fluxmeter</w:t>
      </w:r>
      <w:proofErr w:type="spellEnd"/>
      <w:r w:rsidR="00BB23B6">
        <w:t xml:space="preserve">. The central coil of the </w:t>
      </w:r>
      <w:proofErr w:type="spellStart"/>
      <w:r w:rsidR="00BB23B6">
        <w:t>fluxmeter</w:t>
      </w:r>
      <w:proofErr w:type="spellEnd"/>
      <w:r w:rsidR="00BB23B6">
        <w:t xml:space="preserve"> is positioned on the </w:t>
      </w:r>
      <w:r w:rsidR="00D04D87">
        <w:t xml:space="preserve">nominal </w:t>
      </w:r>
      <w:r w:rsidR="00BB23B6">
        <w:t xml:space="preserve">trajectory passing through the magnet </w:t>
      </w:r>
      <w:r w:rsidR="003D56E5">
        <w:t>centre</w:t>
      </w:r>
      <w:r w:rsidR="00BB23B6">
        <w:t>.</w:t>
      </w:r>
    </w:p>
    <w:p w14:paraId="56C89010" w14:textId="6E0A02AD" w:rsidR="00D26DBB" w:rsidRDefault="00BB23B6" w:rsidP="00CA2413">
      <w:pPr>
        <w:pStyle w:val="BodyText"/>
        <w:ind w:left="0"/>
      </w:pPr>
      <w:r>
        <w:t>The</w:t>
      </w:r>
      <w:r w:rsidR="00CA2413">
        <w:t xml:space="preserve"> Hall probe </w:t>
      </w:r>
      <w:proofErr w:type="spellStart"/>
      <w:r w:rsidR="00CA2413">
        <w:t>teslameter</w:t>
      </w:r>
      <w:proofErr w:type="spellEnd"/>
      <w:r w:rsidR="00CA2413">
        <w:t xml:space="preserve"> </w:t>
      </w:r>
      <w:r w:rsidR="00D55184">
        <w:t xml:space="preserve">is used </w:t>
      </w:r>
      <w:r w:rsidR="00A75739">
        <w:t xml:space="preserve">instead </w:t>
      </w:r>
      <w:r w:rsidR="00CA2413">
        <w:t>for the central field.</w:t>
      </w:r>
    </w:p>
    <w:p w14:paraId="38616952" w14:textId="44881E21" w:rsidR="00CA2413" w:rsidRDefault="00CA2413" w:rsidP="00CA2413">
      <w:pPr>
        <w:pStyle w:val="BodyText"/>
        <w:ind w:left="0"/>
      </w:pPr>
      <w:r>
        <w:lastRenderedPageBreak/>
        <w:t xml:space="preserve">Each magnet is firstly demagnetized and then pre-cycled 5 times from </w:t>
      </w:r>
      <w:r>
        <w:rPr>
          <w:lang w:val="en-US"/>
        </w:rPr>
        <w:t xml:space="preserve">0 to </w:t>
      </w:r>
      <w:r w:rsidRPr="006F1DE3">
        <w:rPr>
          <w:bCs/>
          <w:i/>
          <w:color w:val="000000"/>
        </w:rPr>
        <w:t>I</w:t>
      </w:r>
      <w:r w:rsidRPr="006F1DE3">
        <w:rPr>
          <w:bCs/>
          <w:i/>
          <w:color w:val="000000"/>
          <w:vertAlign w:val="subscript"/>
        </w:rPr>
        <w:t>nom</w:t>
      </w:r>
      <w:r>
        <w:t xml:space="preserve">. Successively, the current, the </w:t>
      </w:r>
      <w:r w:rsidR="009A0619">
        <w:t>voltage</w:t>
      </w:r>
      <w:r>
        <w:t xml:space="preserve"> from the </w:t>
      </w:r>
      <w:proofErr w:type="spellStart"/>
      <w:r>
        <w:t>fluxmeter</w:t>
      </w:r>
      <w:proofErr w:type="spellEnd"/>
      <w:r w:rsidR="00454598">
        <w:t xml:space="preserve"> coil</w:t>
      </w:r>
      <w:r>
        <w:t xml:space="preserve">, and the signal from the </w:t>
      </w:r>
      <w:proofErr w:type="spellStart"/>
      <w:r>
        <w:t>teslameter</w:t>
      </w:r>
      <w:proofErr w:type="spellEnd"/>
      <w:r>
        <w:t xml:space="preserve"> are acquired synchronously during one additional cycle </w:t>
      </w:r>
      <w:r w:rsidR="009D50B1">
        <w:t>(</w:t>
      </w:r>
      <w:r w:rsidR="009D50B1">
        <w:fldChar w:fldCharType="begin"/>
      </w:r>
      <w:r w:rsidR="009D50B1">
        <w:instrText xml:space="preserve"> REF _Ref40265204 \h </w:instrText>
      </w:r>
      <w:r w:rsidR="009D50B1">
        <w:fldChar w:fldCharType="separate"/>
      </w:r>
      <w:r w:rsidR="009D50B1" w:rsidRPr="00752455">
        <w:rPr>
          <w:bCs/>
        </w:rPr>
        <w:t xml:space="preserve">Figure </w:t>
      </w:r>
      <w:r w:rsidR="009D50B1">
        <w:rPr>
          <w:bCs/>
          <w:noProof/>
        </w:rPr>
        <w:t>9</w:t>
      </w:r>
      <w:r w:rsidR="009D50B1">
        <w:fldChar w:fldCharType="end"/>
      </w:r>
      <w:r w:rsidR="009D50B1">
        <w:t>)</w:t>
      </w:r>
      <w:r w:rsidR="00135F06">
        <w:t>. The cycle is composed of a ramp</w:t>
      </w:r>
      <w:r w:rsidR="009D50B1">
        <w:t xml:space="preserve"> </w:t>
      </w:r>
      <w:r>
        <w:t xml:space="preserve">from </w:t>
      </w:r>
      <w:r>
        <w:rPr>
          <w:lang w:val="en-US"/>
        </w:rPr>
        <w:t xml:space="preserve">0 to </w:t>
      </w:r>
      <w:r w:rsidRPr="006F1DE3">
        <w:rPr>
          <w:bCs/>
          <w:i/>
          <w:color w:val="000000"/>
        </w:rPr>
        <w:t>I</w:t>
      </w:r>
      <w:r w:rsidRPr="006F1DE3">
        <w:rPr>
          <w:bCs/>
          <w:i/>
          <w:color w:val="000000"/>
          <w:vertAlign w:val="subscript"/>
        </w:rPr>
        <w:t>nom</w:t>
      </w:r>
      <w:r w:rsidR="0083555C">
        <w:t>, a plateau of 7 s at</w:t>
      </w:r>
      <w:r w:rsidR="0083555C">
        <w:rPr>
          <w:lang w:val="en-US"/>
        </w:rPr>
        <w:t xml:space="preserve"> </w:t>
      </w:r>
      <w:r w:rsidR="0083555C" w:rsidRPr="006F1DE3">
        <w:rPr>
          <w:bCs/>
          <w:i/>
          <w:color w:val="000000"/>
        </w:rPr>
        <w:t>I</w:t>
      </w:r>
      <w:r w:rsidR="0083555C" w:rsidRPr="006F1DE3">
        <w:rPr>
          <w:bCs/>
          <w:i/>
          <w:color w:val="000000"/>
          <w:vertAlign w:val="subscript"/>
        </w:rPr>
        <w:t>nom</w:t>
      </w:r>
      <w:r w:rsidR="0083555C">
        <w:t xml:space="preserve">, and </w:t>
      </w:r>
      <w:r w:rsidR="00135F06">
        <w:t xml:space="preserve">a ramp </w:t>
      </w:r>
      <w:r w:rsidR="002C45F6">
        <w:t>back to 0.</w:t>
      </w:r>
      <w:r w:rsidR="005E7982">
        <w:t xml:space="preserve"> </w:t>
      </w:r>
      <w:r w:rsidR="00110306">
        <w:t xml:space="preserve">The ramp rate </w:t>
      </w:r>
      <w:r w:rsidR="00EF7CD0">
        <w:t>for both ramp</w:t>
      </w:r>
      <w:r w:rsidR="0024250A">
        <w:t>-</w:t>
      </w:r>
      <w:r w:rsidR="00EF7CD0">
        <w:t>up and ramp</w:t>
      </w:r>
      <w:r w:rsidR="0024250A">
        <w:t>-</w:t>
      </w:r>
      <w:r w:rsidR="00EF7CD0">
        <w:t>down</w:t>
      </w:r>
      <w:r w:rsidR="00110306">
        <w:t xml:space="preserve"> is 200 A/s. </w:t>
      </w:r>
      <w:r w:rsidR="000959C2">
        <w:fldChar w:fldCharType="begin"/>
      </w:r>
      <w:r w:rsidR="000959C2">
        <w:instrText xml:space="preserve"> REF _Ref40265204 \h </w:instrText>
      </w:r>
      <w:r w:rsidR="000959C2">
        <w:fldChar w:fldCharType="separate"/>
      </w:r>
      <w:r w:rsidR="000959C2" w:rsidRPr="00752455">
        <w:rPr>
          <w:bCs/>
        </w:rPr>
        <w:t xml:space="preserve">Figure </w:t>
      </w:r>
      <w:r w:rsidR="000959C2">
        <w:rPr>
          <w:bCs/>
          <w:noProof/>
        </w:rPr>
        <w:t>9</w:t>
      </w:r>
      <w:r w:rsidR="000959C2">
        <w:fldChar w:fldCharType="end"/>
      </w:r>
      <w:r w:rsidR="000959C2">
        <w:t xml:space="preserve"> shows the powering cycle. </w:t>
      </w:r>
      <w:r w:rsidR="005E7982">
        <w:t xml:space="preserve">The </w:t>
      </w:r>
      <w:r w:rsidR="00887047">
        <w:t>values</w:t>
      </w:r>
      <w:r w:rsidR="005E7982">
        <w:t xml:space="preserve"> at the end of the plateau at</w:t>
      </w:r>
      <w:r w:rsidR="0083555C">
        <w:t xml:space="preserve"> </w:t>
      </w:r>
      <w:r w:rsidR="005E7982" w:rsidRPr="006F1DE3">
        <w:rPr>
          <w:bCs/>
          <w:i/>
          <w:color w:val="000000"/>
        </w:rPr>
        <w:t>I</w:t>
      </w:r>
      <w:r w:rsidR="005E7982" w:rsidRPr="006F1DE3">
        <w:rPr>
          <w:bCs/>
          <w:i/>
          <w:color w:val="000000"/>
          <w:vertAlign w:val="subscript"/>
        </w:rPr>
        <w:t>nom</w:t>
      </w:r>
      <w:r w:rsidR="005E7982">
        <w:t xml:space="preserve"> are taken as </w:t>
      </w:r>
      <w:r w:rsidR="0083555C">
        <w:t xml:space="preserve">reference </w:t>
      </w:r>
      <w:r w:rsidR="005E7982">
        <w:t>result</w:t>
      </w:r>
      <w:r w:rsidR="00817850">
        <w:t>s</w:t>
      </w:r>
      <w:r w:rsidR="005E7982">
        <w:t>.</w:t>
      </w:r>
    </w:p>
    <w:p w14:paraId="07934BD5" w14:textId="139859BB" w:rsidR="00CA2413" w:rsidRDefault="00CA2413" w:rsidP="00CA2413">
      <w:pPr>
        <w:pStyle w:val="BodyText"/>
        <w:ind w:left="0"/>
      </w:pPr>
    </w:p>
    <w:p w14:paraId="56B70CD6" w14:textId="6E37D820" w:rsidR="00A460D5" w:rsidRDefault="00A460D5" w:rsidP="00A460D5">
      <w:pPr>
        <w:pStyle w:val="BodyText"/>
        <w:ind w:left="0"/>
        <w:jc w:val="center"/>
      </w:pPr>
      <w:r w:rsidRPr="00A460D5">
        <w:rPr>
          <w:noProof/>
        </w:rPr>
        <w:drawing>
          <wp:inline distT="0" distB="0" distL="0" distR="0" wp14:anchorId="519D93A2" wp14:editId="798AB66F">
            <wp:extent cx="2934000" cy="219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0D5">
        <w:rPr>
          <w:noProof/>
        </w:rPr>
        <w:drawing>
          <wp:inline distT="0" distB="0" distL="0" distR="0" wp14:anchorId="65E39BC6" wp14:editId="1CF18BBE">
            <wp:extent cx="2937600" cy="220320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5E92" w14:textId="01E86551" w:rsidR="007960FC" w:rsidRDefault="005024AF" w:rsidP="007960FC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35" w:name="_Ref40265204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9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35"/>
      <w:r w:rsidR="00A3751C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 w:rsidR="00814CCB">
        <w:rPr>
          <w:bCs w:val="0"/>
          <w:color w:val="auto"/>
          <w:sz w:val="20"/>
          <w:szCs w:val="20"/>
        </w:rPr>
        <w:t>The p</w:t>
      </w:r>
      <w:r>
        <w:rPr>
          <w:bCs w:val="0"/>
          <w:color w:val="auto"/>
          <w:sz w:val="20"/>
          <w:szCs w:val="20"/>
        </w:rPr>
        <w:t xml:space="preserve">owering cycle for the </w:t>
      </w:r>
      <w:r w:rsidR="00F00EDF">
        <w:rPr>
          <w:bCs w:val="0"/>
          <w:color w:val="auto"/>
          <w:sz w:val="20"/>
          <w:szCs w:val="20"/>
        </w:rPr>
        <w:t xml:space="preserve">measurement of the </w:t>
      </w:r>
      <w:r>
        <w:rPr>
          <w:bCs w:val="0"/>
          <w:color w:val="auto"/>
          <w:sz w:val="20"/>
          <w:szCs w:val="20"/>
        </w:rPr>
        <w:t>main field.</w:t>
      </w:r>
    </w:p>
    <w:p w14:paraId="1FD04400" w14:textId="77777777" w:rsidR="007960FC" w:rsidRPr="007960FC" w:rsidRDefault="007960FC" w:rsidP="007960FC"/>
    <w:p w14:paraId="35F76117" w14:textId="370E130C" w:rsidR="00B6042D" w:rsidRPr="00B6042D" w:rsidRDefault="0083231A" w:rsidP="00B6042D">
      <w:pPr>
        <w:pStyle w:val="Heading3"/>
      </w:pPr>
      <w:bookmarkStart w:id="36" w:name="_Toc40336753"/>
      <w:r>
        <w:rPr>
          <w:caps w:val="0"/>
        </w:rPr>
        <w:t>CENTRAL FIELD</w:t>
      </w:r>
      <w:bookmarkEnd w:id="36"/>
    </w:p>
    <w:p w14:paraId="25E0A25D" w14:textId="27CB221C" w:rsidR="00EB1529" w:rsidRPr="00742C53" w:rsidRDefault="005E0157" w:rsidP="00303242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742C53">
        <w:rPr>
          <w:szCs w:val="20"/>
        </w:rPr>
        <w:t xml:space="preserve">The results </w:t>
      </w:r>
      <w:r w:rsidR="00E7766B" w:rsidRPr="00742C53">
        <w:rPr>
          <w:szCs w:val="20"/>
        </w:rPr>
        <w:t>of the measurements of the central field at nominal level are</w:t>
      </w:r>
      <w:r w:rsidRPr="00742C53">
        <w:rPr>
          <w:szCs w:val="20"/>
        </w:rPr>
        <w:t xml:space="preserve"> summarized in </w:t>
      </w:r>
      <w:r w:rsidRPr="00742C53">
        <w:rPr>
          <w:szCs w:val="20"/>
        </w:rPr>
        <w:fldChar w:fldCharType="begin"/>
      </w:r>
      <w:r w:rsidRPr="00742C53">
        <w:rPr>
          <w:szCs w:val="20"/>
        </w:rPr>
        <w:instrText xml:space="preserve"> REF _Ref408866017  \* MERGEFORMAT </w:instrText>
      </w:r>
      <w:r w:rsidRPr="00742C53">
        <w:rPr>
          <w:szCs w:val="20"/>
        </w:rPr>
        <w:fldChar w:fldCharType="separate"/>
      </w:r>
      <w:r w:rsidR="00101697" w:rsidRPr="00742C53">
        <w:rPr>
          <w:szCs w:val="20"/>
        </w:rPr>
        <w:t>Table 4</w:t>
      </w:r>
      <w:r w:rsidRPr="00742C53">
        <w:rPr>
          <w:szCs w:val="20"/>
        </w:rPr>
        <w:fldChar w:fldCharType="end"/>
      </w:r>
      <w:r w:rsidRPr="00742C53">
        <w:rPr>
          <w:szCs w:val="20"/>
        </w:rPr>
        <w:t xml:space="preserve">. The </w:t>
      </w:r>
      <w:r w:rsidR="00E7766B" w:rsidRPr="00742C53">
        <w:rPr>
          <w:szCs w:val="20"/>
        </w:rPr>
        <w:t>field</w:t>
      </w:r>
      <w:r w:rsidRPr="00742C53">
        <w:rPr>
          <w:szCs w:val="20"/>
        </w:rPr>
        <w:t xml:space="preserve"> strength </w:t>
      </w:r>
      <w:r w:rsidR="00E7766B" w:rsidRPr="00742C53">
        <w:rPr>
          <w:szCs w:val="20"/>
        </w:rPr>
        <w:t>in the centre of the magnet</w:t>
      </w:r>
      <w:r w:rsidR="00817E35">
        <w:rPr>
          <w:szCs w:val="20"/>
        </w:rPr>
        <w:t>s</w:t>
      </w:r>
      <w:r w:rsidR="00E7766B" w:rsidRPr="00742C53">
        <w:rPr>
          <w:szCs w:val="20"/>
        </w:rPr>
        <w:t xml:space="preserve"> is 0.42802 T (±</w:t>
      </w:r>
      <w:r w:rsidR="003F773F" w:rsidRPr="00742C53">
        <w:rPr>
          <w:szCs w:val="20"/>
        </w:rPr>
        <w:t>0.065%</w:t>
      </w:r>
      <w:r w:rsidR="00E7766B" w:rsidRPr="00742C53">
        <w:rPr>
          <w:szCs w:val="20"/>
        </w:rPr>
        <w:t>)</w:t>
      </w:r>
      <w:r w:rsidR="008B53EF">
        <w:rPr>
          <w:szCs w:val="20"/>
        </w:rPr>
        <w:t xml:space="preserve"> </w:t>
      </w:r>
      <w:r w:rsidR="008B53EF" w:rsidRPr="00742C53">
        <w:rPr>
          <w:szCs w:val="20"/>
        </w:rPr>
        <w:t>on average</w:t>
      </w:r>
      <w:r w:rsidRPr="00742C53">
        <w:rPr>
          <w:szCs w:val="20"/>
        </w:rPr>
        <w:t>.</w:t>
      </w:r>
      <w:r w:rsidR="00535E99" w:rsidRPr="00742C53">
        <w:rPr>
          <w:szCs w:val="20"/>
        </w:rPr>
        <w:t xml:space="preserve"> </w:t>
      </w:r>
      <w:r w:rsidR="005F4E7C" w:rsidRPr="00742C53">
        <w:rPr>
          <w:szCs w:val="20"/>
        </w:rPr>
        <w:fldChar w:fldCharType="begin"/>
      </w:r>
      <w:r w:rsidR="005F4E7C" w:rsidRPr="00742C53">
        <w:rPr>
          <w:szCs w:val="20"/>
        </w:rPr>
        <w:instrText xml:space="preserve"> REF _Ref40273056 \h </w:instrText>
      </w:r>
      <w:r w:rsidR="00742C53" w:rsidRPr="00742C53">
        <w:rPr>
          <w:szCs w:val="20"/>
        </w:rPr>
        <w:instrText xml:space="preserve"> \* MERGEFORMAT </w:instrText>
      </w:r>
      <w:r w:rsidR="005F4E7C" w:rsidRPr="00742C53">
        <w:rPr>
          <w:szCs w:val="20"/>
        </w:rPr>
      </w:r>
      <w:r w:rsidR="005F4E7C" w:rsidRPr="00742C53">
        <w:rPr>
          <w:szCs w:val="20"/>
        </w:rPr>
        <w:fldChar w:fldCharType="separate"/>
      </w:r>
      <w:r w:rsidR="005F4E7C" w:rsidRPr="00742C53">
        <w:rPr>
          <w:szCs w:val="20"/>
        </w:rPr>
        <w:t xml:space="preserve">Figure </w:t>
      </w:r>
      <w:r w:rsidR="005F4E7C" w:rsidRPr="00742C53">
        <w:rPr>
          <w:noProof/>
          <w:szCs w:val="20"/>
        </w:rPr>
        <w:t>10</w:t>
      </w:r>
      <w:r w:rsidR="005F4E7C" w:rsidRPr="00742C53">
        <w:rPr>
          <w:szCs w:val="20"/>
        </w:rPr>
        <w:fldChar w:fldCharType="end"/>
      </w:r>
      <w:r w:rsidR="005F4E7C" w:rsidRPr="00742C53">
        <w:rPr>
          <w:szCs w:val="20"/>
        </w:rPr>
        <w:t xml:space="preserve"> shows t</w:t>
      </w:r>
      <w:r w:rsidR="00EB1529" w:rsidRPr="00742C53">
        <w:rPr>
          <w:szCs w:val="20"/>
        </w:rPr>
        <w:t xml:space="preserve">he central field as function of the </w:t>
      </w:r>
      <w:r w:rsidR="005F4E7C" w:rsidRPr="00742C53">
        <w:rPr>
          <w:szCs w:val="20"/>
        </w:rPr>
        <w:t>current. We measured an additional spread of about ±0.05% at low field (&lt;150 A).</w:t>
      </w:r>
      <w:r w:rsidR="002972AE">
        <w:rPr>
          <w:szCs w:val="20"/>
        </w:rPr>
        <w:t xml:space="preserve"> The pre-series </w:t>
      </w:r>
      <w:r w:rsidR="000A1E77">
        <w:rPr>
          <w:szCs w:val="20"/>
        </w:rPr>
        <w:t xml:space="preserve">magnet </w:t>
      </w:r>
      <w:r w:rsidR="002972AE">
        <w:rPr>
          <w:szCs w:val="20"/>
        </w:rPr>
        <w:t>(</w:t>
      </w:r>
      <w:r w:rsidR="002972AE" w:rsidRPr="00F34127">
        <w:rPr>
          <w:szCs w:val="20"/>
        </w:rPr>
        <w:t>DA000001</w:t>
      </w:r>
      <w:r w:rsidR="002972AE">
        <w:rPr>
          <w:szCs w:val="20"/>
        </w:rPr>
        <w:t xml:space="preserve">) is not considered in the </w:t>
      </w:r>
      <w:r w:rsidR="00F32CCB">
        <w:rPr>
          <w:szCs w:val="20"/>
        </w:rPr>
        <w:t xml:space="preserve">calculation of the </w:t>
      </w:r>
      <w:r w:rsidR="002972AE">
        <w:rPr>
          <w:szCs w:val="20"/>
        </w:rPr>
        <w:t>average.</w:t>
      </w:r>
    </w:p>
    <w:p w14:paraId="6D88A992" w14:textId="77777777" w:rsidR="005E0157" w:rsidRPr="001E4406" w:rsidRDefault="005E0157" w:rsidP="00303242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52FAD002" w14:textId="4F18B519" w:rsidR="000832F9" w:rsidRPr="00E46F8B" w:rsidRDefault="005E0157" w:rsidP="00CA7D47">
      <w:pPr>
        <w:pStyle w:val="Caption"/>
        <w:keepNext/>
        <w:jc w:val="center"/>
        <w:rPr>
          <w:rFonts w:cs="Times"/>
        </w:rPr>
      </w:pPr>
      <w:bookmarkStart w:id="37" w:name="_Ref408866017"/>
      <w:r w:rsidRPr="009B779C">
        <w:rPr>
          <w:bCs w:val="0"/>
          <w:color w:val="auto"/>
          <w:sz w:val="20"/>
          <w:szCs w:val="20"/>
        </w:rPr>
        <w:t xml:space="preserve">Table </w:t>
      </w:r>
      <w:r w:rsidRPr="009B779C">
        <w:rPr>
          <w:bCs w:val="0"/>
          <w:color w:val="auto"/>
          <w:sz w:val="20"/>
          <w:szCs w:val="20"/>
        </w:rPr>
        <w:fldChar w:fldCharType="begin"/>
      </w:r>
      <w:r w:rsidRPr="009B779C">
        <w:rPr>
          <w:bCs w:val="0"/>
          <w:color w:val="auto"/>
          <w:sz w:val="20"/>
          <w:szCs w:val="20"/>
        </w:rPr>
        <w:instrText xml:space="preserve"> SEQ Table \* ARABIC </w:instrText>
      </w:r>
      <w:r w:rsidRPr="009B779C">
        <w:rPr>
          <w:bCs w:val="0"/>
          <w:color w:val="auto"/>
          <w:sz w:val="20"/>
          <w:szCs w:val="20"/>
        </w:rPr>
        <w:fldChar w:fldCharType="separate"/>
      </w:r>
      <w:r w:rsidR="00101697">
        <w:rPr>
          <w:bCs w:val="0"/>
          <w:noProof/>
          <w:color w:val="auto"/>
          <w:sz w:val="20"/>
          <w:szCs w:val="20"/>
        </w:rPr>
        <w:t>4</w:t>
      </w:r>
      <w:r w:rsidRPr="009B779C">
        <w:rPr>
          <w:bCs w:val="0"/>
          <w:color w:val="auto"/>
          <w:sz w:val="20"/>
          <w:szCs w:val="20"/>
        </w:rPr>
        <w:fldChar w:fldCharType="end"/>
      </w:r>
      <w:bookmarkEnd w:id="37"/>
      <w:r w:rsidR="00A3751C">
        <w:rPr>
          <w:bCs w:val="0"/>
          <w:color w:val="auto"/>
          <w:sz w:val="20"/>
          <w:szCs w:val="20"/>
        </w:rPr>
        <w:t>.</w:t>
      </w:r>
      <w:r w:rsidRPr="009B779C">
        <w:rPr>
          <w:bCs w:val="0"/>
          <w:color w:val="auto"/>
          <w:sz w:val="20"/>
          <w:szCs w:val="20"/>
        </w:rPr>
        <w:t xml:space="preserve"> </w:t>
      </w:r>
      <w:r w:rsidR="005160B3">
        <w:rPr>
          <w:bCs w:val="0"/>
          <w:color w:val="auto"/>
          <w:sz w:val="20"/>
          <w:szCs w:val="20"/>
        </w:rPr>
        <w:t xml:space="preserve">The </w:t>
      </w:r>
      <w:r w:rsidR="005F61E8">
        <w:rPr>
          <w:bCs w:val="0"/>
          <w:color w:val="auto"/>
          <w:sz w:val="20"/>
          <w:szCs w:val="20"/>
        </w:rPr>
        <w:t>B</w:t>
      </w:r>
      <w:r w:rsidR="005F61E8" w:rsidRPr="004D3B50">
        <w:rPr>
          <w:bCs w:val="0"/>
          <w:color w:val="auto"/>
          <w:sz w:val="20"/>
          <w:szCs w:val="20"/>
          <w:vertAlign w:val="subscript"/>
        </w:rPr>
        <w:t>0</w:t>
      </w:r>
      <w:r w:rsidR="005F61E8">
        <w:rPr>
          <w:bCs w:val="0"/>
          <w:color w:val="auto"/>
          <w:sz w:val="20"/>
          <w:szCs w:val="20"/>
        </w:rPr>
        <w:t xml:space="preserve"> measured on all magnets</w:t>
      </w:r>
      <w:r w:rsidRPr="009B779C">
        <w:rPr>
          <w:bCs w:val="0"/>
          <w:color w:val="auto"/>
          <w:sz w:val="20"/>
          <w:szCs w:val="20"/>
        </w:rPr>
        <w:t>.</w:t>
      </w:r>
      <w:r w:rsidR="00CA7D47" w:rsidRPr="00E46F8B">
        <w:rPr>
          <w:rFonts w:cs="Times"/>
        </w:rPr>
        <w:t xml:space="preserve">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3968"/>
        <w:gridCol w:w="1701"/>
        <w:gridCol w:w="1843"/>
        <w:gridCol w:w="2117"/>
      </w:tblGrid>
      <w:tr w:rsidR="000832F9" w:rsidRPr="000832F9" w14:paraId="5106999A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AB032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MAGNET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65557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I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4C917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B0</w:t>
            </w:r>
          </w:p>
        </w:tc>
        <w:tc>
          <w:tcPr>
            <w:tcW w:w="21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335311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Δ B0</w:t>
            </w:r>
          </w:p>
        </w:tc>
      </w:tr>
      <w:tr w:rsidR="000832F9" w:rsidRPr="000832F9" w14:paraId="0FCF59FE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F8E67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6B6A5" w14:textId="1CAFBAB2" w:rsidR="000832F9" w:rsidRPr="000832F9" w:rsidRDefault="00B55238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[</w:t>
            </w:r>
            <w:r w:rsidR="000832F9"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A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]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BEBF" w14:textId="5C43BA36" w:rsidR="000832F9" w:rsidRPr="000832F9" w:rsidRDefault="00B55238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[</w:t>
            </w:r>
            <w:r w:rsidR="000832F9"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]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7760F4" w14:textId="44DC72BA" w:rsidR="000832F9" w:rsidRPr="000832F9" w:rsidRDefault="00B55238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[</w:t>
            </w:r>
            <w:r w:rsidR="000832F9"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%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]</w:t>
            </w:r>
          </w:p>
        </w:tc>
      </w:tr>
      <w:tr w:rsidR="000832F9" w:rsidRPr="000832F9" w14:paraId="20433662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2796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775D0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FA1F9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0.42866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5BF92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0.15</w:t>
            </w:r>
          </w:p>
        </w:tc>
      </w:tr>
      <w:tr w:rsidR="000832F9" w:rsidRPr="000832F9" w14:paraId="6FFD50B5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A081F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61C8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0B4D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0.42786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38540D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-0.04</w:t>
            </w:r>
          </w:p>
        </w:tc>
      </w:tr>
      <w:tr w:rsidR="000832F9" w:rsidRPr="000832F9" w14:paraId="74B5D021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E35B9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FF1B9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EED2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0.42802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EB2FF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0.00</w:t>
            </w:r>
          </w:p>
        </w:tc>
      </w:tr>
      <w:tr w:rsidR="000832F9" w:rsidRPr="000832F9" w14:paraId="447B7201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669D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39324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09A87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0.42789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50DB3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-0.03</w:t>
            </w:r>
          </w:p>
        </w:tc>
      </w:tr>
      <w:tr w:rsidR="000832F9" w:rsidRPr="000832F9" w14:paraId="54A379E4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17272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05056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D3AC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0.42820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E364EB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0.04</w:t>
            </w:r>
          </w:p>
        </w:tc>
      </w:tr>
      <w:tr w:rsidR="000832F9" w:rsidRPr="000832F9" w14:paraId="45E8722D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F699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C0C18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8DD9F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0.42804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ADBA0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0.00</w:t>
            </w:r>
          </w:p>
        </w:tc>
      </w:tr>
      <w:tr w:rsidR="000832F9" w:rsidRPr="000832F9" w14:paraId="311F80A2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0F54E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F535A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8F5E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0.42837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61EF1F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0.08</w:t>
            </w:r>
          </w:p>
        </w:tc>
      </w:tr>
      <w:tr w:rsidR="000832F9" w:rsidRPr="000832F9" w14:paraId="5F625BF9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90CF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1364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326.00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B407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0.42780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93C13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-0.05</w:t>
            </w:r>
          </w:p>
        </w:tc>
      </w:tr>
      <w:tr w:rsidR="000832F9" w:rsidRPr="000832F9" w14:paraId="2A698E51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F4CB3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Average (2 to 8)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E68C9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6C73B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0.42802</w:t>
            </w:r>
          </w:p>
        </w:tc>
        <w:tc>
          <w:tcPr>
            <w:tcW w:w="21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5DE9A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0.00</w:t>
            </w:r>
          </w:p>
        </w:tc>
      </w:tr>
      <w:tr w:rsidR="000832F9" w:rsidRPr="000832F9" w14:paraId="00164E12" w14:textId="77777777" w:rsidTr="000832F9">
        <w:trPr>
          <w:trHeight w:val="333"/>
          <w:jc w:val="center"/>
        </w:trPr>
        <w:tc>
          <w:tcPr>
            <w:tcW w:w="39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58122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Max-Min (2 to 8)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C8AC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47B9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0.00057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E6ADD" w14:textId="77777777" w:rsidR="000832F9" w:rsidRPr="000832F9" w:rsidRDefault="000832F9" w:rsidP="000832F9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0832F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0.13</w:t>
            </w:r>
          </w:p>
        </w:tc>
      </w:tr>
    </w:tbl>
    <w:p w14:paraId="06DE9CA7" w14:textId="5997DBD6" w:rsidR="005E0157" w:rsidRDefault="005E0157" w:rsidP="00523116">
      <w:pPr>
        <w:autoSpaceDE w:val="0"/>
        <w:autoSpaceDN w:val="0"/>
        <w:adjustRightInd w:val="0"/>
        <w:spacing w:line="240" w:lineRule="auto"/>
        <w:rPr>
          <w:rFonts w:cs="Times"/>
        </w:rPr>
      </w:pPr>
    </w:p>
    <w:p w14:paraId="31D97DBB" w14:textId="7CD0A21B" w:rsidR="00E7766B" w:rsidRDefault="00E7766B" w:rsidP="00E7766B">
      <w:pPr>
        <w:autoSpaceDE w:val="0"/>
        <w:autoSpaceDN w:val="0"/>
        <w:adjustRightInd w:val="0"/>
        <w:spacing w:line="240" w:lineRule="auto"/>
        <w:jc w:val="center"/>
        <w:rPr>
          <w:rFonts w:cs="Times"/>
        </w:rPr>
      </w:pPr>
      <w:r w:rsidRPr="006C0611">
        <w:rPr>
          <w:noProof/>
          <w:lang w:val="fr-FR"/>
        </w:rPr>
        <w:lastRenderedPageBreak/>
        <w:drawing>
          <wp:inline distT="0" distB="0" distL="0" distR="0" wp14:anchorId="7EB98AC8" wp14:editId="1ADD35B3">
            <wp:extent cx="3999600" cy="29988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E662" w14:textId="77777777" w:rsidR="00EB1529" w:rsidRDefault="00EB1529" w:rsidP="00E7766B">
      <w:pPr>
        <w:autoSpaceDE w:val="0"/>
        <w:autoSpaceDN w:val="0"/>
        <w:adjustRightInd w:val="0"/>
        <w:spacing w:line="240" w:lineRule="auto"/>
        <w:jc w:val="center"/>
        <w:rPr>
          <w:rFonts w:cs="Times"/>
        </w:rPr>
      </w:pPr>
    </w:p>
    <w:p w14:paraId="5A680EA9" w14:textId="006573D0" w:rsidR="00EB1529" w:rsidRPr="00FD08EB" w:rsidRDefault="00EB1529" w:rsidP="00FD08EB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38" w:name="_Ref40273056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10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38"/>
      <w:r w:rsidR="00A3751C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 w:rsidR="00814CCB">
        <w:rPr>
          <w:bCs w:val="0"/>
          <w:color w:val="auto"/>
          <w:sz w:val="20"/>
          <w:szCs w:val="20"/>
        </w:rPr>
        <w:t>The n</w:t>
      </w:r>
      <w:r>
        <w:rPr>
          <w:bCs w:val="0"/>
          <w:color w:val="auto"/>
          <w:sz w:val="20"/>
          <w:szCs w:val="20"/>
        </w:rPr>
        <w:t>ormalized transfer function of the central field as function of the current.</w:t>
      </w:r>
    </w:p>
    <w:p w14:paraId="10BFF5E9" w14:textId="50C75DF6" w:rsidR="00C01AEF" w:rsidRDefault="0083231A" w:rsidP="00C01AEF">
      <w:pPr>
        <w:pStyle w:val="Heading3"/>
      </w:pPr>
      <w:bookmarkStart w:id="39" w:name="_Toc40336754"/>
      <w:r>
        <w:rPr>
          <w:caps w:val="0"/>
        </w:rPr>
        <w:t>INTEGRAL FIELD</w:t>
      </w:r>
      <w:bookmarkEnd w:id="39"/>
    </w:p>
    <w:p w14:paraId="5CB4BF5F" w14:textId="6D5283A6" w:rsidR="00CB6EF3" w:rsidRDefault="00CD6939" w:rsidP="006A616A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szCs w:val="20"/>
        </w:rPr>
        <w:t>The magnets, after a preliminary measurement, are shimmed to bring their integral field as close as possible</w:t>
      </w:r>
      <w:r w:rsidR="007318E6">
        <w:rPr>
          <w:szCs w:val="20"/>
        </w:rPr>
        <w:t xml:space="preserve"> to the average value</w:t>
      </w:r>
      <w:r>
        <w:rPr>
          <w:szCs w:val="20"/>
        </w:rPr>
        <w:t xml:space="preserve">. </w:t>
      </w:r>
      <w:r w:rsidR="00CB6EF3" w:rsidRPr="00742C53">
        <w:rPr>
          <w:szCs w:val="20"/>
        </w:rPr>
        <w:t xml:space="preserve">The </w:t>
      </w:r>
      <w:r w:rsidR="003557D7">
        <w:rPr>
          <w:szCs w:val="20"/>
        </w:rPr>
        <w:t>results</w:t>
      </w:r>
      <w:r w:rsidR="00CB6EF3" w:rsidRPr="00742C53">
        <w:rPr>
          <w:szCs w:val="20"/>
        </w:rPr>
        <w:t xml:space="preserve"> of the </w:t>
      </w:r>
      <w:r w:rsidR="003557D7">
        <w:rPr>
          <w:szCs w:val="20"/>
        </w:rPr>
        <w:t xml:space="preserve">final </w:t>
      </w:r>
      <w:r w:rsidR="00CB6EF3" w:rsidRPr="00742C53">
        <w:rPr>
          <w:szCs w:val="20"/>
        </w:rPr>
        <w:t xml:space="preserve">measurements of the </w:t>
      </w:r>
      <w:r w:rsidR="00CB6EF3">
        <w:rPr>
          <w:szCs w:val="20"/>
        </w:rPr>
        <w:t>integral</w:t>
      </w:r>
      <w:r w:rsidR="00CB6EF3" w:rsidRPr="00742C53">
        <w:rPr>
          <w:szCs w:val="20"/>
        </w:rPr>
        <w:t xml:space="preserve"> field at nominal level are summarized in</w:t>
      </w:r>
      <w:r w:rsidR="00CB6EF3">
        <w:rPr>
          <w:szCs w:val="20"/>
        </w:rPr>
        <w:t xml:space="preserve"> </w:t>
      </w:r>
      <w:r w:rsidR="00CB6EF3">
        <w:rPr>
          <w:szCs w:val="20"/>
        </w:rPr>
        <w:fldChar w:fldCharType="begin"/>
      </w:r>
      <w:r w:rsidR="00CB6EF3">
        <w:rPr>
          <w:szCs w:val="20"/>
        </w:rPr>
        <w:instrText xml:space="preserve"> REF _Ref40273424 \h </w:instrText>
      </w:r>
      <w:r w:rsidR="00CB6EF3">
        <w:rPr>
          <w:szCs w:val="20"/>
        </w:rPr>
      </w:r>
      <w:r w:rsidR="00CB6EF3">
        <w:rPr>
          <w:szCs w:val="20"/>
        </w:rPr>
        <w:fldChar w:fldCharType="separate"/>
      </w:r>
      <w:r w:rsidR="00CB6EF3" w:rsidRPr="00752455">
        <w:rPr>
          <w:bCs/>
          <w:szCs w:val="20"/>
        </w:rPr>
        <w:t xml:space="preserve">Table </w:t>
      </w:r>
      <w:r w:rsidR="00CB6EF3">
        <w:rPr>
          <w:bCs/>
          <w:noProof/>
          <w:szCs w:val="20"/>
        </w:rPr>
        <w:t>5</w:t>
      </w:r>
      <w:r w:rsidR="00CB6EF3">
        <w:rPr>
          <w:szCs w:val="20"/>
        </w:rPr>
        <w:fldChar w:fldCharType="end"/>
      </w:r>
      <w:r w:rsidR="00CB6EF3" w:rsidRPr="00742C53">
        <w:rPr>
          <w:szCs w:val="20"/>
        </w:rPr>
        <w:t xml:space="preserve">. The </w:t>
      </w:r>
      <w:r w:rsidR="00817E35">
        <w:rPr>
          <w:szCs w:val="20"/>
        </w:rPr>
        <w:t xml:space="preserve">integral </w:t>
      </w:r>
      <w:r w:rsidR="00CB6EF3" w:rsidRPr="00742C53">
        <w:rPr>
          <w:szCs w:val="20"/>
        </w:rPr>
        <w:t>field strength of the magnet</w:t>
      </w:r>
      <w:r w:rsidR="00817E35">
        <w:rPr>
          <w:szCs w:val="20"/>
        </w:rPr>
        <w:t>s</w:t>
      </w:r>
      <w:r w:rsidR="00CB6EF3" w:rsidRPr="00742C53">
        <w:rPr>
          <w:szCs w:val="20"/>
        </w:rPr>
        <w:t xml:space="preserve"> is </w:t>
      </w:r>
      <w:r w:rsidR="00723F75" w:rsidRPr="00723F75">
        <w:rPr>
          <w:szCs w:val="20"/>
        </w:rPr>
        <w:t>0.41546</w:t>
      </w:r>
      <w:r w:rsidR="00776708">
        <w:rPr>
          <w:szCs w:val="20"/>
        </w:rPr>
        <w:t> </w:t>
      </w:r>
      <w:r w:rsidR="00CB6EF3" w:rsidRPr="00742C53">
        <w:rPr>
          <w:szCs w:val="20"/>
        </w:rPr>
        <w:t>T</w:t>
      </w:r>
      <w:r w:rsidR="00723F75">
        <w:rPr>
          <w:szCs w:val="20"/>
        </w:rPr>
        <w:t>m</w:t>
      </w:r>
      <w:r w:rsidR="00CB6EF3" w:rsidRPr="00742C53">
        <w:rPr>
          <w:szCs w:val="20"/>
        </w:rPr>
        <w:t xml:space="preserve"> (±0.0</w:t>
      </w:r>
      <w:r w:rsidR="00723F75">
        <w:rPr>
          <w:szCs w:val="20"/>
        </w:rPr>
        <w:t>25</w:t>
      </w:r>
      <w:r w:rsidR="00CB6EF3" w:rsidRPr="00742C53">
        <w:rPr>
          <w:szCs w:val="20"/>
        </w:rPr>
        <w:t>%)</w:t>
      </w:r>
      <w:r w:rsidR="00776708">
        <w:rPr>
          <w:szCs w:val="20"/>
        </w:rPr>
        <w:t xml:space="preserve"> </w:t>
      </w:r>
      <w:r w:rsidR="00776708" w:rsidRPr="00742C53">
        <w:rPr>
          <w:szCs w:val="20"/>
        </w:rPr>
        <w:t>on average</w:t>
      </w:r>
      <w:r w:rsidR="00CB6EF3" w:rsidRPr="00742C53">
        <w:rPr>
          <w:szCs w:val="20"/>
        </w:rPr>
        <w:t xml:space="preserve">. </w:t>
      </w:r>
      <w:r w:rsidR="00701B3E">
        <w:rPr>
          <w:szCs w:val="20"/>
        </w:rPr>
        <w:fldChar w:fldCharType="begin"/>
      </w:r>
      <w:r w:rsidR="00701B3E">
        <w:rPr>
          <w:szCs w:val="20"/>
        </w:rPr>
        <w:instrText xml:space="preserve"> REF _Ref40273544 \h </w:instrText>
      </w:r>
      <w:r w:rsidR="00701B3E">
        <w:rPr>
          <w:szCs w:val="20"/>
        </w:rPr>
      </w:r>
      <w:r w:rsidR="00701B3E">
        <w:rPr>
          <w:szCs w:val="20"/>
        </w:rPr>
        <w:fldChar w:fldCharType="separate"/>
      </w:r>
      <w:r w:rsidR="00701B3E" w:rsidRPr="00752455">
        <w:rPr>
          <w:bCs/>
          <w:szCs w:val="20"/>
        </w:rPr>
        <w:t xml:space="preserve">Figure </w:t>
      </w:r>
      <w:r w:rsidR="00701B3E">
        <w:rPr>
          <w:bCs/>
          <w:noProof/>
          <w:szCs w:val="20"/>
        </w:rPr>
        <w:t>11</w:t>
      </w:r>
      <w:r w:rsidR="00701B3E">
        <w:rPr>
          <w:szCs w:val="20"/>
        </w:rPr>
        <w:fldChar w:fldCharType="end"/>
      </w:r>
      <w:r w:rsidR="00CB6EF3" w:rsidRPr="00742C53">
        <w:rPr>
          <w:szCs w:val="20"/>
        </w:rPr>
        <w:t xml:space="preserve"> shows the </w:t>
      </w:r>
      <w:r w:rsidR="007D3367">
        <w:rPr>
          <w:szCs w:val="20"/>
        </w:rPr>
        <w:t>integral</w:t>
      </w:r>
      <w:r w:rsidR="00CB6EF3" w:rsidRPr="00742C53">
        <w:rPr>
          <w:szCs w:val="20"/>
        </w:rPr>
        <w:t xml:space="preserve"> field as function of the current. We measure an additional spread of about ±0.</w:t>
      </w:r>
      <w:r w:rsidR="00494723">
        <w:rPr>
          <w:szCs w:val="20"/>
        </w:rPr>
        <w:t>1</w:t>
      </w:r>
      <w:r w:rsidR="00CB6EF3" w:rsidRPr="00742C53">
        <w:rPr>
          <w:szCs w:val="20"/>
        </w:rPr>
        <w:t>5% at low</w:t>
      </w:r>
      <w:r w:rsidR="00494723">
        <w:rPr>
          <w:szCs w:val="20"/>
        </w:rPr>
        <w:t>er</w:t>
      </w:r>
      <w:r w:rsidR="00CB6EF3" w:rsidRPr="00742C53">
        <w:rPr>
          <w:szCs w:val="20"/>
        </w:rPr>
        <w:t xml:space="preserve"> field.</w:t>
      </w:r>
      <w:r w:rsidR="00F34127">
        <w:rPr>
          <w:szCs w:val="20"/>
        </w:rPr>
        <w:t xml:space="preserve"> The pre-series magnet (</w:t>
      </w:r>
      <w:r w:rsidR="00F34127" w:rsidRPr="00F34127">
        <w:rPr>
          <w:szCs w:val="20"/>
        </w:rPr>
        <w:t>DA000001</w:t>
      </w:r>
      <w:r w:rsidR="00F34127">
        <w:rPr>
          <w:szCs w:val="20"/>
        </w:rPr>
        <w:t>) shows larger discrepanc</w:t>
      </w:r>
      <w:r w:rsidR="003308BB">
        <w:rPr>
          <w:szCs w:val="20"/>
        </w:rPr>
        <w:t>ies</w:t>
      </w:r>
      <w:r w:rsidR="00480F79">
        <w:rPr>
          <w:szCs w:val="20"/>
        </w:rPr>
        <w:t xml:space="preserve"> and </w:t>
      </w:r>
      <w:r w:rsidR="0095622D">
        <w:rPr>
          <w:szCs w:val="20"/>
        </w:rPr>
        <w:t xml:space="preserve">therefore </w:t>
      </w:r>
      <w:r w:rsidR="00480F79">
        <w:rPr>
          <w:szCs w:val="20"/>
        </w:rPr>
        <w:t xml:space="preserve">it is not considered in the </w:t>
      </w:r>
      <w:r w:rsidR="00F32CCB">
        <w:rPr>
          <w:szCs w:val="20"/>
        </w:rPr>
        <w:t xml:space="preserve">calculation of the </w:t>
      </w:r>
      <w:r w:rsidR="00480F79">
        <w:rPr>
          <w:szCs w:val="20"/>
        </w:rPr>
        <w:t>average.</w:t>
      </w:r>
    </w:p>
    <w:p w14:paraId="73E989A1" w14:textId="77777777" w:rsidR="00C65425" w:rsidRPr="00CB6EF3" w:rsidRDefault="00C65425" w:rsidP="00C65425">
      <w:pPr>
        <w:pStyle w:val="BodyText"/>
      </w:pPr>
    </w:p>
    <w:p w14:paraId="53017FE6" w14:textId="4A7833BB" w:rsidR="0003390A" w:rsidRPr="005448DD" w:rsidRDefault="00C65425" w:rsidP="005448DD">
      <w:pPr>
        <w:pStyle w:val="Caption"/>
        <w:keepNext/>
        <w:jc w:val="center"/>
      </w:pPr>
      <w:bookmarkStart w:id="40" w:name="_Ref40273424"/>
      <w:r w:rsidRPr="00752455">
        <w:rPr>
          <w:bCs w:val="0"/>
          <w:color w:val="auto"/>
          <w:sz w:val="20"/>
          <w:szCs w:val="20"/>
        </w:rPr>
        <w:t xml:space="preserve">Table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Table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5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40"/>
      <w:r w:rsidR="00A3751C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 w:rsidR="003331E3">
        <w:rPr>
          <w:bCs w:val="0"/>
          <w:color w:val="auto"/>
          <w:sz w:val="20"/>
          <w:szCs w:val="20"/>
        </w:rPr>
        <w:t xml:space="preserve">The </w:t>
      </w:r>
      <w:proofErr w:type="spellStart"/>
      <w:r w:rsidR="00062CBB" w:rsidRPr="005B4F7A">
        <w:rPr>
          <w:rFonts w:ascii="Arial" w:hAnsi="Arial" w:cs="Arial"/>
          <w:bCs w:val="0"/>
          <w:color w:val="auto"/>
          <w:sz w:val="20"/>
          <w:szCs w:val="20"/>
        </w:rPr>
        <w:t>ʃ</w:t>
      </w:r>
      <w:r w:rsidR="00062CBB" w:rsidRPr="005B4F7A">
        <w:rPr>
          <w:bCs w:val="0"/>
          <w:color w:val="auto"/>
          <w:sz w:val="20"/>
          <w:szCs w:val="20"/>
        </w:rPr>
        <w:t>Bdl</w:t>
      </w:r>
      <w:proofErr w:type="spellEnd"/>
      <w:r w:rsidR="00062CBB" w:rsidRPr="00667904">
        <w:rPr>
          <w:bCs w:val="0"/>
          <w:color w:val="auto"/>
          <w:sz w:val="20"/>
          <w:szCs w:val="20"/>
        </w:rPr>
        <w:t xml:space="preserve"> </w:t>
      </w:r>
      <w:r w:rsidR="00062CBB">
        <w:rPr>
          <w:bCs w:val="0"/>
          <w:color w:val="auto"/>
          <w:sz w:val="20"/>
          <w:szCs w:val="20"/>
        </w:rPr>
        <w:t>measured on all magnets</w:t>
      </w:r>
      <w:r w:rsidRPr="00752455">
        <w:rPr>
          <w:bCs w:val="0"/>
          <w:color w:val="auto"/>
          <w:sz w:val="20"/>
          <w:szCs w:val="20"/>
        </w:rPr>
        <w:t>.</w:t>
      </w:r>
      <w:r w:rsidR="005448DD" w:rsidRPr="005448DD">
        <w:t xml:space="preserve"> </w:t>
      </w:r>
    </w:p>
    <w:tbl>
      <w:tblPr>
        <w:tblW w:w="9646" w:type="dxa"/>
        <w:jc w:val="center"/>
        <w:tblLook w:val="04A0" w:firstRow="1" w:lastRow="0" w:firstColumn="1" w:lastColumn="0" w:noHBand="0" w:noVBand="1"/>
      </w:tblPr>
      <w:tblGrid>
        <w:gridCol w:w="3268"/>
        <w:gridCol w:w="2126"/>
        <w:gridCol w:w="1276"/>
        <w:gridCol w:w="1417"/>
        <w:gridCol w:w="1559"/>
      </w:tblGrid>
      <w:tr w:rsidR="0003390A" w:rsidRPr="00DF6958" w14:paraId="23952625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46B66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MAGNET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27E3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Shim laminations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BDE73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I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190FB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proofErr w:type="spellStart"/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ʃBdl</w:t>
            </w:r>
            <w:proofErr w:type="spellEnd"/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3D7A8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 xml:space="preserve">Δ </w:t>
            </w:r>
            <w:proofErr w:type="spellStart"/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ʃBdl</w:t>
            </w:r>
            <w:proofErr w:type="spellEnd"/>
          </w:p>
        </w:tc>
      </w:tr>
      <w:tr w:rsidR="0003390A" w:rsidRPr="00DF6958" w14:paraId="05624FD5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1250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5BBC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F884" w14:textId="65357273" w:rsidR="0003390A" w:rsidRPr="00DF6958" w:rsidRDefault="00B55238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[</w:t>
            </w:r>
            <w:r w:rsidR="0003390A"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A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]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5A2CA" w14:textId="6A897171" w:rsidR="0003390A" w:rsidRPr="00DF6958" w:rsidRDefault="00B55238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[</w:t>
            </w:r>
            <w:r w:rsidR="0003390A"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T m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FA20" w14:textId="5176F5ED" w:rsidR="0003390A" w:rsidRPr="00DF6958" w:rsidRDefault="00B55238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[</w:t>
            </w:r>
            <w:r w:rsidR="0003390A"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%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]</w:t>
            </w:r>
          </w:p>
        </w:tc>
      </w:tr>
      <w:tr w:rsidR="0003390A" w:rsidRPr="00DF6958" w14:paraId="42735129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651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F6425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1CDA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ADA7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0.41641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B0A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0.23</w:t>
            </w:r>
          </w:p>
        </w:tc>
      </w:tr>
      <w:tr w:rsidR="0003390A" w:rsidRPr="00DF6958" w14:paraId="4E703809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D5ED8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7336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4+4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A49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537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0.41551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41397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0.01</w:t>
            </w:r>
          </w:p>
        </w:tc>
      </w:tr>
      <w:tr w:rsidR="0003390A" w:rsidRPr="00DF6958" w14:paraId="5F78231B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833E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1C76D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4+4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7BA2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FEA49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0.41547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BFD10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0.00</w:t>
            </w:r>
          </w:p>
        </w:tc>
      </w:tr>
      <w:tr w:rsidR="0003390A" w:rsidRPr="00DF6958" w14:paraId="3E5D04FF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7A9E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2716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4+4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E4FDB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A6EBC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0.41536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E49C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-0.03</w:t>
            </w:r>
          </w:p>
        </w:tc>
      </w:tr>
      <w:tr w:rsidR="0003390A" w:rsidRPr="00DF6958" w14:paraId="3D778F6C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79B0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A209E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3+3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1268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04C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0.41545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672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0.00</w:t>
            </w:r>
          </w:p>
        </w:tc>
      </w:tr>
      <w:tr w:rsidR="0003390A" w:rsidRPr="00DF6958" w14:paraId="351D1330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01EB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6C7C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3+3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2C243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36FDD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0.41551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73DDC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0.01</w:t>
            </w:r>
          </w:p>
        </w:tc>
      </w:tr>
      <w:tr w:rsidR="0003390A" w:rsidRPr="00DF6958" w14:paraId="4F21A7A4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5F25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F3F56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3+3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9B84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3BF31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0.41557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8307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0.02</w:t>
            </w:r>
          </w:p>
        </w:tc>
      </w:tr>
      <w:tr w:rsidR="0003390A" w:rsidRPr="00DF6958" w14:paraId="49FF80D6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92168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PXMBHEKCWP-DA000008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38307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4+4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65AC4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326.00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4E605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0.41540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3F55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color w:val="000000"/>
                <w:sz w:val="24"/>
                <w:lang w:eastAsia="en-GB"/>
              </w:rPr>
              <w:t>-0.02</w:t>
            </w:r>
          </w:p>
        </w:tc>
      </w:tr>
      <w:tr w:rsidR="0003390A" w:rsidRPr="00DF6958" w14:paraId="01F6B9E4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6D3A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Average (2 to 8)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41F4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C1F76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FA1F9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0.41546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9876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0.00</w:t>
            </w:r>
          </w:p>
        </w:tc>
      </w:tr>
      <w:tr w:rsidR="0003390A" w:rsidRPr="00DF6958" w14:paraId="6AF81A51" w14:textId="77777777" w:rsidTr="007545E2">
        <w:trPr>
          <w:trHeight w:val="360"/>
          <w:jc w:val="center"/>
        </w:trPr>
        <w:tc>
          <w:tcPr>
            <w:tcW w:w="32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61D31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Max-Min (2 to 8)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AD7F1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FBC3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93F0F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0.00021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4E669" w14:textId="77777777" w:rsidR="0003390A" w:rsidRPr="00DF6958" w:rsidRDefault="0003390A" w:rsidP="000339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DF6958"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  <w:t>0.05</w:t>
            </w:r>
          </w:p>
        </w:tc>
      </w:tr>
    </w:tbl>
    <w:p w14:paraId="0F9318B2" w14:textId="3AEAF5E2" w:rsidR="005B4F7A" w:rsidRDefault="005B4F7A" w:rsidP="005B4F7A">
      <w:pPr>
        <w:pStyle w:val="BodyText"/>
        <w:ind w:left="0"/>
        <w:rPr>
          <w:lang w:val="fr-FR"/>
        </w:rPr>
      </w:pPr>
    </w:p>
    <w:p w14:paraId="468708C2" w14:textId="468D51CE" w:rsidR="00710F69" w:rsidRDefault="00710F69" w:rsidP="00BF136F">
      <w:pPr>
        <w:pStyle w:val="BodyText"/>
        <w:ind w:left="0"/>
        <w:jc w:val="center"/>
        <w:rPr>
          <w:noProof/>
        </w:rPr>
      </w:pPr>
      <w:r w:rsidRPr="006C0611">
        <w:rPr>
          <w:noProof/>
          <w:lang w:val="fr-FR"/>
        </w:rPr>
        <w:lastRenderedPageBreak/>
        <w:drawing>
          <wp:inline distT="0" distB="0" distL="0" distR="0" wp14:anchorId="3C966A19" wp14:editId="717108C9">
            <wp:extent cx="3999600" cy="29988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611">
        <w:rPr>
          <w:noProof/>
        </w:rPr>
        <w:t xml:space="preserve"> </w:t>
      </w:r>
    </w:p>
    <w:p w14:paraId="36881F88" w14:textId="77777777" w:rsidR="00BF136F" w:rsidRPr="00BF136F" w:rsidRDefault="00BF136F" w:rsidP="00BF136F">
      <w:pPr>
        <w:pStyle w:val="BodyText"/>
        <w:ind w:left="0"/>
        <w:jc w:val="center"/>
      </w:pPr>
    </w:p>
    <w:p w14:paraId="62E7A5FB" w14:textId="5B183363" w:rsidR="00710F69" w:rsidRPr="00535E3B" w:rsidRDefault="00710F69" w:rsidP="00535E3B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41" w:name="_Ref40273544"/>
      <w:r w:rsidRPr="00752455">
        <w:rPr>
          <w:bCs w:val="0"/>
          <w:color w:val="auto"/>
          <w:sz w:val="20"/>
          <w:szCs w:val="20"/>
        </w:rPr>
        <w:t xml:space="preserve">Figure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Figure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 w:rsidR="00701B3E">
        <w:rPr>
          <w:bCs w:val="0"/>
          <w:noProof/>
          <w:color w:val="auto"/>
          <w:sz w:val="20"/>
          <w:szCs w:val="20"/>
        </w:rPr>
        <w:t>11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41"/>
      <w:r w:rsidR="00A3751C">
        <w:rPr>
          <w:bCs w:val="0"/>
          <w:color w:val="auto"/>
          <w:sz w:val="20"/>
          <w:szCs w:val="20"/>
        </w:rPr>
        <w:t>.</w:t>
      </w:r>
      <w:r w:rsidRPr="00752455">
        <w:rPr>
          <w:bCs w:val="0"/>
          <w:color w:val="auto"/>
          <w:sz w:val="20"/>
          <w:szCs w:val="20"/>
        </w:rPr>
        <w:t xml:space="preserve"> </w:t>
      </w:r>
      <w:r w:rsidR="003331E3">
        <w:rPr>
          <w:bCs w:val="0"/>
          <w:color w:val="auto"/>
          <w:sz w:val="20"/>
          <w:szCs w:val="20"/>
        </w:rPr>
        <w:t>The n</w:t>
      </w:r>
      <w:r>
        <w:rPr>
          <w:bCs w:val="0"/>
          <w:color w:val="auto"/>
          <w:sz w:val="20"/>
          <w:szCs w:val="20"/>
        </w:rPr>
        <w:t>ormalized transfer function of the integral field as function of the current.</w:t>
      </w:r>
    </w:p>
    <w:p w14:paraId="7A6000F2" w14:textId="369F3149" w:rsidR="00DA78B0" w:rsidRDefault="0083231A" w:rsidP="00DA78B0">
      <w:pPr>
        <w:pStyle w:val="Heading3"/>
      </w:pPr>
      <w:bookmarkStart w:id="42" w:name="_Toc40336755"/>
      <w:r>
        <w:rPr>
          <w:caps w:val="0"/>
        </w:rPr>
        <w:t>MAGNETIC LENGTH</w:t>
      </w:r>
      <w:bookmarkEnd w:id="42"/>
    </w:p>
    <w:p w14:paraId="3EED1BEA" w14:textId="5FAEB922" w:rsidR="00B05CEC" w:rsidRDefault="003A0356" w:rsidP="00B05CEC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3A0356">
        <w:rPr>
          <w:szCs w:val="20"/>
        </w:rPr>
        <w:t>Th</w:t>
      </w:r>
      <w:r>
        <w:rPr>
          <w:szCs w:val="20"/>
        </w:rPr>
        <w:t>e magnetic length can be retrieved by combining the measurement</w:t>
      </w:r>
      <w:r w:rsidR="00274356">
        <w:rPr>
          <w:szCs w:val="20"/>
        </w:rPr>
        <w:t>s</w:t>
      </w:r>
      <w:r>
        <w:rPr>
          <w:szCs w:val="20"/>
        </w:rPr>
        <w:t xml:space="preserve"> of integral and central field. </w:t>
      </w:r>
      <w:r w:rsidR="00B05CEC" w:rsidRPr="00742C53">
        <w:rPr>
          <w:szCs w:val="20"/>
        </w:rPr>
        <w:t xml:space="preserve">The </w:t>
      </w:r>
      <w:r w:rsidR="00B05CEC">
        <w:rPr>
          <w:szCs w:val="20"/>
        </w:rPr>
        <w:t>results</w:t>
      </w:r>
      <w:r w:rsidR="00B05CEC" w:rsidRPr="00742C53">
        <w:rPr>
          <w:szCs w:val="20"/>
        </w:rPr>
        <w:t xml:space="preserve"> are summarized </w:t>
      </w:r>
      <w:r w:rsidR="007B1229">
        <w:rPr>
          <w:szCs w:val="20"/>
        </w:rPr>
        <w:t xml:space="preserve">in </w:t>
      </w:r>
      <w:r w:rsidR="00B663DD">
        <w:rPr>
          <w:szCs w:val="20"/>
        </w:rPr>
        <w:fldChar w:fldCharType="begin"/>
      </w:r>
      <w:r w:rsidR="00B663DD">
        <w:rPr>
          <w:szCs w:val="20"/>
        </w:rPr>
        <w:instrText xml:space="preserve"> REF _Ref40274150 \h </w:instrText>
      </w:r>
      <w:r w:rsidR="00B663DD">
        <w:rPr>
          <w:szCs w:val="20"/>
        </w:rPr>
      </w:r>
      <w:r w:rsidR="00B663DD">
        <w:rPr>
          <w:szCs w:val="20"/>
        </w:rPr>
        <w:fldChar w:fldCharType="separate"/>
      </w:r>
      <w:r w:rsidR="00B663DD" w:rsidRPr="00752455">
        <w:rPr>
          <w:bCs/>
          <w:szCs w:val="20"/>
        </w:rPr>
        <w:t xml:space="preserve">Table </w:t>
      </w:r>
      <w:r w:rsidR="00B663DD">
        <w:rPr>
          <w:bCs/>
          <w:noProof/>
          <w:szCs w:val="20"/>
        </w:rPr>
        <w:t>6</w:t>
      </w:r>
      <w:r w:rsidR="00B663DD">
        <w:rPr>
          <w:szCs w:val="20"/>
        </w:rPr>
        <w:fldChar w:fldCharType="end"/>
      </w:r>
      <w:r w:rsidR="00B05CEC" w:rsidRPr="00742C53">
        <w:rPr>
          <w:szCs w:val="20"/>
        </w:rPr>
        <w:t xml:space="preserve">. The </w:t>
      </w:r>
      <w:r w:rsidR="00B663DD">
        <w:rPr>
          <w:szCs w:val="20"/>
        </w:rPr>
        <w:t xml:space="preserve">magnetic length of </w:t>
      </w:r>
      <w:r w:rsidR="00B05CEC" w:rsidRPr="00742C53">
        <w:rPr>
          <w:szCs w:val="20"/>
        </w:rPr>
        <w:t>the magnet</w:t>
      </w:r>
      <w:r w:rsidR="00B05CEC">
        <w:rPr>
          <w:szCs w:val="20"/>
        </w:rPr>
        <w:t>s</w:t>
      </w:r>
      <w:r w:rsidR="00B05CEC" w:rsidRPr="00742C53">
        <w:rPr>
          <w:szCs w:val="20"/>
        </w:rPr>
        <w:t xml:space="preserve"> is </w:t>
      </w:r>
      <w:r w:rsidR="00B663DD">
        <w:rPr>
          <w:szCs w:val="20"/>
        </w:rPr>
        <w:t>970.7</w:t>
      </w:r>
      <w:r w:rsidR="00B05CEC">
        <w:rPr>
          <w:szCs w:val="20"/>
        </w:rPr>
        <w:t xml:space="preserve"> </w:t>
      </w:r>
      <w:r w:rsidR="00B663DD">
        <w:rPr>
          <w:szCs w:val="20"/>
        </w:rPr>
        <w:t>m</w:t>
      </w:r>
      <w:r w:rsidR="00B05CEC">
        <w:rPr>
          <w:szCs w:val="20"/>
        </w:rPr>
        <w:t>m</w:t>
      </w:r>
      <w:r w:rsidR="00B05CEC" w:rsidRPr="00742C53">
        <w:rPr>
          <w:szCs w:val="20"/>
        </w:rPr>
        <w:t xml:space="preserve"> (±0.0</w:t>
      </w:r>
      <w:r w:rsidR="00B663DD">
        <w:rPr>
          <w:szCs w:val="20"/>
        </w:rPr>
        <w:t>5</w:t>
      </w:r>
      <w:r w:rsidR="00B05CEC" w:rsidRPr="00742C53">
        <w:rPr>
          <w:szCs w:val="20"/>
        </w:rPr>
        <w:t>%)</w:t>
      </w:r>
      <w:r w:rsidR="009456CE">
        <w:rPr>
          <w:szCs w:val="20"/>
        </w:rPr>
        <w:t xml:space="preserve"> </w:t>
      </w:r>
      <w:r w:rsidR="009456CE" w:rsidRPr="00742C53">
        <w:rPr>
          <w:szCs w:val="20"/>
        </w:rPr>
        <w:t>on average</w:t>
      </w:r>
      <w:r w:rsidR="00B05CEC" w:rsidRPr="00742C53">
        <w:rPr>
          <w:szCs w:val="20"/>
        </w:rPr>
        <w:t>.</w:t>
      </w:r>
      <w:r w:rsidR="00957311">
        <w:rPr>
          <w:szCs w:val="20"/>
        </w:rPr>
        <w:t xml:space="preserve"> The pre-series </w:t>
      </w:r>
      <w:r w:rsidR="0050078D">
        <w:rPr>
          <w:szCs w:val="20"/>
        </w:rPr>
        <w:t xml:space="preserve">magnet </w:t>
      </w:r>
      <w:r w:rsidR="002972AE">
        <w:rPr>
          <w:szCs w:val="20"/>
        </w:rPr>
        <w:t>(</w:t>
      </w:r>
      <w:r w:rsidR="002972AE" w:rsidRPr="00F34127">
        <w:rPr>
          <w:szCs w:val="20"/>
        </w:rPr>
        <w:t>DA000001</w:t>
      </w:r>
      <w:r w:rsidR="002972AE">
        <w:rPr>
          <w:szCs w:val="20"/>
        </w:rPr>
        <w:t xml:space="preserve">) </w:t>
      </w:r>
      <w:r w:rsidR="00957311">
        <w:rPr>
          <w:szCs w:val="20"/>
        </w:rPr>
        <w:t xml:space="preserve">is not considered in the </w:t>
      </w:r>
      <w:r w:rsidR="005C3CB3">
        <w:rPr>
          <w:szCs w:val="20"/>
        </w:rPr>
        <w:t xml:space="preserve">calculation of the </w:t>
      </w:r>
      <w:r w:rsidR="00957311">
        <w:rPr>
          <w:szCs w:val="20"/>
        </w:rPr>
        <w:t xml:space="preserve">average. </w:t>
      </w:r>
    </w:p>
    <w:p w14:paraId="5E6E0CC7" w14:textId="77777777" w:rsidR="00B05CEC" w:rsidRPr="00DB2DD3" w:rsidRDefault="00B05CEC" w:rsidP="00B05CEC">
      <w:pPr>
        <w:pStyle w:val="BodyText"/>
        <w:ind w:left="0"/>
      </w:pPr>
    </w:p>
    <w:p w14:paraId="79C74C90" w14:textId="065A8E78" w:rsidR="002E099E" w:rsidRPr="00072F88" w:rsidRDefault="00DB2DD3" w:rsidP="00072F88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43" w:name="_Ref40274150"/>
      <w:r w:rsidRPr="00752455">
        <w:rPr>
          <w:bCs w:val="0"/>
          <w:color w:val="auto"/>
          <w:sz w:val="20"/>
          <w:szCs w:val="20"/>
        </w:rPr>
        <w:t xml:space="preserve">Table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Table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6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43"/>
      <w:r w:rsidR="00A3751C">
        <w:rPr>
          <w:bCs w:val="0"/>
          <w:color w:val="auto"/>
          <w:sz w:val="20"/>
          <w:szCs w:val="20"/>
        </w:rPr>
        <w:t>.</w:t>
      </w:r>
      <w:r w:rsidR="00072F88">
        <w:rPr>
          <w:bCs w:val="0"/>
          <w:color w:val="auto"/>
          <w:sz w:val="20"/>
          <w:szCs w:val="20"/>
        </w:rPr>
        <w:t xml:space="preserve"> </w:t>
      </w:r>
      <w:r w:rsidR="003331E3">
        <w:rPr>
          <w:bCs w:val="0"/>
          <w:color w:val="auto"/>
          <w:sz w:val="20"/>
          <w:szCs w:val="20"/>
        </w:rPr>
        <w:t>The m</w:t>
      </w:r>
      <w:r w:rsidR="00072F88">
        <w:rPr>
          <w:bCs w:val="0"/>
          <w:color w:val="auto"/>
          <w:sz w:val="20"/>
          <w:szCs w:val="20"/>
        </w:rPr>
        <w:t>agnetic length (</w:t>
      </w:r>
      <w:proofErr w:type="spellStart"/>
      <w:r w:rsidR="00072F88">
        <w:rPr>
          <w:bCs w:val="0"/>
          <w:color w:val="auto"/>
          <w:sz w:val="20"/>
          <w:szCs w:val="20"/>
        </w:rPr>
        <w:t>L</w:t>
      </w:r>
      <w:r w:rsidR="00072F88" w:rsidRPr="00072F88">
        <w:rPr>
          <w:bCs w:val="0"/>
          <w:color w:val="auto"/>
          <w:sz w:val="20"/>
          <w:szCs w:val="20"/>
          <w:vertAlign w:val="subscript"/>
        </w:rPr>
        <w:t>m</w:t>
      </w:r>
      <w:proofErr w:type="spellEnd"/>
      <w:r w:rsidR="00072F88">
        <w:rPr>
          <w:bCs w:val="0"/>
          <w:color w:val="auto"/>
          <w:sz w:val="20"/>
          <w:szCs w:val="20"/>
        </w:rPr>
        <w:t>) mea</w:t>
      </w:r>
      <w:r>
        <w:rPr>
          <w:bCs w:val="0"/>
          <w:color w:val="auto"/>
          <w:sz w:val="20"/>
          <w:szCs w:val="20"/>
        </w:rPr>
        <w:t>sured on all magnets</w:t>
      </w:r>
      <w:r w:rsidRPr="00752455">
        <w:rPr>
          <w:bCs w:val="0"/>
          <w:color w:val="auto"/>
          <w:sz w:val="20"/>
          <w:szCs w:val="20"/>
        </w:rPr>
        <w:t>.</w:t>
      </w:r>
      <w:r w:rsidRPr="005448DD">
        <w:t xml:space="preserve"> </w:t>
      </w:r>
    </w:p>
    <w:tbl>
      <w:tblPr>
        <w:tblW w:w="964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3"/>
        <w:gridCol w:w="2410"/>
        <w:gridCol w:w="1559"/>
        <w:gridCol w:w="1698"/>
      </w:tblGrid>
      <w:tr w:rsidR="0034325B" w:rsidRPr="0003390A" w14:paraId="360C7B83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D058FE" w14:textId="77777777" w:rsidR="0034325B" w:rsidRPr="0003390A" w:rsidRDefault="0034325B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  <w:lang w:eastAsia="en-GB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MAGNET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F2DB38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Shim laminations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D0D01C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proofErr w:type="spellStart"/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L</w:t>
            </w: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  <w:vertAlign w:val="subscript"/>
              </w:rPr>
              <w:t>m</w:t>
            </w:r>
            <w:proofErr w:type="spellEnd"/>
          </w:p>
        </w:tc>
        <w:tc>
          <w:tcPr>
            <w:tcW w:w="16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CC70B3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 xml:space="preserve">Δ </w:t>
            </w:r>
            <w:proofErr w:type="spellStart"/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L</w:t>
            </w: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  <w:vertAlign w:val="subscript"/>
              </w:rPr>
              <w:t>m</w:t>
            </w:r>
            <w:proofErr w:type="spellEnd"/>
          </w:p>
        </w:tc>
      </w:tr>
      <w:tr w:rsidR="0034325B" w:rsidRPr="0003390A" w14:paraId="2345DB44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EB2D6E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A8A76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DE9EDE" w14:textId="0590BBE7" w:rsidR="0034325B" w:rsidRPr="0003390A" w:rsidRDefault="00951C5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[</w:t>
            </w:r>
            <w:r w:rsidR="0034325B"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mm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]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8187DC" w14:textId="400F8856" w:rsidR="0034325B" w:rsidRPr="0003390A" w:rsidRDefault="00951C5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[</w:t>
            </w:r>
            <w:r w:rsidR="0034325B"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%</w:t>
            </w:r>
            <w:r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]</w:t>
            </w:r>
          </w:p>
        </w:tc>
      </w:tr>
      <w:tr w:rsidR="0034325B" w:rsidRPr="0003390A" w14:paraId="3AB56668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F97919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A7932C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C59F5A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971.4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7F2B85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0.08</w:t>
            </w:r>
          </w:p>
        </w:tc>
      </w:tr>
      <w:tr w:rsidR="0034325B" w:rsidRPr="0003390A" w14:paraId="603F380B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267C7F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82F060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4+4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4C5D5A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971.1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A634AB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0.05</w:t>
            </w:r>
          </w:p>
        </w:tc>
      </w:tr>
      <w:tr w:rsidR="0034325B" w:rsidRPr="0003390A" w14:paraId="32B64A1D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55F97A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50AFD0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4+4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758705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970.7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C99718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0.00</w:t>
            </w:r>
          </w:p>
        </w:tc>
      </w:tr>
      <w:tr w:rsidR="0034325B" w:rsidRPr="0003390A" w14:paraId="34E8C0B2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5FE93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43FE2F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4+4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7B0E11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970.7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D77679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0.01</w:t>
            </w:r>
          </w:p>
        </w:tc>
      </w:tr>
      <w:tr w:rsidR="0034325B" w:rsidRPr="0003390A" w14:paraId="6FB8B913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35441B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8298AC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3+3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27E8A9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970.2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155DB6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-0.05</w:t>
            </w:r>
          </w:p>
        </w:tc>
      </w:tr>
      <w:tr w:rsidR="0034325B" w:rsidRPr="0003390A" w14:paraId="6E30DACE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10351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09062D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3+3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EDEB0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970.7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F1E6D2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0.01</w:t>
            </w:r>
          </w:p>
        </w:tc>
      </w:tr>
      <w:tr w:rsidR="0034325B" w:rsidRPr="0003390A" w14:paraId="6B917166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70CD7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4859F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3+3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4705B9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970.1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B33F56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-0.05</w:t>
            </w:r>
          </w:p>
        </w:tc>
      </w:tr>
      <w:tr w:rsidR="0034325B" w:rsidRPr="0003390A" w14:paraId="5A7211EF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B847DF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PXMBHEKCWP-DA000008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AA0C8E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4+4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B0758F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971.0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9ABDD9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color w:val="000000"/>
                <w:sz w:val="24"/>
              </w:rPr>
              <w:t>0.04</w:t>
            </w:r>
          </w:p>
        </w:tc>
      </w:tr>
      <w:tr w:rsidR="0034325B" w:rsidRPr="0003390A" w14:paraId="78312D6B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6F170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Average (2 to 8)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0939F2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00ADBD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970.7</w:t>
            </w:r>
          </w:p>
        </w:tc>
        <w:tc>
          <w:tcPr>
            <w:tcW w:w="169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1607AC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0.00</w:t>
            </w:r>
          </w:p>
        </w:tc>
      </w:tr>
      <w:tr w:rsidR="0034325B" w:rsidRPr="0003390A" w14:paraId="35E40DA2" w14:textId="77777777" w:rsidTr="00B85183">
        <w:trPr>
          <w:trHeight w:val="375"/>
          <w:jc w:val="center"/>
        </w:trPr>
        <w:tc>
          <w:tcPr>
            <w:tcW w:w="397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A85D35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Max-Min (2 to 8)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0C6D22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C371A5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1.0</w:t>
            </w:r>
          </w:p>
        </w:tc>
        <w:tc>
          <w:tcPr>
            <w:tcW w:w="169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EB7492" w14:textId="77777777" w:rsidR="0034325B" w:rsidRPr="0003390A" w:rsidRDefault="0034325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</w:pPr>
            <w:r w:rsidRPr="0003390A">
              <w:rPr>
                <w:rFonts w:asciiTheme="majorHAnsi" w:hAnsiTheme="majorHAnsi" w:cstheme="majorHAnsi"/>
                <w:b/>
                <w:bCs/>
                <w:color w:val="000000"/>
                <w:sz w:val="24"/>
              </w:rPr>
              <w:t>0.10</w:t>
            </w:r>
          </w:p>
        </w:tc>
      </w:tr>
    </w:tbl>
    <w:p w14:paraId="4318D30D" w14:textId="70BA19DF" w:rsidR="0014067D" w:rsidRDefault="0034325B" w:rsidP="002E099E">
      <w:pPr>
        <w:pStyle w:val="BodyText"/>
        <w:ind w:left="0"/>
        <w:rPr>
          <w:rFonts w:ascii="Cambria" w:eastAsia="MS Mincho" w:hAnsi="Cambria"/>
          <w:lang w:eastAsia="en-GB"/>
        </w:rPr>
      </w:pPr>
      <w:r>
        <w:rPr>
          <w:lang w:val="fr-FR"/>
        </w:rPr>
        <w:t xml:space="preserve"> </w:t>
      </w:r>
      <w:r w:rsidR="002E099E">
        <w:rPr>
          <w:lang w:val="fr-FR"/>
        </w:rPr>
        <w:fldChar w:fldCharType="begin"/>
      </w:r>
      <w:r w:rsidR="002E099E">
        <w:rPr>
          <w:lang w:val="fr-FR"/>
        </w:rPr>
        <w:instrText xml:space="preserve"> LINK </w:instrText>
      </w:r>
      <w:r w:rsidR="009C0A83">
        <w:rPr>
          <w:lang w:val="fr-FR"/>
        </w:rPr>
        <w:instrText xml:space="preserve">Excel.Sheet.12 "E:\\work\\ELENA\\reports on edms\\ELENA_MBR_TF Table.xlsx" Sheet3!R30C15:R41C17 </w:instrText>
      </w:r>
      <w:r w:rsidR="002E099E">
        <w:rPr>
          <w:lang w:val="fr-FR"/>
        </w:rPr>
        <w:instrText xml:space="preserve">\a \f 4 \h  \* MERGEFORMAT </w:instrText>
      </w:r>
      <w:r w:rsidR="002E099E">
        <w:rPr>
          <w:lang w:val="fr-FR"/>
        </w:rPr>
        <w:fldChar w:fldCharType="separate"/>
      </w:r>
    </w:p>
    <w:p w14:paraId="12E403CB" w14:textId="545E9ADD" w:rsidR="002E099E" w:rsidRDefault="002E099E" w:rsidP="002E099E">
      <w:pPr>
        <w:pStyle w:val="BodyText"/>
        <w:ind w:left="0"/>
        <w:rPr>
          <w:lang w:val="fr-FR"/>
        </w:rPr>
      </w:pPr>
      <w:r>
        <w:rPr>
          <w:lang w:val="fr-FR"/>
        </w:rPr>
        <w:fldChar w:fldCharType="end"/>
      </w:r>
    </w:p>
    <w:p w14:paraId="6A41761D" w14:textId="77777777" w:rsidR="00C16969" w:rsidRPr="00C16969" w:rsidRDefault="00C16969" w:rsidP="00C26EDB">
      <w:pPr>
        <w:pStyle w:val="BodyText"/>
        <w:ind w:left="0"/>
        <w:jc w:val="center"/>
      </w:pPr>
    </w:p>
    <w:p w14:paraId="3C97A60A" w14:textId="79376D88" w:rsidR="000B3F59" w:rsidRDefault="0083231A" w:rsidP="00DA78B0">
      <w:pPr>
        <w:pStyle w:val="Heading3"/>
      </w:pPr>
      <w:bookmarkStart w:id="44" w:name="_Toc40336756"/>
      <w:r>
        <w:rPr>
          <w:caps w:val="0"/>
        </w:rPr>
        <w:lastRenderedPageBreak/>
        <w:t>REMANENCE</w:t>
      </w:r>
      <w:bookmarkEnd w:id="44"/>
    </w:p>
    <w:p w14:paraId="3A574DE0" w14:textId="2E0B0FC2" w:rsidR="00401348" w:rsidRDefault="00401348" w:rsidP="00401348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3A0356">
        <w:rPr>
          <w:szCs w:val="20"/>
        </w:rPr>
        <w:t>Th</w:t>
      </w:r>
      <w:r>
        <w:rPr>
          <w:szCs w:val="20"/>
        </w:rPr>
        <w:t xml:space="preserve">e </w:t>
      </w:r>
      <w:r w:rsidR="007E3EB7">
        <w:rPr>
          <w:szCs w:val="20"/>
        </w:rPr>
        <w:t xml:space="preserve">remanence on the main </w:t>
      </w:r>
      <w:r w:rsidR="009338FD">
        <w:rPr>
          <w:szCs w:val="20"/>
        </w:rPr>
        <w:t xml:space="preserve">integral </w:t>
      </w:r>
      <w:r w:rsidR="007E3EB7">
        <w:rPr>
          <w:szCs w:val="20"/>
        </w:rPr>
        <w:t>field</w:t>
      </w:r>
      <w:r>
        <w:rPr>
          <w:szCs w:val="20"/>
        </w:rPr>
        <w:t xml:space="preserve"> </w:t>
      </w:r>
      <w:r w:rsidR="007E3EB7">
        <w:rPr>
          <w:szCs w:val="20"/>
        </w:rPr>
        <w:t xml:space="preserve">is measured at 0 current coming from </w:t>
      </w:r>
      <w:r w:rsidR="007E3EB7" w:rsidRPr="006F1DE3">
        <w:rPr>
          <w:bCs/>
          <w:i/>
          <w:color w:val="000000"/>
          <w:szCs w:val="20"/>
        </w:rPr>
        <w:t>I</w:t>
      </w:r>
      <w:r w:rsidR="007E3EB7" w:rsidRPr="006F1DE3">
        <w:rPr>
          <w:bCs/>
          <w:i/>
          <w:color w:val="000000"/>
          <w:szCs w:val="20"/>
          <w:vertAlign w:val="subscript"/>
        </w:rPr>
        <w:t>nom</w:t>
      </w:r>
      <w:r w:rsidR="007E3EB7">
        <w:t xml:space="preserve"> at </w:t>
      </w:r>
      <w:r w:rsidR="00B757AD">
        <w:t xml:space="preserve">a </w:t>
      </w:r>
      <w:r w:rsidR="007E3EB7">
        <w:t xml:space="preserve">ramp rate of 200 A/s. </w:t>
      </w:r>
      <w:r w:rsidRPr="00742C53">
        <w:rPr>
          <w:szCs w:val="20"/>
        </w:rPr>
        <w:t xml:space="preserve">The </w:t>
      </w:r>
      <w:r>
        <w:rPr>
          <w:szCs w:val="20"/>
        </w:rPr>
        <w:t>results</w:t>
      </w:r>
      <w:r w:rsidRPr="00742C53">
        <w:rPr>
          <w:szCs w:val="20"/>
        </w:rPr>
        <w:t xml:space="preserve"> are summarized </w:t>
      </w:r>
      <w:r>
        <w:rPr>
          <w:szCs w:val="20"/>
        </w:rPr>
        <w:t>in</w:t>
      </w:r>
      <w:r w:rsidR="009338FD">
        <w:rPr>
          <w:szCs w:val="20"/>
        </w:rPr>
        <w:t xml:space="preserve"> </w:t>
      </w:r>
      <w:r w:rsidR="009338FD">
        <w:rPr>
          <w:szCs w:val="20"/>
        </w:rPr>
        <w:fldChar w:fldCharType="begin"/>
      </w:r>
      <w:r w:rsidR="009338FD">
        <w:rPr>
          <w:szCs w:val="20"/>
        </w:rPr>
        <w:instrText xml:space="preserve"> REF _Ref40275456 \h </w:instrText>
      </w:r>
      <w:r w:rsidR="009338FD">
        <w:rPr>
          <w:szCs w:val="20"/>
        </w:rPr>
      </w:r>
      <w:r w:rsidR="009338FD">
        <w:rPr>
          <w:szCs w:val="20"/>
        </w:rPr>
        <w:fldChar w:fldCharType="separate"/>
      </w:r>
      <w:r w:rsidR="009338FD" w:rsidRPr="00752455">
        <w:rPr>
          <w:bCs/>
          <w:szCs w:val="20"/>
        </w:rPr>
        <w:t xml:space="preserve">Table </w:t>
      </w:r>
      <w:r w:rsidR="009338FD">
        <w:rPr>
          <w:bCs/>
          <w:noProof/>
          <w:szCs w:val="20"/>
        </w:rPr>
        <w:t>7</w:t>
      </w:r>
      <w:r w:rsidR="009338FD">
        <w:rPr>
          <w:szCs w:val="20"/>
        </w:rPr>
        <w:fldChar w:fldCharType="end"/>
      </w:r>
      <w:r w:rsidRPr="00742C53">
        <w:rPr>
          <w:szCs w:val="20"/>
        </w:rPr>
        <w:t xml:space="preserve">. The </w:t>
      </w:r>
      <w:r w:rsidR="009338FD">
        <w:rPr>
          <w:szCs w:val="20"/>
        </w:rPr>
        <w:t>field remanence</w:t>
      </w:r>
      <w:r>
        <w:rPr>
          <w:szCs w:val="20"/>
        </w:rPr>
        <w:t xml:space="preserve"> </w:t>
      </w:r>
      <w:r w:rsidR="009338FD">
        <w:rPr>
          <w:szCs w:val="20"/>
        </w:rPr>
        <w:t>on</w:t>
      </w:r>
      <w:r>
        <w:rPr>
          <w:szCs w:val="20"/>
        </w:rPr>
        <w:t xml:space="preserve"> </w:t>
      </w:r>
      <w:r w:rsidRPr="00742C53">
        <w:rPr>
          <w:szCs w:val="20"/>
        </w:rPr>
        <w:t>the magnet</w:t>
      </w:r>
      <w:r>
        <w:rPr>
          <w:szCs w:val="20"/>
        </w:rPr>
        <w:t>s</w:t>
      </w:r>
      <w:r w:rsidRPr="00742C53">
        <w:rPr>
          <w:szCs w:val="20"/>
        </w:rPr>
        <w:t xml:space="preserve"> is </w:t>
      </w:r>
      <w:r w:rsidR="00E57641">
        <w:rPr>
          <w:szCs w:val="20"/>
        </w:rPr>
        <w:t>0.65</w:t>
      </w:r>
      <w:r>
        <w:rPr>
          <w:szCs w:val="20"/>
        </w:rPr>
        <w:t xml:space="preserve"> </w:t>
      </w:r>
      <w:proofErr w:type="spellStart"/>
      <w:r w:rsidR="009338FD">
        <w:rPr>
          <w:szCs w:val="20"/>
        </w:rPr>
        <w:t>mT</w:t>
      </w:r>
      <w:proofErr w:type="spellEnd"/>
      <w:r w:rsidR="009338FD">
        <w:rPr>
          <w:szCs w:val="20"/>
        </w:rPr>
        <w:t xml:space="preserve"> m</w:t>
      </w:r>
      <w:r w:rsidRPr="00742C53">
        <w:rPr>
          <w:szCs w:val="20"/>
        </w:rPr>
        <w:t xml:space="preserve"> (±0.0</w:t>
      </w:r>
      <w:r w:rsidR="00E57641">
        <w:rPr>
          <w:szCs w:val="20"/>
        </w:rPr>
        <w:t xml:space="preserve">8 </w:t>
      </w:r>
      <w:proofErr w:type="spellStart"/>
      <w:r w:rsidR="00E57641">
        <w:rPr>
          <w:szCs w:val="20"/>
        </w:rPr>
        <w:t>mT</w:t>
      </w:r>
      <w:proofErr w:type="spellEnd"/>
      <w:r w:rsidR="00E57641">
        <w:rPr>
          <w:szCs w:val="20"/>
        </w:rPr>
        <w:t xml:space="preserve"> m</w:t>
      </w:r>
      <w:r w:rsidRPr="00742C53">
        <w:rPr>
          <w:szCs w:val="20"/>
        </w:rPr>
        <w:t>)</w:t>
      </w:r>
      <w:r w:rsidR="00A3751C">
        <w:rPr>
          <w:szCs w:val="20"/>
        </w:rPr>
        <w:t xml:space="preserve"> </w:t>
      </w:r>
      <w:r w:rsidR="00A3751C" w:rsidRPr="00742C53">
        <w:rPr>
          <w:szCs w:val="20"/>
        </w:rPr>
        <w:t>on average</w:t>
      </w:r>
      <w:r w:rsidRPr="00742C53">
        <w:rPr>
          <w:szCs w:val="20"/>
        </w:rPr>
        <w:t>.</w:t>
      </w:r>
      <w:r>
        <w:rPr>
          <w:szCs w:val="20"/>
        </w:rPr>
        <w:t xml:space="preserve"> The pre-series </w:t>
      </w:r>
      <w:r w:rsidR="00740D37">
        <w:rPr>
          <w:szCs w:val="20"/>
        </w:rPr>
        <w:t xml:space="preserve">magnet </w:t>
      </w:r>
      <w:r>
        <w:rPr>
          <w:szCs w:val="20"/>
        </w:rPr>
        <w:t>(</w:t>
      </w:r>
      <w:r w:rsidRPr="00F34127">
        <w:rPr>
          <w:szCs w:val="20"/>
        </w:rPr>
        <w:t>DA000001</w:t>
      </w:r>
      <w:r>
        <w:rPr>
          <w:szCs w:val="20"/>
        </w:rPr>
        <w:t>) is not considered in the calculation of the average.</w:t>
      </w:r>
    </w:p>
    <w:p w14:paraId="4E8CD97E" w14:textId="46A4F993" w:rsidR="00401348" w:rsidRDefault="00401348" w:rsidP="00401348">
      <w:pPr>
        <w:pStyle w:val="BodyText"/>
        <w:ind w:left="0"/>
      </w:pPr>
    </w:p>
    <w:p w14:paraId="42075617" w14:textId="3B2DD73C" w:rsidR="007E3EB7" w:rsidRPr="007E3EB7" w:rsidRDefault="007E3EB7" w:rsidP="007E3EB7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45" w:name="_Ref40275456"/>
      <w:r w:rsidRPr="00752455">
        <w:rPr>
          <w:bCs w:val="0"/>
          <w:color w:val="auto"/>
          <w:sz w:val="20"/>
          <w:szCs w:val="20"/>
        </w:rPr>
        <w:t xml:space="preserve">Table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Table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7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45"/>
      <w:r w:rsidR="006E45B0">
        <w:rPr>
          <w:bCs w:val="0"/>
          <w:color w:val="auto"/>
          <w:sz w:val="20"/>
          <w:szCs w:val="20"/>
        </w:rPr>
        <w:t>.</w:t>
      </w:r>
      <w:r>
        <w:rPr>
          <w:bCs w:val="0"/>
          <w:color w:val="auto"/>
          <w:sz w:val="20"/>
          <w:szCs w:val="20"/>
        </w:rPr>
        <w:t xml:space="preserve"> </w:t>
      </w:r>
      <w:r w:rsidR="005A20EE">
        <w:rPr>
          <w:bCs w:val="0"/>
          <w:color w:val="auto"/>
          <w:sz w:val="20"/>
          <w:szCs w:val="20"/>
        </w:rPr>
        <w:t>Remanence</w:t>
      </w:r>
      <w:r>
        <w:rPr>
          <w:bCs w:val="0"/>
          <w:color w:val="auto"/>
          <w:sz w:val="20"/>
          <w:szCs w:val="20"/>
        </w:rPr>
        <w:t xml:space="preserve"> (</w:t>
      </w:r>
      <w:r w:rsidR="005A20EE">
        <w:rPr>
          <w:bCs w:val="0"/>
          <w:color w:val="auto"/>
          <w:sz w:val="20"/>
          <w:szCs w:val="20"/>
        </w:rPr>
        <w:t>B</w:t>
      </w:r>
      <w:r w:rsidR="005A20EE">
        <w:rPr>
          <w:bCs w:val="0"/>
          <w:color w:val="auto"/>
          <w:sz w:val="20"/>
          <w:szCs w:val="20"/>
          <w:vertAlign w:val="subscript"/>
        </w:rPr>
        <w:t>r</w:t>
      </w:r>
      <w:r>
        <w:rPr>
          <w:bCs w:val="0"/>
          <w:color w:val="auto"/>
          <w:sz w:val="20"/>
          <w:szCs w:val="20"/>
        </w:rPr>
        <w:t>) measured on all magnets</w:t>
      </w:r>
      <w:r w:rsidRPr="00752455">
        <w:rPr>
          <w:bCs w:val="0"/>
          <w:color w:val="auto"/>
          <w:sz w:val="20"/>
          <w:szCs w:val="20"/>
        </w:rPr>
        <w:t>.</w:t>
      </w:r>
      <w:r w:rsidRPr="005448DD">
        <w:t xml:space="preserve">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4952"/>
        <w:gridCol w:w="4677"/>
      </w:tblGrid>
      <w:tr w:rsidR="008918A0" w:rsidRPr="008918A0" w14:paraId="4AEFDCD9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5E881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MAGNET</w:t>
            </w:r>
          </w:p>
        </w:tc>
        <w:tc>
          <w:tcPr>
            <w:tcW w:w="46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56B3D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B</w:t>
            </w:r>
            <w:r w:rsidRPr="008918A0">
              <w:rPr>
                <w:rFonts w:ascii="Calibri" w:hAnsi="Calibri" w:cs="Calibri"/>
                <w:b/>
                <w:bCs/>
                <w:color w:val="000000"/>
                <w:sz w:val="24"/>
                <w:vertAlign w:val="subscript"/>
                <w:lang w:eastAsia="en-GB"/>
              </w:rPr>
              <w:t>r</w:t>
            </w:r>
          </w:p>
        </w:tc>
      </w:tr>
      <w:tr w:rsidR="008918A0" w:rsidRPr="008918A0" w14:paraId="51EBEC45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85AEE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 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53E18" w14:textId="656FA323" w:rsidR="008918A0" w:rsidRPr="008918A0" w:rsidRDefault="006E45B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[</w:t>
            </w:r>
            <w:proofErr w:type="spellStart"/>
            <w:r w:rsidR="008918A0"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mT</w:t>
            </w:r>
            <w:proofErr w:type="spellEnd"/>
            <w:r w:rsidR="008918A0"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m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]</w:t>
            </w:r>
          </w:p>
        </w:tc>
      </w:tr>
      <w:tr w:rsidR="008918A0" w:rsidRPr="008918A0" w14:paraId="3EF26D24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ECD4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17214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0.75</w:t>
            </w:r>
          </w:p>
        </w:tc>
      </w:tr>
      <w:tr w:rsidR="008918A0" w:rsidRPr="008918A0" w14:paraId="22D26508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1CBED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PXMBHEKCWP-DA000002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38BC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0.56</w:t>
            </w:r>
          </w:p>
        </w:tc>
      </w:tr>
      <w:tr w:rsidR="008918A0" w:rsidRPr="008918A0" w14:paraId="481A3D03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AA7C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PXMBHEKCWP-DA000003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5B4D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0.67</w:t>
            </w:r>
          </w:p>
        </w:tc>
      </w:tr>
      <w:tr w:rsidR="008918A0" w:rsidRPr="008918A0" w14:paraId="09CB0814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8417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PXMBHEKCWP-DA000004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F44B0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0.64</w:t>
            </w:r>
          </w:p>
        </w:tc>
      </w:tr>
      <w:tr w:rsidR="008918A0" w:rsidRPr="008918A0" w14:paraId="658E4FA8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1AF92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PXMBHEKCWP-DA000005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958BE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0.63</w:t>
            </w:r>
          </w:p>
        </w:tc>
      </w:tr>
      <w:tr w:rsidR="008918A0" w:rsidRPr="008918A0" w14:paraId="5FAC66E4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C9AF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PXMBHEKCWP-DA000006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F665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0.71</w:t>
            </w:r>
          </w:p>
        </w:tc>
      </w:tr>
      <w:tr w:rsidR="008918A0" w:rsidRPr="008918A0" w14:paraId="798CF1DC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2FBD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PXMBHEKCWP-DA000007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499C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0.73</w:t>
            </w:r>
          </w:p>
        </w:tc>
      </w:tr>
      <w:tr w:rsidR="008918A0" w:rsidRPr="008918A0" w14:paraId="3F20232E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7F6E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PXMBHEKCWP-DA000008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07834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0.63</w:t>
            </w:r>
          </w:p>
        </w:tc>
      </w:tr>
      <w:tr w:rsidR="008918A0" w:rsidRPr="008918A0" w14:paraId="2EBAAE1C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6FB4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Average (2 to 8)</w:t>
            </w:r>
          </w:p>
        </w:tc>
        <w:tc>
          <w:tcPr>
            <w:tcW w:w="46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43DFB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0.65</w:t>
            </w:r>
          </w:p>
        </w:tc>
      </w:tr>
      <w:tr w:rsidR="008918A0" w:rsidRPr="008918A0" w14:paraId="25D3F1D7" w14:textId="77777777" w:rsidTr="00E2186B">
        <w:trPr>
          <w:trHeight w:val="307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63F8A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Max-Min (2 to 8)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6307" w14:textId="77777777" w:rsidR="008918A0" w:rsidRPr="008918A0" w:rsidRDefault="008918A0" w:rsidP="008918A0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8918A0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0.17</w:t>
            </w:r>
          </w:p>
        </w:tc>
      </w:tr>
    </w:tbl>
    <w:p w14:paraId="4647E957" w14:textId="77777777" w:rsidR="008918A0" w:rsidRPr="00401348" w:rsidRDefault="008918A0" w:rsidP="00401348">
      <w:pPr>
        <w:pStyle w:val="BodyText"/>
        <w:ind w:left="0"/>
      </w:pPr>
    </w:p>
    <w:p w14:paraId="3F04B2EE" w14:textId="68170FDA" w:rsidR="005E0157" w:rsidRDefault="0083231A" w:rsidP="008E69C9">
      <w:pPr>
        <w:pStyle w:val="Heading2"/>
      </w:pPr>
      <w:bookmarkStart w:id="46" w:name="_Toc404256371"/>
      <w:bookmarkStart w:id="47" w:name="_Toc40336757"/>
      <w:r w:rsidRPr="004A418B">
        <w:rPr>
          <w:caps w:val="0"/>
        </w:rPr>
        <w:t>FIELD HOMOGENEITY</w:t>
      </w:r>
      <w:bookmarkEnd w:id="46"/>
      <w:bookmarkEnd w:id="47"/>
    </w:p>
    <w:p w14:paraId="00D35CC8" w14:textId="70E435D7" w:rsidR="007A3BC0" w:rsidRDefault="005E0157" w:rsidP="00727CE4">
      <w:pPr>
        <w:spacing w:line="240" w:lineRule="auto"/>
        <w:jc w:val="both"/>
        <w:rPr>
          <w:szCs w:val="20"/>
        </w:rPr>
      </w:pPr>
      <w:r w:rsidRPr="00727CE4">
        <w:rPr>
          <w:szCs w:val="20"/>
        </w:rPr>
        <w:t xml:space="preserve">The field </w:t>
      </w:r>
      <w:r w:rsidR="00DF3233">
        <w:rPr>
          <w:szCs w:val="20"/>
        </w:rPr>
        <w:t>homogeneity</w:t>
      </w:r>
      <w:r w:rsidR="00943ECC">
        <w:rPr>
          <w:szCs w:val="20"/>
        </w:rPr>
        <w:t>,</w:t>
      </w:r>
      <w:r w:rsidRPr="00727CE4">
        <w:rPr>
          <w:szCs w:val="20"/>
        </w:rPr>
        <w:t xml:space="preserve"> in terms of uniformity of the integrated field across the aperture, </w:t>
      </w:r>
      <w:r w:rsidR="008933F3">
        <w:rPr>
          <w:szCs w:val="20"/>
        </w:rPr>
        <w:t>is</w:t>
      </w:r>
      <w:r w:rsidRPr="00727CE4">
        <w:rPr>
          <w:szCs w:val="20"/>
        </w:rPr>
        <w:t xml:space="preserve"> measured by using th</w:t>
      </w:r>
      <w:r w:rsidR="008933F3">
        <w:rPr>
          <w:szCs w:val="20"/>
        </w:rPr>
        <w:t xml:space="preserve">e </w:t>
      </w:r>
      <w:proofErr w:type="spellStart"/>
      <w:r w:rsidR="008933F3">
        <w:rPr>
          <w:szCs w:val="20"/>
        </w:rPr>
        <w:t>fluxmeter</w:t>
      </w:r>
      <w:proofErr w:type="spellEnd"/>
      <w:r w:rsidR="002B4FA6">
        <w:rPr>
          <w:szCs w:val="20"/>
        </w:rPr>
        <w:t>.</w:t>
      </w:r>
      <w:r w:rsidRPr="00727CE4">
        <w:rPr>
          <w:szCs w:val="20"/>
        </w:rPr>
        <w:t xml:space="preserve"> </w:t>
      </w:r>
      <w:r w:rsidR="002B4FA6">
        <w:rPr>
          <w:szCs w:val="20"/>
        </w:rPr>
        <w:t xml:space="preserve">A </w:t>
      </w:r>
      <w:r w:rsidRPr="00727CE4">
        <w:rPr>
          <w:szCs w:val="20"/>
        </w:rPr>
        <w:t xml:space="preserve">set of measurements at </w:t>
      </w:r>
      <w:r w:rsidR="002B4FA6">
        <w:rPr>
          <w:szCs w:val="20"/>
        </w:rPr>
        <w:t>9</w:t>
      </w:r>
      <w:r w:rsidRPr="00727CE4">
        <w:rPr>
          <w:szCs w:val="20"/>
        </w:rPr>
        <w:t xml:space="preserve"> different positions on the mid-plane </w:t>
      </w:r>
      <w:r w:rsidR="00DF3233">
        <w:rPr>
          <w:szCs w:val="20"/>
        </w:rPr>
        <w:t>is</w:t>
      </w:r>
      <w:r w:rsidRPr="00727CE4">
        <w:rPr>
          <w:szCs w:val="20"/>
        </w:rPr>
        <w:t xml:space="preserve"> </w:t>
      </w:r>
      <w:r w:rsidR="00877904">
        <w:rPr>
          <w:szCs w:val="20"/>
        </w:rPr>
        <w:t>considered</w:t>
      </w:r>
      <w:r w:rsidRPr="00727CE4">
        <w:rPr>
          <w:szCs w:val="20"/>
        </w:rPr>
        <w:t>.</w:t>
      </w:r>
      <w:r w:rsidR="00DF3233">
        <w:rPr>
          <w:szCs w:val="20"/>
        </w:rPr>
        <w:t xml:space="preserve"> The linear coefficient of a linear fit of the measurements as function of the horizontal position gives the gradient. The residuals </w:t>
      </w:r>
      <w:r w:rsidR="00A9417D">
        <w:rPr>
          <w:szCs w:val="20"/>
        </w:rPr>
        <w:t>of the fit</w:t>
      </w:r>
      <w:r w:rsidR="00DF3233">
        <w:rPr>
          <w:szCs w:val="20"/>
        </w:rPr>
        <w:t xml:space="preserve"> </w:t>
      </w:r>
      <w:r w:rsidR="000F5ACC">
        <w:rPr>
          <w:szCs w:val="20"/>
        </w:rPr>
        <w:t>contain</w:t>
      </w:r>
      <w:r w:rsidR="00A9417D">
        <w:rPr>
          <w:szCs w:val="20"/>
        </w:rPr>
        <w:t xml:space="preserve"> </w:t>
      </w:r>
      <w:r w:rsidR="00DF3233">
        <w:rPr>
          <w:szCs w:val="20"/>
        </w:rPr>
        <w:t>the contribution to field homogeneity from the multipoles with order greater than the quadrupole</w:t>
      </w:r>
      <w:r w:rsidR="00243F75">
        <w:rPr>
          <w:szCs w:val="20"/>
        </w:rPr>
        <w:t xml:space="preserve"> (n</w:t>
      </w:r>
      <w:r w:rsidR="006D6E4D">
        <w:rPr>
          <w:szCs w:val="20"/>
        </w:rPr>
        <w:t>&gt;</w:t>
      </w:r>
      <w:r w:rsidR="00243F75">
        <w:rPr>
          <w:szCs w:val="20"/>
        </w:rPr>
        <w:t>2)</w:t>
      </w:r>
      <w:r w:rsidR="00DF3233">
        <w:rPr>
          <w:szCs w:val="20"/>
        </w:rPr>
        <w:t>.</w:t>
      </w:r>
      <w:r w:rsidR="00242049">
        <w:rPr>
          <w:szCs w:val="20"/>
        </w:rPr>
        <w:t xml:space="preserve"> It must be noted that the coils are sensitive </w:t>
      </w:r>
      <w:r w:rsidR="007D13D4">
        <w:rPr>
          <w:szCs w:val="20"/>
        </w:rPr>
        <w:t xml:space="preserve">only </w:t>
      </w:r>
      <w:r w:rsidR="00242049">
        <w:rPr>
          <w:szCs w:val="20"/>
        </w:rPr>
        <w:t>to the</w:t>
      </w:r>
      <w:r w:rsidR="007D13D4">
        <w:rPr>
          <w:szCs w:val="20"/>
        </w:rPr>
        <w:t xml:space="preserve"> vertical component of the field.</w:t>
      </w:r>
      <w:r w:rsidR="00242049">
        <w:rPr>
          <w:szCs w:val="20"/>
        </w:rPr>
        <w:t xml:space="preserve"> </w:t>
      </w:r>
    </w:p>
    <w:p w14:paraId="36D9B90E" w14:textId="77777777" w:rsidR="006F712A" w:rsidRPr="006F712A" w:rsidRDefault="006F712A" w:rsidP="006F712A">
      <w:pPr>
        <w:pStyle w:val="BodyText"/>
        <w:ind w:left="0"/>
      </w:pPr>
    </w:p>
    <w:p w14:paraId="486664A4" w14:textId="2AEAA343" w:rsidR="00A64222" w:rsidRPr="006F712A" w:rsidRDefault="006F712A" w:rsidP="006F712A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48" w:name="_Ref40279633"/>
      <w:r w:rsidRPr="00752455">
        <w:rPr>
          <w:bCs w:val="0"/>
          <w:color w:val="auto"/>
          <w:sz w:val="20"/>
          <w:szCs w:val="20"/>
        </w:rPr>
        <w:t xml:space="preserve">Table </w:t>
      </w:r>
      <w:r w:rsidRPr="00752455">
        <w:rPr>
          <w:bCs w:val="0"/>
          <w:color w:val="auto"/>
          <w:sz w:val="20"/>
          <w:szCs w:val="20"/>
        </w:rPr>
        <w:fldChar w:fldCharType="begin"/>
      </w:r>
      <w:r w:rsidRPr="00752455">
        <w:rPr>
          <w:bCs w:val="0"/>
          <w:color w:val="auto"/>
          <w:sz w:val="20"/>
          <w:szCs w:val="20"/>
        </w:rPr>
        <w:instrText xml:space="preserve"> SEQ Table \* ARABIC </w:instrText>
      </w:r>
      <w:r w:rsidRPr="00752455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8</w:t>
      </w:r>
      <w:r w:rsidRPr="00752455">
        <w:rPr>
          <w:bCs w:val="0"/>
          <w:color w:val="auto"/>
          <w:sz w:val="20"/>
          <w:szCs w:val="20"/>
        </w:rPr>
        <w:fldChar w:fldCharType="end"/>
      </w:r>
      <w:bookmarkEnd w:id="48"/>
      <w:r w:rsidR="00A14040">
        <w:rPr>
          <w:bCs w:val="0"/>
          <w:color w:val="auto"/>
          <w:sz w:val="20"/>
          <w:szCs w:val="20"/>
        </w:rPr>
        <w:t>.</w:t>
      </w:r>
      <w:r>
        <w:rPr>
          <w:bCs w:val="0"/>
          <w:color w:val="auto"/>
          <w:sz w:val="20"/>
          <w:szCs w:val="20"/>
        </w:rPr>
        <w:t xml:space="preserve"> The integral gradient (</w:t>
      </w:r>
      <w:proofErr w:type="spellStart"/>
      <w:r w:rsidRPr="006F712A">
        <w:rPr>
          <w:rFonts w:ascii="Arial" w:hAnsi="Arial" w:cs="Arial"/>
          <w:bCs w:val="0"/>
          <w:color w:val="auto"/>
          <w:sz w:val="20"/>
          <w:szCs w:val="20"/>
        </w:rPr>
        <w:t>ʃ</w:t>
      </w:r>
      <w:r w:rsidRPr="006F712A">
        <w:rPr>
          <w:bCs w:val="0"/>
          <w:color w:val="auto"/>
          <w:sz w:val="20"/>
          <w:szCs w:val="20"/>
        </w:rPr>
        <w:t>Gdl</w:t>
      </w:r>
      <w:proofErr w:type="spellEnd"/>
      <w:r>
        <w:rPr>
          <w:bCs w:val="0"/>
          <w:color w:val="auto"/>
          <w:sz w:val="20"/>
          <w:szCs w:val="20"/>
        </w:rPr>
        <w:t>) measured on all magnets</w:t>
      </w:r>
      <w:r w:rsidRPr="00752455">
        <w:rPr>
          <w:bCs w:val="0"/>
          <w:color w:val="auto"/>
          <w:sz w:val="20"/>
          <w:szCs w:val="20"/>
        </w:rPr>
        <w:t>.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4952"/>
        <w:gridCol w:w="4677"/>
      </w:tblGrid>
      <w:tr w:rsidR="00A64222" w:rsidRPr="00A64222" w14:paraId="50C28999" w14:textId="77777777" w:rsidTr="006B31BE">
        <w:trPr>
          <w:trHeight w:val="330"/>
          <w:jc w:val="center"/>
        </w:trPr>
        <w:tc>
          <w:tcPr>
            <w:tcW w:w="4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ED57B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MAGNET</w:t>
            </w:r>
          </w:p>
        </w:tc>
        <w:tc>
          <w:tcPr>
            <w:tcW w:w="46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0BD15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proofErr w:type="spellStart"/>
            <w:r w:rsidRPr="00A64222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ʃGdl</w:t>
            </w:r>
            <w:proofErr w:type="spellEnd"/>
          </w:p>
        </w:tc>
      </w:tr>
      <w:tr w:rsidR="00A64222" w:rsidRPr="00A64222" w14:paraId="29AF3268" w14:textId="77777777" w:rsidTr="006B31BE">
        <w:trPr>
          <w:trHeight w:val="315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58A8C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 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10025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 m / m</w:t>
            </w:r>
          </w:p>
        </w:tc>
      </w:tr>
      <w:tr w:rsidR="00A64222" w:rsidRPr="00A64222" w14:paraId="48A9BC54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D84A4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465EA6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0.2078</w:t>
            </w:r>
          </w:p>
        </w:tc>
      </w:tr>
      <w:tr w:rsidR="00A64222" w:rsidRPr="00A64222" w14:paraId="4A9CC366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BAEF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PXMBHEKCWP-DA000002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22330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0.2074</w:t>
            </w:r>
          </w:p>
        </w:tc>
      </w:tr>
      <w:tr w:rsidR="00A64222" w:rsidRPr="00A64222" w14:paraId="69023207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10D86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PXMBHEKCWP-DA000003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0B5FA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0.2074</w:t>
            </w:r>
          </w:p>
        </w:tc>
      </w:tr>
      <w:tr w:rsidR="00A64222" w:rsidRPr="00A64222" w14:paraId="7A5C5D62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61A47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PXMBHEKCWP-DA000004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6AC033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0.2073</w:t>
            </w:r>
          </w:p>
        </w:tc>
      </w:tr>
      <w:tr w:rsidR="00A64222" w:rsidRPr="00A64222" w14:paraId="6F979761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77848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PXMBHEKCWP-DA000005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4E296A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0.2073</w:t>
            </w:r>
          </w:p>
        </w:tc>
      </w:tr>
      <w:tr w:rsidR="00A64222" w:rsidRPr="00A64222" w14:paraId="6BE91F3D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5635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PXMBHEKCWP-DA000006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2ED5F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0.2074</w:t>
            </w:r>
          </w:p>
        </w:tc>
      </w:tr>
      <w:tr w:rsidR="00A64222" w:rsidRPr="00A64222" w14:paraId="18D2FCA3" w14:textId="77777777" w:rsidTr="006B31BE">
        <w:trPr>
          <w:trHeight w:val="300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5D2C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PXMBHEKCWP-DA000007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33E1F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0.2074</w:t>
            </w:r>
          </w:p>
        </w:tc>
      </w:tr>
      <w:tr w:rsidR="00A64222" w:rsidRPr="00A64222" w14:paraId="26073E32" w14:textId="77777777" w:rsidTr="006B31BE">
        <w:trPr>
          <w:trHeight w:val="315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B6BA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PXMBHEKCWP-DA000008</w:t>
            </w: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9902A5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0.2073</w:t>
            </w:r>
          </w:p>
        </w:tc>
      </w:tr>
      <w:tr w:rsidR="00A64222" w:rsidRPr="00A64222" w14:paraId="16ECD669" w14:textId="77777777" w:rsidTr="006B31BE">
        <w:trPr>
          <w:trHeight w:val="315"/>
          <w:jc w:val="center"/>
        </w:trPr>
        <w:tc>
          <w:tcPr>
            <w:tcW w:w="4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9DE39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Average (2 to 8)</w:t>
            </w:r>
          </w:p>
        </w:tc>
        <w:tc>
          <w:tcPr>
            <w:tcW w:w="46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FF3DA5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0.2074</w:t>
            </w:r>
          </w:p>
        </w:tc>
      </w:tr>
      <w:tr w:rsidR="00A64222" w:rsidRPr="00A64222" w14:paraId="0B5ABABF" w14:textId="77777777" w:rsidTr="006B31BE">
        <w:trPr>
          <w:trHeight w:val="315"/>
          <w:jc w:val="center"/>
        </w:trPr>
        <w:tc>
          <w:tcPr>
            <w:tcW w:w="49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2A2D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Max-Min (2 to 8)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60C462" w14:textId="77777777" w:rsidR="00A64222" w:rsidRPr="00A64222" w:rsidRDefault="00A64222" w:rsidP="00A64222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A64222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0.0001</w:t>
            </w:r>
          </w:p>
        </w:tc>
      </w:tr>
    </w:tbl>
    <w:p w14:paraId="1197BD7F" w14:textId="77777777" w:rsidR="00A64222" w:rsidRPr="00A64222" w:rsidRDefault="00A64222" w:rsidP="00A64222">
      <w:pPr>
        <w:pStyle w:val="BodyText"/>
        <w:ind w:left="0"/>
        <w:rPr>
          <w:lang w:val="fr-FR"/>
        </w:rPr>
      </w:pPr>
    </w:p>
    <w:p w14:paraId="555DC0F8" w14:textId="622904BF" w:rsidR="00984097" w:rsidRDefault="0083231A" w:rsidP="00984097">
      <w:pPr>
        <w:pStyle w:val="Heading3"/>
      </w:pPr>
      <w:bookmarkStart w:id="49" w:name="_Toc40336758"/>
      <w:r>
        <w:rPr>
          <w:caps w:val="0"/>
        </w:rPr>
        <w:lastRenderedPageBreak/>
        <w:t>GRADIENT</w:t>
      </w:r>
      <w:bookmarkEnd w:id="49"/>
    </w:p>
    <w:p w14:paraId="799E9F9A" w14:textId="664BF7F1" w:rsidR="00984097" w:rsidRPr="00984097" w:rsidRDefault="00984097" w:rsidP="00984097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742C53">
        <w:rPr>
          <w:szCs w:val="20"/>
        </w:rPr>
        <w:t xml:space="preserve">The </w:t>
      </w:r>
      <w:r>
        <w:rPr>
          <w:szCs w:val="20"/>
        </w:rPr>
        <w:t>results</w:t>
      </w:r>
      <w:r w:rsidRPr="00742C53">
        <w:rPr>
          <w:szCs w:val="20"/>
        </w:rPr>
        <w:t xml:space="preserve"> </w:t>
      </w:r>
      <w:r>
        <w:rPr>
          <w:szCs w:val="20"/>
        </w:rPr>
        <w:t>of the measurements of t</w:t>
      </w:r>
      <w:r w:rsidRPr="003A0356">
        <w:rPr>
          <w:szCs w:val="20"/>
        </w:rPr>
        <w:t>h</w:t>
      </w:r>
      <w:r>
        <w:rPr>
          <w:szCs w:val="20"/>
        </w:rPr>
        <w:t xml:space="preserve">e integral gradient </w:t>
      </w:r>
      <w:r w:rsidRPr="00742C53">
        <w:rPr>
          <w:szCs w:val="20"/>
        </w:rPr>
        <w:t xml:space="preserve">are summarized </w:t>
      </w:r>
      <w:r>
        <w:rPr>
          <w:szCs w:val="20"/>
        </w:rPr>
        <w:t xml:space="preserve">in </w:t>
      </w:r>
      <w:r>
        <w:rPr>
          <w:szCs w:val="20"/>
        </w:rPr>
        <w:fldChar w:fldCharType="begin"/>
      </w:r>
      <w:r>
        <w:rPr>
          <w:szCs w:val="20"/>
        </w:rPr>
        <w:instrText xml:space="preserve"> REF _Ref40279633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752455">
        <w:rPr>
          <w:bCs/>
          <w:szCs w:val="20"/>
        </w:rPr>
        <w:t xml:space="preserve">Table </w:t>
      </w:r>
      <w:r>
        <w:rPr>
          <w:bCs/>
          <w:noProof/>
          <w:szCs w:val="20"/>
        </w:rPr>
        <w:t>8</w:t>
      </w:r>
      <w:r>
        <w:rPr>
          <w:szCs w:val="20"/>
        </w:rPr>
        <w:fldChar w:fldCharType="end"/>
      </w:r>
      <w:r w:rsidRPr="00742C53">
        <w:rPr>
          <w:szCs w:val="20"/>
        </w:rPr>
        <w:t xml:space="preserve">. The </w:t>
      </w:r>
      <w:r>
        <w:rPr>
          <w:szCs w:val="20"/>
        </w:rPr>
        <w:t xml:space="preserve">integral gradient of </w:t>
      </w:r>
      <w:r w:rsidRPr="00742C53">
        <w:rPr>
          <w:szCs w:val="20"/>
        </w:rPr>
        <w:t>the magnet</w:t>
      </w:r>
      <w:r>
        <w:rPr>
          <w:szCs w:val="20"/>
        </w:rPr>
        <w:t>s</w:t>
      </w:r>
      <w:r w:rsidRPr="00742C53">
        <w:rPr>
          <w:szCs w:val="20"/>
        </w:rPr>
        <w:t xml:space="preserve"> is </w:t>
      </w:r>
      <w:r>
        <w:rPr>
          <w:szCs w:val="20"/>
        </w:rPr>
        <w:t>0.2074 T m/m</w:t>
      </w:r>
      <w:r w:rsidRPr="00742C53">
        <w:rPr>
          <w:szCs w:val="20"/>
        </w:rPr>
        <w:t xml:space="preserve"> (±0.0</w:t>
      </w:r>
      <w:r>
        <w:rPr>
          <w:szCs w:val="20"/>
        </w:rPr>
        <w:t>25</w:t>
      </w:r>
      <w:r w:rsidRPr="00742C53">
        <w:rPr>
          <w:szCs w:val="20"/>
        </w:rPr>
        <w:t>%)</w:t>
      </w:r>
      <w:r>
        <w:rPr>
          <w:szCs w:val="20"/>
        </w:rPr>
        <w:t xml:space="preserve"> </w:t>
      </w:r>
      <w:r w:rsidRPr="00742C53">
        <w:rPr>
          <w:szCs w:val="20"/>
        </w:rPr>
        <w:t>on average.</w:t>
      </w:r>
      <w:r>
        <w:rPr>
          <w:szCs w:val="20"/>
        </w:rPr>
        <w:t xml:space="preserve"> The pre-series magnet (</w:t>
      </w:r>
      <w:r w:rsidRPr="00F34127">
        <w:rPr>
          <w:szCs w:val="20"/>
        </w:rPr>
        <w:t>DA000001</w:t>
      </w:r>
      <w:r>
        <w:rPr>
          <w:szCs w:val="20"/>
        </w:rPr>
        <w:t xml:space="preserve">) is not considered in the calculation of the average. </w:t>
      </w:r>
    </w:p>
    <w:p w14:paraId="18CFC645" w14:textId="2ACF6455" w:rsidR="006E18AB" w:rsidRPr="007A3BC0" w:rsidRDefault="0083231A" w:rsidP="006E18AB">
      <w:pPr>
        <w:pStyle w:val="Heading3"/>
      </w:pPr>
      <w:bookmarkStart w:id="50" w:name="_Toc40336759"/>
      <w:r>
        <w:rPr>
          <w:caps w:val="0"/>
        </w:rPr>
        <w:t>HOMOGENEITY</w:t>
      </w:r>
      <w:bookmarkEnd w:id="50"/>
    </w:p>
    <w:p w14:paraId="22E88E50" w14:textId="03C648BA" w:rsidR="007A3BC0" w:rsidRDefault="00085B3A" w:rsidP="001A6E78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742C53">
        <w:rPr>
          <w:szCs w:val="20"/>
        </w:rPr>
        <w:t xml:space="preserve">The </w:t>
      </w:r>
      <w:r>
        <w:rPr>
          <w:szCs w:val="20"/>
        </w:rPr>
        <w:t>results</w:t>
      </w:r>
      <w:r w:rsidRPr="00742C53">
        <w:rPr>
          <w:szCs w:val="20"/>
        </w:rPr>
        <w:t xml:space="preserve"> </w:t>
      </w:r>
      <w:r>
        <w:rPr>
          <w:szCs w:val="20"/>
        </w:rPr>
        <w:t>of the measurements of t</w:t>
      </w:r>
      <w:r w:rsidRPr="003A0356">
        <w:rPr>
          <w:szCs w:val="20"/>
        </w:rPr>
        <w:t>h</w:t>
      </w:r>
      <w:r>
        <w:rPr>
          <w:szCs w:val="20"/>
        </w:rPr>
        <w:t xml:space="preserve">e integral field homogeneity </w:t>
      </w:r>
      <w:r w:rsidRPr="00742C53">
        <w:rPr>
          <w:szCs w:val="20"/>
        </w:rPr>
        <w:t xml:space="preserve">are summarized </w:t>
      </w:r>
      <w:r>
        <w:rPr>
          <w:szCs w:val="20"/>
        </w:rPr>
        <w:t>in</w:t>
      </w:r>
      <w:r w:rsidR="00E856E2">
        <w:rPr>
          <w:szCs w:val="20"/>
        </w:rPr>
        <w:t xml:space="preserve"> </w:t>
      </w:r>
      <w:r w:rsidR="00E856E2">
        <w:rPr>
          <w:szCs w:val="20"/>
        </w:rPr>
        <w:fldChar w:fldCharType="begin"/>
      </w:r>
      <w:r w:rsidR="00E856E2">
        <w:rPr>
          <w:szCs w:val="20"/>
        </w:rPr>
        <w:instrText xml:space="preserve"> REF _Ref408867914 \h  \* MERGEFORMAT </w:instrText>
      </w:r>
      <w:r w:rsidR="00E856E2">
        <w:rPr>
          <w:szCs w:val="20"/>
        </w:rPr>
      </w:r>
      <w:r w:rsidR="00E856E2">
        <w:rPr>
          <w:szCs w:val="20"/>
        </w:rPr>
        <w:fldChar w:fldCharType="separate"/>
      </w:r>
      <w:r w:rsidR="00E856E2" w:rsidRPr="00E856E2">
        <w:rPr>
          <w:bCs/>
        </w:rPr>
        <w:t>Table</w:t>
      </w:r>
      <w:r w:rsidR="00E856E2" w:rsidRPr="002E5C94">
        <w:rPr>
          <w:b/>
        </w:rPr>
        <w:t xml:space="preserve"> </w:t>
      </w:r>
      <w:r w:rsidR="00E856E2" w:rsidRPr="00E856E2">
        <w:rPr>
          <w:bCs/>
          <w:noProof/>
        </w:rPr>
        <w:t>9</w:t>
      </w:r>
      <w:r w:rsidR="00E856E2">
        <w:rPr>
          <w:szCs w:val="20"/>
        </w:rPr>
        <w:fldChar w:fldCharType="end"/>
      </w:r>
      <w:r w:rsidR="00E856E2">
        <w:rPr>
          <w:szCs w:val="20"/>
        </w:rPr>
        <w:t xml:space="preserve"> and shown </w:t>
      </w:r>
      <w:r w:rsidR="00FE3FB9">
        <w:rPr>
          <w:szCs w:val="20"/>
        </w:rPr>
        <w:t>in graphic form</w:t>
      </w:r>
      <w:r w:rsidR="00E856E2">
        <w:rPr>
          <w:szCs w:val="20"/>
        </w:rPr>
        <w:t xml:space="preserve"> in </w:t>
      </w:r>
      <w:r w:rsidR="00E856E2">
        <w:rPr>
          <w:szCs w:val="20"/>
        </w:rPr>
        <w:fldChar w:fldCharType="begin"/>
      </w:r>
      <w:r w:rsidR="00E856E2">
        <w:rPr>
          <w:szCs w:val="20"/>
        </w:rPr>
        <w:instrText xml:space="preserve"> REF _Ref40281177 \h </w:instrText>
      </w:r>
      <w:r w:rsidR="00E856E2">
        <w:rPr>
          <w:szCs w:val="20"/>
        </w:rPr>
      </w:r>
      <w:r w:rsidR="00E856E2">
        <w:rPr>
          <w:szCs w:val="20"/>
        </w:rPr>
        <w:fldChar w:fldCharType="separate"/>
      </w:r>
      <w:r w:rsidR="00E856E2" w:rsidRPr="002E5C94">
        <w:rPr>
          <w:bCs/>
          <w:szCs w:val="20"/>
        </w:rPr>
        <w:t xml:space="preserve">Figure </w:t>
      </w:r>
      <w:r w:rsidR="00E856E2">
        <w:rPr>
          <w:bCs/>
          <w:noProof/>
          <w:szCs w:val="20"/>
        </w:rPr>
        <w:t>12</w:t>
      </w:r>
      <w:r w:rsidR="00E856E2">
        <w:rPr>
          <w:szCs w:val="20"/>
        </w:rPr>
        <w:fldChar w:fldCharType="end"/>
      </w:r>
      <w:r w:rsidR="00A65F36">
        <w:rPr>
          <w:szCs w:val="20"/>
        </w:rPr>
        <w:t>.</w:t>
      </w:r>
      <w:r w:rsidRPr="00742C53">
        <w:rPr>
          <w:szCs w:val="20"/>
        </w:rPr>
        <w:t xml:space="preserve"> The </w:t>
      </w:r>
      <w:r>
        <w:rPr>
          <w:szCs w:val="20"/>
        </w:rPr>
        <w:t xml:space="preserve">integral </w:t>
      </w:r>
      <w:r w:rsidR="00A65F36">
        <w:rPr>
          <w:szCs w:val="20"/>
        </w:rPr>
        <w:t xml:space="preserve">field homogeneity </w:t>
      </w:r>
      <w:r>
        <w:rPr>
          <w:szCs w:val="20"/>
        </w:rPr>
        <w:t xml:space="preserve">of </w:t>
      </w:r>
      <w:r w:rsidRPr="00742C53">
        <w:rPr>
          <w:szCs w:val="20"/>
        </w:rPr>
        <w:t>the magnet</w:t>
      </w:r>
      <w:r>
        <w:rPr>
          <w:szCs w:val="20"/>
        </w:rPr>
        <w:t>s</w:t>
      </w:r>
      <w:r w:rsidRPr="00742C53">
        <w:rPr>
          <w:szCs w:val="20"/>
        </w:rPr>
        <w:t xml:space="preserve"> is</w:t>
      </w:r>
      <w:r w:rsidR="00843B52">
        <w:rPr>
          <w:szCs w:val="20"/>
        </w:rPr>
        <w:t xml:space="preserve"> well within the requirements of ±2·10</w:t>
      </w:r>
      <w:r w:rsidR="00843B52" w:rsidRPr="00843B52">
        <w:rPr>
          <w:szCs w:val="20"/>
          <w:vertAlign w:val="superscript"/>
        </w:rPr>
        <w:t>-4</w:t>
      </w:r>
      <w:r w:rsidR="00843B52">
        <w:rPr>
          <w:szCs w:val="20"/>
        </w:rPr>
        <w:t xml:space="preserve"> in the region ±33 mm</w:t>
      </w:r>
      <w:r w:rsidR="00953FCA">
        <w:rPr>
          <w:szCs w:val="20"/>
        </w:rPr>
        <w:t xml:space="preserve"> at </w:t>
      </w:r>
      <w:r w:rsidR="00953FCA" w:rsidRPr="006F1DE3">
        <w:rPr>
          <w:bCs/>
          <w:i/>
          <w:color w:val="000000"/>
        </w:rPr>
        <w:t>I</w:t>
      </w:r>
      <w:r w:rsidR="00953FCA" w:rsidRPr="006F1DE3">
        <w:rPr>
          <w:bCs/>
          <w:i/>
          <w:color w:val="000000"/>
          <w:vertAlign w:val="subscript"/>
        </w:rPr>
        <w:t>nom</w:t>
      </w:r>
      <w:r w:rsidR="00843B52">
        <w:rPr>
          <w:szCs w:val="20"/>
        </w:rPr>
        <w:t>.</w:t>
      </w:r>
    </w:p>
    <w:p w14:paraId="3112BD92" w14:textId="77777777" w:rsidR="005E0157" w:rsidRDefault="005E0157" w:rsidP="00727CE4">
      <w:pPr>
        <w:spacing w:line="240" w:lineRule="auto"/>
        <w:jc w:val="both"/>
        <w:rPr>
          <w:szCs w:val="20"/>
        </w:rPr>
      </w:pPr>
    </w:p>
    <w:p w14:paraId="36FF49A7" w14:textId="5D3AA019" w:rsidR="005E0157" w:rsidRDefault="005E0157" w:rsidP="002E5C94">
      <w:pPr>
        <w:jc w:val="center"/>
        <w:rPr>
          <w:b/>
          <w:bCs/>
          <w:color w:val="000000"/>
          <w:szCs w:val="20"/>
        </w:rPr>
      </w:pPr>
      <w:bookmarkStart w:id="51" w:name="_Ref408867914"/>
      <w:r w:rsidRPr="002E5C94">
        <w:rPr>
          <w:b/>
        </w:rPr>
        <w:t xml:space="preserve">Table </w:t>
      </w:r>
      <w:r w:rsidRPr="002E5C94">
        <w:rPr>
          <w:b/>
        </w:rPr>
        <w:fldChar w:fldCharType="begin"/>
      </w:r>
      <w:r w:rsidRPr="002E5C94">
        <w:rPr>
          <w:b/>
        </w:rPr>
        <w:instrText xml:space="preserve"> SEQ Table \* ARABIC </w:instrText>
      </w:r>
      <w:r w:rsidRPr="002E5C94">
        <w:rPr>
          <w:b/>
        </w:rPr>
        <w:fldChar w:fldCharType="separate"/>
      </w:r>
      <w:r w:rsidR="002C61C8">
        <w:rPr>
          <w:b/>
          <w:noProof/>
        </w:rPr>
        <w:t>9</w:t>
      </w:r>
      <w:r w:rsidRPr="002E5C94">
        <w:rPr>
          <w:b/>
        </w:rPr>
        <w:fldChar w:fldCharType="end"/>
      </w:r>
      <w:bookmarkEnd w:id="51"/>
      <w:r w:rsidR="00952239">
        <w:rPr>
          <w:b/>
        </w:rPr>
        <w:t>.</w:t>
      </w:r>
      <w:r w:rsidRPr="002E5C94">
        <w:rPr>
          <w:b/>
        </w:rPr>
        <w:t xml:space="preserve"> </w:t>
      </w:r>
      <w:r w:rsidR="00C16389" w:rsidRPr="00C16389">
        <w:rPr>
          <w:b/>
        </w:rPr>
        <w:t xml:space="preserve">Measured integral field </w:t>
      </w:r>
      <w:r w:rsidR="00C16389" w:rsidRPr="00952239">
        <w:rPr>
          <w:b/>
        </w:rPr>
        <w:t>homogeneity</w:t>
      </w:r>
      <w:r w:rsidR="00952239" w:rsidRPr="00952239">
        <w:rPr>
          <w:b/>
        </w:rPr>
        <w:t xml:space="preserve"> </w:t>
      </w:r>
      <w:r w:rsidR="006D5F13">
        <w:rPr>
          <w:b/>
        </w:rPr>
        <w:t xml:space="preserve">at </w:t>
      </w:r>
      <w:r w:rsidR="00952239" w:rsidRPr="00952239">
        <w:rPr>
          <w:b/>
          <w:i/>
          <w:color w:val="000000"/>
        </w:rPr>
        <w:t>I</w:t>
      </w:r>
      <w:r w:rsidR="00952239" w:rsidRPr="00952239">
        <w:rPr>
          <w:b/>
          <w:i/>
          <w:color w:val="000000"/>
          <w:vertAlign w:val="subscript"/>
        </w:rPr>
        <w:t>nom</w:t>
      </w:r>
      <w:r w:rsidRPr="00952239">
        <w:rPr>
          <w:b/>
          <w:color w:val="000000"/>
          <w:szCs w:val="20"/>
        </w:rPr>
        <w:t>.</w:t>
      </w:r>
    </w:p>
    <w:p w14:paraId="4DFFAA01" w14:textId="77777777" w:rsidR="001A6E78" w:rsidRPr="002E5C94" w:rsidRDefault="001A6E78" w:rsidP="001A6E78">
      <w:pPr>
        <w:rPr>
          <w:b/>
          <w:bCs/>
          <w:color w:val="000000"/>
          <w:szCs w:val="20"/>
        </w:rPr>
      </w:pPr>
    </w:p>
    <w:tbl>
      <w:tblPr>
        <w:tblW w:w="9771" w:type="dxa"/>
        <w:tblLayout w:type="fixed"/>
        <w:tblLook w:val="04A0" w:firstRow="1" w:lastRow="0" w:firstColumn="1" w:lastColumn="0" w:noHBand="0" w:noVBand="1"/>
      </w:tblPr>
      <w:tblGrid>
        <w:gridCol w:w="3109"/>
        <w:gridCol w:w="740"/>
        <w:gridCol w:w="740"/>
        <w:gridCol w:w="740"/>
        <w:gridCol w:w="740"/>
        <w:gridCol w:w="741"/>
        <w:gridCol w:w="740"/>
        <w:gridCol w:w="740"/>
        <w:gridCol w:w="740"/>
        <w:gridCol w:w="741"/>
      </w:tblGrid>
      <w:tr w:rsidR="001A6E78" w:rsidRPr="001A6E78" w14:paraId="462CA926" w14:textId="77777777" w:rsidTr="001A6E78">
        <w:trPr>
          <w:trHeight w:val="309"/>
        </w:trPr>
        <w:tc>
          <w:tcPr>
            <w:tcW w:w="3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6619C" w14:textId="55C5E89E" w:rsidR="001A6E78" w:rsidRPr="001A6E78" w:rsidRDefault="00FC1CB9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bookmarkStart w:id="52" w:name="_Ref377386759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</w:t>
            </w:r>
            <w:r w:rsidR="001A6E78"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osition [mm]</w:t>
            </w:r>
          </w:p>
        </w:tc>
        <w:tc>
          <w:tcPr>
            <w:tcW w:w="74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B5473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-44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6AC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-33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484E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-22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B4A4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-11</w:t>
            </w:r>
          </w:p>
        </w:tc>
        <w:tc>
          <w:tcPr>
            <w:tcW w:w="74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CDCF5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0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7D12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11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DBC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22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A482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33</w:t>
            </w:r>
          </w:p>
        </w:tc>
        <w:tc>
          <w:tcPr>
            <w:tcW w:w="7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E5C6D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44</w:t>
            </w:r>
          </w:p>
        </w:tc>
      </w:tr>
      <w:tr w:rsidR="001A6E78" w:rsidRPr="001A6E78" w14:paraId="23E5EDAD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F1D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</w:pPr>
            <w:r w:rsidRPr="001A6E78">
              <w:rPr>
                <w:rFonts w:ascii="Calibri" w:hAnsi="Calibri" w:cs="Calibri"/>
                <w:b/>
                <w:bCs/>
                <w:color w:val="000000"/>
                <w:sz w:val="24"/>
                <w:lang w:eastAsia="en-GB"/>
              </w:rPr>
              <w:t>MAGNET</w:t>
            </w:r>
          </w:p>
        </w:tc>
        <w:tc>
          <w:tcPr>
            <w:tcW w:w="6662" w:type="dxa"/>
            <w:gridSpan w:val="9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87B98B" w14:textId="14BE2EB0" w:rsidR="001A6E78" w:rsidRPr="001A6E78" w:rsidRDefault="00AA32AF" w:rsidP="001A6E78">
            <w:pPr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dB/B</w:t>
            </w:r>
            <w:r w:rsidRPr="00AA32A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vertAlign w:val="subscript"/>
                <w:lang w:eastAsia="en-GB"/>
              </w:rPr>
              <w:t>0</w:t>
            </w:r>
            <w:r w:rsidR="001A6E78"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on mid-plane [10</w:t>
            </w:r>
            <w:r w:rsidR="001A6E78"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vertAlign w:val="superscript"/>
                <w:lang w:eastAsia="en-GB"/>
              </w:rPr>
              <w:t>-4</w:t>
            </w:r>
            <w:r w:rsidR="001A6E78" w:rsidRPr="001A6E7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]</w:t>
            </w:r>
          </w:p>
        </w:tc>
      </w:tr>
      <w:tr w:rsidR="001A6E78" w:rsidRPr="001A6E78" w14:paraId="5CBA6068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BDA1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PXMBHEKCWP-DA000001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99E4E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0.1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B1843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-0.5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9AFB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-0.1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647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0.3</w:t>
            </w:r>
          </w:p>
        </w:tc>
        <w:tc>
          <w:tcPr>
            <w:tcW w:w="7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84BD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F3542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-0.4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DC5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-1.0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42517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-1.3</w:t>
            </w:r>
          </w:p>
        </w:tc>
        <w:tc>
          <w:tcPr>
            <w:tcW w:w="7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FA64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1.4</w:t>
            </w:r>
          </w:p>
        </w:tc>
      </w:tr>
      <w:tr w:rsidR="001A6E78" w:rsidRPr="001A6E78" w14:paraId="4FB3A659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11709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1F8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B73C2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49AA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46A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90E7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F179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826E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776C5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D4685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</w:tr>
      <w:tr w:rsidR="001A6E78" w:rsidRPr="001A6E78" w14:paraId="15DE5742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18EE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32D0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570B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EFAE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B9FE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25BE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B7CFC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6BCD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6B0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E2E2C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0.1</w:t>
            </w:r>
          </w:p>
        </w:tc>
      </w:tr>
      <w:tr w:rsidR="001A6E78" w:rsidRPr="001A6E78" w14:paraId="7811BB49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C62977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6D5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C2B13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D3F8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B371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E7DB2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02E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1783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B797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BC06B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-0.6</w:t>
            </w:r>
          </w:p>
        </w:tc>
      </w:tr>
      <w:tr w:rsidR="001A6E78" w:rsidRPr="001A6E78" w14:paraId="5E045088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AD5D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A1F0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5106E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4315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5A74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26DE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9B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8517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96B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A423F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-0.9</w:t>
            </w:r>
          </w:p>
        </w:tc>
      </w:tr>
      <w:tr w:rsidR="001A6E78" w:rsidRPr="001A6E78" w14:paraId="3B869673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926C23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B68C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FBA57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C74D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B6920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9E42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0153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53D1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E504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B1F24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-1.4</w:t>
            </w:r>
          </w:p>
        </w:tc>
      </w:tr>
      <w:tr w:rsidR="001A6E78" w:rsidRPr="001A6E78" w14:paraId="201C3E18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6829C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636D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34C0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06FC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E2BAC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E264D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1005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6490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5AC7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C7693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-1.0</w:t>
            </w:r>
          </w:p>
        </w:tc>
      </w:tr>
      <w:tr w:rsidR="001A6E78" w:rsidRPr="001A6E78" w14:paraId="49BA85B1" w14:textId="77777777" w:rsidTr="001A6E78">
        <w:trPr>
          <w:trHeight w:val="309"/>
        </w:trPr>
        <w:tc>
          <w:tcPr>
            <w:tcW w:w="3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86F3C2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PXMBHEKCWP-DA000008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5FE6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CF4D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812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DC09C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2FBC8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0.0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2310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FCDF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CB9A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-1.0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BD5EC" w14:textId="77777777" w:rsidR="001A6E78" w:rsidRPr="001A6E78" w:rsidRDefault="001A6E78" w:rsidP="001A6E7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</w:pPr>
            <w:r w:rsidRPr="001A6E78">
              <w:rPr>
                <w:rFonts w:ascii="Calibri" w:hAnsi="Calibri" w:cs="Calibri"/>
                <w:color w:val="000000"/>
                <w:sz w:val="22"/>
                <w:szCs w:val="22"/>
                <w:lang w:eastAsia="en-GB"/>
              </w:rPr>
              <w:t>-0.6</w:t>
            </w:r>
          </w:p>
        </w:tc>
      </w:tr>
      <w:bookmarkEnd w:id="52"/>
    </w:tbl>
    <w:p w14:paraId="70B7FE87" w14:textId="77777777" w:rsidR="005E0157" w:rsidRDefault="005E0157" w:rsidP="002E5C94">
      <w:pPr>
        <w:rPr>
          <w:bCs/>
          <w:color w:val="000000"/>
          <w:szCs w:val="20"/>
        </w:rPr>
      </w:pPr>
    </w:p>
    <w:p w14:paraId="5DAC685E" w14:textId="4C186CCF" w:rsidR="005E0157" w:rsidRDefault="005E0157" w:rsidP="002E5C94">
      <w:pPr>
        <w:pStyle w:val="ListParagraph"/>
        <w:keepNext/>
        <w:autoSpaceDE w:val="0"/>
        <w:autoSpaceDN w:val="0"/>
        <w:adjustRightInd w:val="0"/>
        <w:spacing w:after="0" w:line="240" w:lineRule="auto"/>
        <w:jc w:val="center"/>
      </w:pPr>
    </w:p>
    <w:p w14:paraId="56ECCA91" w14:textId="5FBD973C" w:rsidR="00747F6A" w:rsidRDefault="00687F73" w:rsidP="00747F6A">
      <w:pPr>
        <w:pStyle w:val="ListParagraph"/>
        <w:keepNext/>
        <w:autoSpaceDE w:val="0"/>
        <w:autoSpaceDN w:val="0"/>
        <w:adjustRightInd w:val="0"/>
        <w:spacing w:after="0" w:line="240" w:lineRule="auto"/>
        <w:ind w:left="0"/>
      </w:pPr>
      <w:r>
        <w:rPr>
          <w:noProof/>
        </w:rPr>
        <w:drawing>
          <wp:inline distT="0" distB="0" distL="0" distR="0" wp14:anchorId="7EF94363" wp14:editId="3A7A1EE6">
            <wp:extent cx="6116320" cy="2771775"/>
            <wp:effectExtent l="0" t="0" r="17780" b="9525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C66F5E99-43FE-4707-9BA6-36DB9DA042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bookmarkStart w:id="53" w:name="_Ref408867931"/>
    </w:p>
    <w:p w14:paraId="075FCC31" w14:textId="77777777" w:rsidR="00747F6A" w:rsidRPr="00747F6A" w:rsidRDefault="00747F6A" w:rsidP="00747F6A">
      <w:pPr>
        <w:pStyle w:val="ListParagraph"/>
        <w:keepNext/>
        <w:autoSpaceDE w:val="0"/>
        <w:autoSpaceDN w:val="0"/>
        <w:adjustRightInd w:val="0"/>
        <w:spacing w:after="0" w:line="240" w:lineRule="auto"/>
        <w:ind w:left="0"/>
      </w:pPr>
    </w:p>
    <w:p w14:paraId="63641682" w14:textId="388EF1C4" w:rsidR="005E0157" w:rsidRPr="002E5C94" w:rsidRDefault="005E0157" w:rsidP="002E5C94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54" w:name="_Ref40281177"/>
      <w:r w:rsidRPr="002E5C94">
        <w:rPr>
          <w:bCs w:val="0"/>
          <w:color w:val="auto"/>
          <w:sz w:val="20"/>
          <w:szCs w:val="20"/>
        </w:rPr>
        <w:t xml:space="preserve">Figure </w:t>
      </w:r>
      <w:r w:rsidRPr="002E5C94">
        <w:rPr>
          <w:bCs w:val="0"/>
          <w:color w:val="auto"/>
          <w:sz w:val="20"/>
          <w:szCs w:val="20"/>
        </w:rPr>
        <w:fldChar w:fldCharType="begin"/>
      </w:r>
      <w:r w:rsidRPr="002E5C94">
        <w:rPr>
          <w:bCs w:val="0"/>
          <w:color w:val="auto"/>
          <w:sz w:val="20"/>
          <w:szCs w:val="20"/>
        </w:rPr>
        <w:instrText xml:space="preserve"> SEQ Figure \* ARABIC </w:instrText>
      </w:r>
      <w:r w:rsidRPr="002E5C94">
        <w:rPr>
          <w:bCs w:val="0"/>
          <w:color w:val="auto"/>
          <w:sz w:val="20"/>
          <w:szCs w:val="20"/>
        </w:rPr>
        <w:fldChar w:fldCharType="separate"/>
      </w:r>
      <w:r w:rsidR="009B439B">
        <w:rPr>
          <w:bCs w:val="0"/>
          <w:noProof/>
          <w:color w:val="auto"/>
          <w:sz w:val="20"/>
          <w:szCs w:val="20"/>
        </w:rPr>
        <w:t>12</w:t>
      </w:r>
      <w:r w:rsidRPr="002E5C94">
        <w:rPr>
          <w:bCs w:val="0"/>
          <w:color w:val="auto"/>
          <w:sz w:val="20"/>
          <w:szCs w:val="20"/>
        </w:rPr>
        <w:fldChar w:fldCharType="end"/>
      </w:r>
      <w:bookmarkEnd w:id="53"/>
      <w:bookmarkEnd w:id="54"/>
      <w:r w:rsidR="00952239">
        <w:rPr>
          <w:bCs w:val="0"/>
          <w:color w:val="auto"/>
          <w:sz w:val="20"/>
          <w:szCs w:val="20"/>
        </w:rPr>
        <w:t>.</w:t>
      </w:r>
      <w:r w:rsidRPr="002E5C94">
        <w:rPr>
          <w:bCs w:val="0"/>
          <w:color w:val="auto"/>
          <w:sz w:val="20"/>
          <w:szCs w:val="20"/>
        </w:rPr>
        <w:t xml:space="preserve"> Measured integral field homogeneity</w:t>
      </w:r>
      <w:r w:rsidR="00952239">
        <w:rPr>
          <w:bCs w:val="0"/>
          <w:color w:val="auto"/>
          <w:sz w:val="20"/>
          <w:szCs w:val="20"/>
        </w:rPr>
        <w:t xml:space="preserve"> at </w:t>
      </w:r>
      <w:r w:rsidR="00952239" w:rsidRPr="006F1DE3">
        <w:rPr>
          <w:bCs w:val="0"/>
          <w:i/>
          <w:color w:val="000000"/>
        </w:rPr>
        <w:t>I</w:t>
      </w:r>
      <w:r w:rsidR="00952239" w:rsidRPr="006F1DE3">
        <w:rPr>
          <w:bCs w:val="0"/>
          <w:i/>
          <w:color w:val="000000"/>
          <w:vertAlign w:val="subscript"/>
        </w:rPr>
        <w:t>nom</w:t>
      </w:r>
      <w:r w:rsidRPr="002E5C94">
        <w:rPr>
          <w:bCs w:val="0"/>
          <w:color w:val="auto"/>
          <w:sz w:val="20"/>
          <w:szCs w:val="20"/>
        </w:rPr>
        <w:t>.</w:t>
      </w:r>
    </w:p>
    <w:p w14:paraId="11C06068" w14:textId="77777777" w:rsidR="005E0157" w:rsidRDefault="005E0157">
      <w:pPr>
        <w:spacing w:line="240" w:lineRule="auto"/>
        <w:rPr>
          <w:szCs w:val="20"/>
        </w:rPr>
      </w:pPr>
    </w:p>
    <w:p w14:paraId="4DF143B4" w14:textId="3BCFD714" w:rsidR="00BB7A01" w:rsidRPr="00AD45AE" w:rsidRDefault="0083231A" w:rsidP="00AD45AE">
      <w:pPr>
        <w:pStyle w:val="Heading2"/>
      </w:pPr>
      <w:bookmarkStart w:id="55" w:name="_Toc404256367"/>
      <w:bookmarkStart w:id="56" w:name="_Toc40336760"/>
      <w:r w:rsidRPr="00A031EA">
        <w:rPr>
          <w:caps w:val="0"/>
        </w:rPr>
        <w:lastRenderedPageBreak/>
        <w:t>DYNAMIC EFFECTS</w:t>
      </w:r>
      <w:bookmarkEnd w:id="55"/>
      <w:bookmarkEnd w:id="56"/>
    </w:p>
    <w:p w14:paraId="14C51D48" w14:textId="24B96529" w:rsidR="009E3B8F" w:rsidRDefault="00BB7A01" w:rsidP="00897BCC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A031EA">
        <w:rPr>
          <w:szCs w:val="20"/>
        </w:rPr>
        <w:t xml:space="preserve">Dynamic effects </w:t>
      </w:r>
      <w:r w:rsidR="00191424">
        <w:rPr>
          <w:szCs w:val="20"/>
        </w:rPr>
        <w:t>due to eddy currents are</w:t>
      </w:r>
      <w:r w:rsidRPr="00A031EA">
        <w:rPr>
          <w:szCs w:val="20"/>
        </w:rPr>
        <w:t xml:space="preserve"> </w:t>
      </w:r>
      <w:r w:rsidR="00191424">
        <w:rPr>
          <w:szCs w:val="20"/>
        </w:rPr>
        <w:t>evaluated</w:t>
      </w:r>
      <w:r w:rsidRPr="00A031EA">
        <w:rPr>
          <w:szCs w:val="20"/>
        </w:rPr>
        <w:t xml:space="preserve"> </w:t>
      </w:r>
      <w:r w:rsidR="00191424">
        <w:rPr>
          <w:szCs w:val="20"/>
        </w:rPr>
        <w:t xml:space="preserve">by using two methods: </w:t>
      </w:r>
      <w:proofErr w:type="spellStart"/>
      <w:r w:rsidR="00191424">
        <w:rPr>
          <w:szCs w:val="20"/>
        </w:rPr>
        <w:t>i</w:t>
      </w:r>
      <w:proofErr w:type="spellEnd"/>
      <w:r w:rsidR="00191424">
        <w:rPr>
          <w:szCs w:val="20"/>
        </w:rPr>
        <w:t xml:space="preserve">) analysis of the field decay on </w:t>
      </w:r>
      <w:r w:rsidR="00B1169D">
        <w:rPr>
          <w:szCs w:val="20"/>
        </w:rPr>
        <w:t>the</w:t>
      </w:r>
      <w:r w:rsidR="00191424">
        <w:rPr>
          <w:szCs w:val="20"/>
        </w:rPr>
        <w:t xml:space="preserve"> plateau</w:t>
      </w:r>
      <w:r w:rsidR="00B1169D">
        <w:rPr>
          <w:szCs w:val="20"/>
        </w:rPr>
        <w:t>s</w:t>
      </w:r>
      <w:r w:rsidR="00191424">
        <w:rPr>
          <w:szCs w:val="20"/>
        </w:rPr>
        <w:t xml:space="preserve"> after ramp</w:t>
      </w:r>
      <w:r w:rsidR="00B1169D">
        <w:rPr>
          <w:szCs w:val="20"/>
        </w:rPr>
        <w:t>s</w:t>
      </w:r>
      <w:r w:rsidR="00191424">
        <w:rPr>
          <w:szCs w:val="20"/>
        </w:rPr>
        <w:t xml:space="preserve">, and ii) by comparing the field </w:t>
      </w:r>
      <w:r w:rsidR="0026256C">
        <w:rPr>
          <w:szCs w:val="20"/>
        </w:rPr>
        <w:t>during</w:t>
      </w:r>
      <w:r w:rsidR="00191424">
        <w:rPr>
          <w:szCs w:val="20"/>
        </w:rPr>
        <w:t xml:space="preserve"> ramps at different ramp rates.</w:t>
      </w:r>
    </w:p>
    <w:p w14:paraId="6759CE19" w14:textId="438BA9D8" w:rsidR="009E3B8F" w:rsidRDefault="0083231A" w:rsidP="009E3B8F">
      <w:pPr>
        <w:pStyle w:val="Heading3"/>
      </w:pPr>
      <w:bookmarkStart w:id="57" w:name="_Toc40336761"/>
      <w:r>
        <w:rPr>
          <w:caps w:val="0"/>
        </w:rPr>
        <w:t>DECAY AFTER RAMPS</w:t>
      </w:r>
      <w:bookmarkEnd w:id="57"/>
    </w:p>
    <w:p w14:paraId="737E46B9" w14:textId="56E4DA0B" w:rsidR="00FB30A3" w:rsidRDefault="001F083A" w:rsidP="001F083A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1F083A">
        <w:rPr>
          <w:szCs w:val="20"/>
        </w:rPr>
        <w:t>T</w:t>
      </w:r>
      <w:r>
        <w:rPr>
          <w:szCs w:val="20"/>
        </w:rPr>
        <w:t>he evaluation of the decay of eddy currents was performed only on the spare magnet (</w:t>
      </w:r>
      <w:r w:rsidRPr="00F34127">
        <w:rPr>
          <w:szCs w:val="20"/>
        </w:rPr>
        <w:t>DA00000</w:t>
      </w:r>
      <w:r>
        <w:rPr>
          <w:szCs w:val="20"/>
        </w:rPr>
        <w:t xml:space="preserve">2). </w:t>
      </w:r>
      <w:r w:rsidR="0095693B">
        <w:rPr>
          <w:szCs w:val="20"/>
        </w:rPr>
        <w:t>For this test, t</w:t>
      </w:r>
      <w:r>
        <w:rPr>
          <w:szCs w:val="20"/>
        </w:rPr>
        <w:t xml:space="preserve">he voltage induced on the </w:t>
      </w:r>
      <w:proofErr w:type="spellStart"/>
      <w:r>
        <w:rPr>
          <w:szCs w:val="20"/>
        </w:rPr>
        <w:t>fluxmeter</w:t>
      </w:r>
      <w:proofErr w:type="spellEnd"/>
      <w:r>
        <w:rPr>
          <w:szCs w:val="20"/>
        </w:rPr>
        <w:t xml:space="preserve"> coil i</w:t>
      </w:r>
      <w:r w:rsidR="008929D3">
        <w:rPr>
          <w:szCs w:val="20"/>
        </w:rPr>
        <w:t>s</w:t>
      </w:r>
      <w:r>
        <w:rPr>
          <w:szCs w:val="20"/>
        </w:rPr>
        <w:t xml:space="preserve"> measured by using a</w:t>
      </w:r>
      <w:r w:rsidR="00703F35">
        <w:rPr>
          <w:szCs w:val="20"/>
        </w:rPr>
        <w:t>n</w:t>
      </w:r>
      <w:r>
        <w:rPr>
          <w:szCs w:val="20"/>
        </w:rPr>
        <w:t xml:space="preserve"> acquisition system with a larger bandwidth </w:t>
      </w:r>
      <w:r w:rsidR="001226D9">
        <w:rPr>
          <w:szCs w:val="20"/>
        </w:rPr>
        <w:t xml:space="preserve">(1 MS/s) </w:t>
      </w:r>
      <w:r>
        <w:rPr>
          <w:szCs w:val="20"/>
        </w:rPr>
        <w:t xml:space="preserve">with respect to the </w:t>
      </w:r>
      <w:r w:rsidR="00A1183E">
        <w:rPr>
          <w:szCs w:val="20"/>
        </w:rPr>
        <w:t>other</w:t>
      </w:r>
      <w:r w:rsidR="00EA765C">
        <w:rPr>
          <w:szCs w:val="20"/>
        </w:rPr>
        <w:t xml:space="preserve"> tests.</w:t>
      </w:r>
      <w:r w:rsidR="00C137DF">
        <w:rPr>
          <w:szCs w:val="20"/>
        </w:rPr>
        <w:t xml:space="preserve"> </w:t>
      </w:r>
      <w:r w:rsidR="00EA765C">
        <w:rPr>
          <w:szCs w:val="20"/>
        </w:rPr>
        <w:t>This is required to avoid delays on the flux signal that could affect the accuracy of the measurement.</w:t>
      </w:r>
      <w:r>
        <w:rPr>
          <w:szCs w:val="20"/>
        </w:rPr>
        <w:t xml:space="preserve">  </w:t>
      </w:r>
      <w:r>
        <w:rPr>
          <w:szCs w:val="20"/>
        </w:rPr>
        <w:fldChar w:fldCharType="begin"/>
      </w:r>
      <w:r>
        <w:rPr>
          <w:szCs w:val="20"/>
        </w:rPr>
        <w:instrText xml:space="preserve"> REF _Ref40287583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2E5C94">
        <w:rPr>
          <w:bCs/>
          <w:szCs w:val="20"/>
        </w:rPr>
        <w:t xml:space="preserve">Figure </w:t>
      </w:r>
      <w:r>
        <w:rPr>
          <w:bCs/>
          <w:noProof/>
          <w:szCs w:val="20"/>
        </w:rPr>
        <w:t>13</w:t>
      </w:r>
      <w:r>
        <w:rPr>
          <w:szCs w:val="20"/>
        </w:rPr>
        <w:fldChar w:fldCharType="end"/>
      </w:r>
      <w:r>
        <w:rPr>
          <w:szCs w:val="20"/>
        </w:rPr>
        <w:t xml:space="preserve"> shows the powering ramps and the relative decays of eddy currents on a plateau at </w:t>
      </w:r>
      <w:r w:rsidRPr="006F1DE3">
        <w:rPr>
          <w:bCs/>
          <w:i/>
          <w:color w:val="000000"/>
        </w:rPr>
        <w:t>I</w:t>
      </w:r>
      <w:r w:rsidRPr="006F1DE3">
        <w:rPr>
          <w:bCs/>
          <w:i/>
          <w:color w:val="000000"/>
          <w:vertAlign w:val="subscript"/>
        </w:rPr>
        <w:t>nom</w:t>
      </w:r>
      <w:r>
        <w:rPr>
          <w:szCs w:val="20"/>
        </w:rPr>
        <w:t>.</w:t>
      </w:r>
      <w:r w:rsidR="00E82835">
        <w:rPr>
          <w:szCs w:val="20"/>
        </w:rPr>
        <w:t xml:space="preserve"> </w:t>
      </w:r>
      <w:r>
        <w:rPr>
          <w:szCs w:val="20"/>
        </w:rPr>
        <w:t xml:space="preserve">We measure effects </w:t>
      </w:r>
      <w:r w:rsidR="00FB30A3">
        <w:rPr>
          <w:szCs w:val="20"/>
        </w:rPr>
        <w:t>in the order of:</w:t>
      </w:r>
    </w:p>
    <w:p w14:paraId="1F0BD65D" w14:textId="2C72CBCD" w:rsidR="00FB30A3" w:rsidRDefault="00FB30A3" w:rsidP="00FB30A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>-</w:t>
      </w:r>
      <w:r w:rsidR="001F083A" w:rsidRPr="00FB30A3">
        <w:rPr>
          <w:rFonts w:ascii="Verdana" w:eastAsia="Times New Roman" w:hAnsi="Verdana" w:cs="Times New Roman"/>
          <w:sz w:val="20"/>
          <w:szCs w:val="20"/>
          <w:lang w:eastAsia="en-US"/>
        </w:rPr>
        <w:t>0.1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>0</w:t>
      </w:r>
      <w:r w:rsidR="001F083A" w:rsidRPr="00FB30A3">
        <w:rPr>
          <w:rFonts w:ascii="Verdana" w:eastAsia="Times New Roman" w:hAnsi="Verdana" w:cs="Times New Roman"/>
          <w:sz w:val="20"/>
          <w:szCs w:val="20"/>
          <w:lang w:eastAsia="en-US"/>
        </w:rPr>
        <w:t>% at 96 A/s</w:t>
      </w:r>
      <w:r w:rsidRPr="00FB30A3">
        <w:rPr>
          <w:rFonts w:ascii="Verdana" w:eastAsia="Times New Roman" w:hAnsi="Verdana" w:cs="Times New Roman"/>
          <w:sz w:val="20"/>
          <w:szCs w:val="20"/>
          <w:lang w:eastAsia="en-US"/>
        </w:rPr>
        <w:t xml:space="preserve"> (full ramp in 3.4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>0</w:t>
      </w:r>
      <w:r w:rsidRPr="00FB30A3">
        <w:rPr>
          <w:rFonts w:ascii="Verdana" w:eastAsia="Times New Roman" w:hAnsi="Verdana" w:cs="Times New Roman"/>
          <w:sz w:val="20"/>
          <w:szCs w:val="20"/>
          <w:lang w:eastAsia="en-US"/>
        </w:rPr>
        <w:t xml:space="preserve"> s)</w:t>
      </w:r>
    </w:p>
    <w:p w14:paraId="113691F9" w14:textId="59FBD04C" w:rsidR="00FB30A3" w:rsidRPr="00FB30A3" w:rsidRDefault="00FB30A3" w:rsidP="00FB30A3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>-0.15% at 144 A/s (full ramp in 2.25 s)</w:t>
      </w:r>
    </w:p>
    <w:p w14:paraId="04A726DA" w14:textId="6F85BAC3" w:rsidR="001F083A" w:rsidRDefault="00FB30A3" w:rsidP="00CA79B0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>-</w:t>
      </w:r>
      <w:r w:rsidR="001F083A" w:rsidRPr="00FB30A3">
        <w:rPr>
          <w:rFonts w:ascii="Verdana" w:eastAsia="Times New Roman" w:hAnsi="Verdana" w:cs="Times New Roman"/>
          <w:sz w:val="20"/>
          <w:szCs w:val="20"/>
          <w:lang w:eastAsia="en-US"/>
        </w:rPr>
        <w:t>0.25% at 287 A/s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 </w:t>
      </w:r>
      <w:r w:rsidRPr="00FB30A3">
        <w:rPr>
          <w:rFonts w:ascii="Verdana" w:eastAsia="Times New Roman" w:hAnsi="Verdana" w:cs="Times New Roman"/>
          <w:sz w:val="20"/>
          <w:szCs w:val="20"/>
          <w:lang w:eastAsia="en-US"/>
        </w:rPr>
        <w:t xml:space="preserve">(full ramp in 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>1.15</w:t>
      </w:r>
      <w:r w:rsidRPr="00FB30A3">
        <w:rPr>
          <w:rFonts w:ascii="Verdana" w:eastAsia="Times New Roman" w:hAnsi="Verdana" w:cs="Times New Roman"/>
          <w:sz w:val="20"/>
          <w:szCs w:val="20"/>
          <w:lang w:eastAsia="en-US"/>
        </w:rPr>
        <w:t xml:space="preserve"> s)</w:t>
      </w:r>
    </w:p>
    <w:p w14:paraId="785AC21F" w14:textId="545B5EA3" w:rsidR="00345984" w:rsidRDefault="00345984" w:rsidP="00345984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szCs w:val="20"/>
        </w:rPr>
        <w:t xml:space="preserve">The accuracy of these results is affected by the </w:t>
      </w:r>
      <w:r w:rsidR="00E77218">
        <w:rPr>
          <w:szCs w:val="20"/>
        </w:rPr>
        <w:t>non-perfect control of the current</w:t>
      </w:r>
      <w:r>
        <w:rPr>
          <w:szCs w:val="20"/>
        </w:rPr>
        <w:t xml:space="preserve"> </w:t>
      </w:r>
      <w:r w:rsidR="00E77218">
        <w:rPr>
          <w:szCs w:val="20"/>
        </w:rPr>
        <w:t xml:space="preserve">(overshot) </w:t>
      </w:r>
      <w:r>
        <w:rPr>
          <w:szCs w:val="20"/>
        </w:rPr>
        <w:t>at the end of the ramp.</w:t>
      </w:r>
    </w:p>
    <w:p w14:paraId="16C260C1" w14:textId="77777777" w:rsidR="00926732" w:rsidRPr="00345984" w:rsidRDefault="00926732" w:rsidP="00345984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46F09D5D" w14:textId="34F3DC5A" w:rsidR="004A1671" w:rsidRPr="00EF5E88" w:rsidRDefault="004A1671" w:rsidP="0009065D">
      <w:pPr>
        <w:pStyle w:val="BodyText"/>
        <w:ind w:left="0"/>
        <w:jc w:val="center"/>
      </w:pPr>
      <w:r w:rsidRPr="004A1671">
        <w:rPr>
          <w:noProof/>
          <w:lang w:val="fr-FR"/>
        </w:rPr>
        <w:drawing>
          <wp:inline distT="0" distB="0" distL="0" distR="0" wp14:anchorId="51AFBDA3" wp14:editId="64E4780A">
            <wp:extent cx="2934000" cy="219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50" w:rsidRPr="00671550">
        <w:rPr>
          <w:noProof/>
        </w:rPr>
        <w:t xml:space="preserve"> </w:t>
      </w:r>
      <w:r w:rsidR="00671550" w:rsidRPr="00671550">
        <w:rPr>
          <w:noProof/>
          <w:lang w:val="fr-FR"/>
        </w:rPr>
        <w:drawing>
          <wp:inline distT="0" distB="0" distL="0" distR="0" wp14:anchorId="27F57D00" wp14:editId="0A592B76">
            <wp:extent cx="2934000" cy="219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4036" w14:textId="206D383B" w:rsidR="00DA3120" w:rsidRPr="00EF5E88" w:rsidRDefault="00DA3120" w:rsidP="004638ED">
      <w:pPr>
        <w:pStyle w:val="BodyText"/>
        <w:ind w:left="0"/>
        <w:jc w:val="center"/>
      </w:pPr>
    </w:p>
    <w:p w14:paraId="4A495677" w14:textId="21C3FD1A" w:rsidR="00AE4C1F" w:rsidRPr="00DD6913" w:rsidRDefault="00A72DEF" w:rsidP="00DD6913">
      <w:pPr>
        <w:pStyle w:val="Caption"/>
        <w:keepNext/>
        <w:jc w:val="center"/>
        <w:rPr>
          <w:bCs w:val="0"/>
          <w:color w:val="auto"/>
          <w:sz w:val="20"/>
          <w:szCs w:val="20"/>
        </w:rPr>
      </w:pPr>
      <w:bookmarkStart w:id="58" w:name="_Ref40287583"/>
      <w:r w:rsidRPr="002E5C94">
        <w:rPr>
          <w:bCs w:val="0"/>
          <w:color w:val="auto"/>
          <w:sz w:val="20"/>
          <w:szCs w:val="20"/>
        </w:rPr>
        <w:t xml:space="preserve">Figure </w:t>
      </w:r>
      <w:r w:rsidRPr="002E5C94">
        <w:rPr>
          <w:bCs w:val="0"/>
          <w:color w:val="auto"/>
          <w:sz w:val="20"/>
          <w:szCs w:val="20"/>
        </w:rPr>
        <w:fldChar w:fldCharType="begin"/>
      </w:r>
      <w:r w:rsidRPr="002E5C94">
        <w:rPr>
          <w:bCs w:val="0"/>
          <w:color w:val="auto"/>
          <w:sz w:val="20"/>
          <w:szCs w:val="20"/>
        </w:rPr>
        <w:instrText xml:space="preserve"> SEQ Figure \* ARABIC </w:instrText>
      </w:r>
      <w:r w:rsidRPr="002E5C94">
        <w:rPr>
          <w:bCs w:val="0"/>
          <w:color w:val="auto"/>
          <w:sz w:val="20"/>
          <w:szCs w:val="20"/>
        </w:rPr>
        <w:fldChar w:fldCharType="separate"/>
      </w:r>
      <w:r>
        <w:rPr>
          <w:bCs w:val="0"/>
          <w:noProof/>
          <w:color w:val="auto"/>
          <w:sz w:val="20"/>
          <w:szCs w:val="20"/>
        </w:rPr>
        <w:t>13</w:t>
      </w:r>
      <w:r w:rsidRPr="002E5C94">
        <w:rPr>
          <w:bCs w:val="0"/>
          <w:color w:val="auto"/>
          <w:sz w:val="20"/>
          <w:szCs w:val="20"/>
        </w:rPr>
        <w:fldChar w:fldCharType="end"/>
      </w:r>
      <w:bookmarkEnd w:id="58"/>
      <w:r w:rsidR="00DD6913">
        <w:rPr>
          <w:bCs w:val="0"/>
          <w:color w:val="auto"/>
          <w:sz w:val="20"/>
          <w:szCs w:val="20"/>
        </w:rPr>
        <w:t>.</w:t>
      </w:r>
      <w:r w:rsidRPr="002E5C94">
        <w:rPr>
          <w:bCs w:val="0"/>
          <w:color w:val="auto"/>
          <w:sz w:val="20"/>
          <w:szCs w:val="20"/>
        </w:rPr>
        <w:t xml:space="preserve"> Measured </w:t>
      </w:r>
      <w:r w:rsidR="00EF5E88">
        <w:rPr>
          <w:bCs w:val="0"/>
          <w:color w:val="auto"/>
          <w:sz w:val="20"/>
          <w:szCs w:val="20"/>
        </w:rPr>
        <w:t>dynamic effects from eddy currents on a plateau</w:t>
      </w:r>
      <w:r w:rsidRPr="002E5C94">
        <w:rPr>
          <w:bCs w:val="0"/>
          <w:color w:val="auto"/>
          <w:sz w:val="20"/>
          <w:szCs w:val="20"/>
        </w:rPr>
        <w:t>.</w:t>
      </w:r>
    </w:p>
    <w:p w14:paraId="55378E97" w14:textId="1EA94DB0" w:rsidR="00DA3120" w:rsidRPr="00EF6890" w:rsidRDefault="0083231A" w:rsidP="00DA3120">
      <w:pPr>
        <w:pStyle w:val="Heading3"/>
        <w:rPr>
          <w:lang w:val="en-GB"/>
        </w:rPr>
      </w:pPr>
      <w:bookmarkStart w:id="59" w:name="_Toc40336762"/>
      <w:r w:rsidRPr="00CA3AFD">
        <w:rPr>
          <w:caps w:val="0"/>
          <w:lang w:val="en-GB"/>
        </w:rPr>
        <w:t>RAMPS AT DIFFERENT RAMP</w:t>
      </w:r>
      <w:r>
        <w:rPr>
          <w:caps w:val="0"/>
          <w:lang w:val="en-GB"/>
        </w:rPr>
        <w:t xml:space="preserve"> </w:t>
      </w:r>
      <w:r w:rsidRPr="00CA3AFD">
        <w:rPr>
          <w:caps w:val="0"/>
          <w:lang w:val="en-GB"/>
        </w:rPr>
        <w:t>RATE</w:t>
      </w:r>
      <w:r>
        <w:rPr>
          <w:caps w:val="0"/>
          <w:lang w:val="en-GB"/>
        </w:rPr>
        <w:t>S</w:t>
      </w:r>
      <w:bookmarkEnd w:id="59"/>
    </w:p>
    <w:p w14:paraId="2D118B4A" w14:textId="55747AB8" w:rsidR="00A84036" w:rsidRDefault="004226B5" w:rsidP="00AE4C1F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 w:rsidRPr="001F083A">
        <w:rPr>
          <w:szCs w:val="20"/>
        </w:rPr>
        <w:t>T</w:t>
      </w:r>
      <w:r>
        <w:rPr>
          <w:szCs w:val="20"/>
        </w:rPr>
        <w:t xml:space="preserve">he </w:t>
      </w:r>
      <w:r w:rsidR="00AE4C1F">
        <w:rPr>
          <w:szCs w:val="20"/>
        </w:rPr>
        <w:t xml:space="preserve">test </w:t>
      </w:r>
      <w:r>
        <w:rPr>
          <w:szCs w:val="20"/>
        </w:rPr>
        <w:t xml:space="preserve">of </w:t>
      </w:r>
      <w:r w:rsidR="00AE4C1F">
        <w:rPr>
          <w:szCs w:val="20"/>
        </w:rPr>
        <w:t>the</w:t>
      </w:r>
      <w:r>
        <w:rPr>
          <w:szCs w:val="20"/>
        </w:rPr>
        <w:t xml:space="preserve"> eddy currents </w:t>
      </w:r>
      <w:r w:rsidR="00AE4C1F">
        <w:rPr>
          <w:szCs w:val="20"/>
        </w:rPr>
        <w:t xml:space="preserve">on ramps </w:t>
      </w:r>
      <w:r w:rsidR="001429BD">
        <w:rPr>
          <w:szCs w:val="20"/>
        </w:rPr>
        <w:t>was</w:t>
      </w:r>
      <w:r>
        <w:rPr>
          <w:szCs w:val="20"/>
        </w:rPr>
        <w:t xml:space="preserve"> performed on the spare magnet (</w:t>
      </w:r>
      <w:r w:rsidRPr="00F34127">
        <w:rPr>
          <w:szCs w:val="20"/>
        </w:rPr>
        <w:t>DA00000</w:t>
      </w:r>
      <w:r>
        <w:rPr>
          <w:szCs w:val="20"/>
        </w:rPr>
        <w:t>2)</w:t>
      </w:r>
      <w:r w:rsidR="00AE4C1F">
        <w:rPr>
          <w:szCs w:val="20"/>
        </w:rPr>
        <w:t xml:space="preserve"> for the </w:t>
      </w:r>
      <w:r w:rsidR="00FB146A">
        <w:rPr>
          <w:szCs w:val="20"/>
        </w:rPr>
        <w:t xml:space="preserve">high </w:t>
      </w:r>
      <w:r w:rsidR="00AE4C1F">
        <w:rPr>
          <w:szCs w:val="20"/>
        </w:rPr>
        <w:t>ramp rates</w:t>
      </w:r>
      <w:r w:rsidR="00563DCA">
        <w:rPr>
          <w:szCs w:val="20"/>
        </w:rPr>
        <w:t>,</w:t>
      </w:r>
      <w:r w:rsidR="00AE4C1F">
        <w:rPr>
          <w:szCs w:val="20"/>
        </w:rPr>
        <w:t xml:space="preserve"> and on the pre-series (</w:t>
      </w:r>
      <w:r w:rsidR="00AE4C1F" w:rsidRPr="00F34127">
        <w:rPr>
          <w:szCs w:val="20"/>
        </w:rPr>
        <w:t>DA00000</w:t>
      </w:r>
      <w:r w:rsidR="00AE4C1F">
        <w:rPr>
          <w:szCs w:val="20"/>
        </w:rPr>
        <w:t xml:space="preserve">1) </w:t>
      </w:r>
      <w:r w:rsidR="00FB146A">
        <w:rPr>
          <w:szCs w:val="20"/>
        </w:rPr>
        <w:t>for</w:t>
      </w:r>
      <w:r w:rsidR="00AE4C1F">
        <w:rPr>
          <w:szCs w:val="20"/>
        </w:rPr>
        <w:t xml:space="preserve"> steady currents.</w:t>
      </w:r>
      <w:r>
        <w:rPr>
          <w:szCs w:val="20"/>
        </w:rPr>
        <w:t xml:space="preserve"> </w:t>
      </w:r>
      <w:r w:rsidR="0037472F">
        <w:rPr>
          <w:szCs w:val="20"/>
        </w:rPr>
        <w:t>T</w:t>
      </w:r>
      <w:r>
        <w:rPr>
          <w:szCs w:val="20"/>
        </w:rPr>
        <w:t xml:space="preserve">he </w:t>
      </w:r>
      <w:r w:rsidR="0037472F">
        <w:rPr>
          <w:szCs w:val="20"/>
        </w:rPr>
        <w:t xml:space="preserve">acquisitions in dynamic conditions are the same as the evaluation of the decay and </w:t>
      </w:r>
      <w:r w:rsidR="008469A3">
        <w:rPr>
          <w:szCs w:val="20"/>
        </w:rPr>
        <w:t>are</w:t>
      </w:r>
      <w:r>
        <w:rPr>
          <w:szCs w:val="20"/>
        </w:rPr>
        <w:t xml:space="preserve"> </w:t>
      </w:r>
      <w:r w:rsidR="0037472F">
        <w:rPr>
          <w:szCs w:val="20"/>
        </w:rPr>
        <w:t>done</w:t>
      </w:r>
      <w:r>
        <w:rPr>
          <w:szCs w:val="20"/>
        </w:rPr>
        <w:t xml:space="preserve"> using a</w:t>
      </w:r>
      <w:r w:rsidR="0037472F">
        <w:rPr>
          <w:szCs w:val="20"/>
        </w:rPr>
        <w:t>n</w:t>
      </w:r>
      <w:r>
        <w:rPr>
          <w:szCs w:val="20"/>
        </w:rPr>
        <w:t xml:space="preserve"> acquisition system with large bandwidth. </w:t>
      </w:r>
      <w:r w:rsidR="00347D9F">
        <w:rPr>
          <w:szCs w:val="20"/>
        </w:rPr>
        <w:t xml:space="preserve">The measurements at steady current </w:t>
      </w:r>
      <w:r w:rsidR="008469A3">
        <w:rPr>
          <w:szCs w:val="20"/>
        </w:rPr>
        <w:t>are</w:t>
      </w:r>
      <w:r w:rsidR="00347D9F">
        <w:rPr>
          <w:szCs w:val="20"/>
        </w:rPr>
        <w:t xml:space="preserve"> performed by using</w:t>
      </w:r>
      <w:r w:rsidR="00365420">
        <w:rPr>
          <w:szCs w:val="20"/>
        </w:rPr>
        <w:t xml:space="preserve"> 3</w:t>
      </w:r>
      <w:r w:rsidR="00347D9F">
        <w:rPr>
          <w:szCs w:val="20"/>
        </w:rPr>
        <w:t xml:space="preserve"> different systems: </w:t>
      </w:r>
      <w:proofErr w:type="spellStart"/>
      <w:r w:rsidR="00347D9F">
        <w:rPr>
          <w:szCs w:val="20"/>
        </w:rPr>
        <w:t>fluxmeter</w:t>
      </w:r>
      <w:proofErr w:type="spellEnd"/>
      <w:r w:rsidR="00347D9F">
        <w:rPr>
          <w:szCs w:val="20"/>
        </w:rPr>
        <w:t xml:space="preserve"> and </w:t>
      </w:r>
      <w:r w:rsidR="00A748BD">
        <w:rPr>
          <w:szCs w:val="20"/>
        </w:rPr>
        <w:t xml:space="preserve">a </w:t>
      </w:r>
      <w:r w:rsidR="00347D9F">
        <w:rPr>
          <w:szCs w:val="20"/>
        </w:rPr>
        <w:t xml:space="preserve">fast acquisition card, </w:t>
      </w:r>
      <w:proofErr w:type="spellStart"/>
      <w:r w:rsidR="00347D9F">
        <w:rPr>
          <w:szCs w:val="20"/>
        </w:rPr>
        <w:t>fluxmeter</w:t>
      </w:r>
      <w:proofErr w:type="spellEnd"/>
      <w:r w:rsidR="00347D9F">
        <w:rPr>
          <w:szCs w:val="20"/>
        </w:rPr>
        <w:t xml:space="preserve"> and</w:t>
      </w:r>
      <w:r w:rsidR="00A748BD">
        <w:rPr>
          <w:szCs w:val="20"/>
        </w:rPr>
        <w:t xml:space="preserve"> the standard</w:t>
      </w:r>
      <w:r w:rsidR="00347D9F">
        <w:rPr>
          <w:szCs w:val="20"/>
        </w:rPr>
        <w:t xml:space="preserve"> integrator, and </w:t>
      </w:r>
      <w:r w:rsidR="00A748BD">
        <w:rPr>
          <w:szCs w:val="20"/>
        </w:rPr>
        <w:t xml:space="preserve">the </w:t>
      </w:r>
      <w:r w:rsidR="00347D9F">
        <w:rPr>
          <w:szCs w:val="20"/>
        </w:rPr>
        <w:t>curved wire.</w:t>
      </w:r>
    </w:p>
    <w:p w14:paraId="5118D0BD" w14:textId="1A28CC44" w:rsidR="008C1361" w:rsidRDefault="00347D9F" w:rsidP="00AE4C1F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szCs w:val="20"/>
        </w:rPr>
        <w:fldChar w:fldCharType="begin"/>
      </w:r>
      <w:r>
        <w:rPr>
          <w:szCs w:val="20"/>
        </w:rPr>
        <w:instrText xml:space="preserve"> REF _Ref408865849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0D4732">
        <w:rPr>
          <w:bCs/>
          <w:szCs w:val="20"/>
        </w:rPr>
        <w:t xml:space="preserve">Figure </w:t>
      </w:r>
      <w:r>
        <w:rPr>
          <w:bCs/>
          <w:noProof/>
          <w:szCs w:val="20"/>
        </w:rPr>
        <w:t>14</w:t>
      </w:r>
      <w:r>
        <w:rPr>
          <w:szCs w:val="20"/>
        </w:rPr>
        <w:fldChar w:fldCharType="end"/>
      </w:r>
      <w:r>
        <w:rPr>
          <w:szCs w:val="20"/>
        </w:rPr>
        <w:t xml:space="preserve"> </w:t>
      </w:r>
      <w:r w:rsidR="004226B5">
        <w:rPr>
          <w:szCs w:val="20"/>
        </w:rPr>
        <w:t xml:space="preserve">shows the </w:t>
      </w:r>
      <w:r>
        <w:rPr>
          <w:szCs w:val="20"/>
        </w:rPr>
        <w:t xml:space="preserve">transfer function of the magnet at different ramp rates and in static conditions. </w:t>
      </w:r>
      <w:r w:rsidR="00F8746C">
        <w:rPr>
          <w:szCs w:val="20"/>
        </w:rPr>
        <w:t xml:space="preserve">The measurements in static conditions </w:t>
      </w:r>
      <w:r w:rsidR="008A1837">
        <w:rPr>
          <w:szCs w:val="20"/>
        </w:rPr>
        <w:t>performed</w:t>
      </w:r>
      <w:r w:rsidR="00F8746C">
        <w:rPr>
          <w:szCs w:val="20"/>
        </w:rPr>
        <w:t xml:space="preserve"> by using different </w:t>
      </w:r>
      <w:r w:rsidR="008A1837">
        <w:rPr>
          <w:szCs w:val="20"/>
        </w:rPr>
        <w:t>systems</w:t>
      </w:r>
      <w:r w:rsidR="00F8746C">
        <w:rPr>
          <w:szCs w:val="20"/>
        </w:rPr>
        <w:t xml:space="preserve"> and </w:t>
      </w:r>
      <w:r w:rsidR="008A1837">
        <w:rPr>
          <w:szCs w:val="20"/>
        </w:rPr>
        <w:t>methods</w:t>
      </w:r>
      <w:r w:rsidR="00F8746C">
        <w:rPr>
          <w:szCs w:val="20"/>
        </w:rPr>
        <w:t xml:space="preserve"> </w:t>
      </w:r>
      <w:proofErr w:type="gramStart"/>
      <w:r w:rsidR="008D29A1">
        <w:rPr>
          <w:szCs w:val="20"/>
        </w:rPr>
        <w:t xml:space="preserve">are in </w:t>
      </w:r>
      <w:r w:rsidR="00D5470A">
        <w:rPr>
          <w:szCs w:val="20"/>
        </w:rPr>
        <w:t>agree</w:t>
      </w:r>
      <w:r w:rsidR="008D29A1">
        <w:rPr>
          <w:szCs w:val="20"/>
        </w:rPr>
        <w:t>ment</w:t>
      </w:r>
      <w:proofErr w:type="gramEnd"/>
      <w:r w:rsidR="00F8746C">
        <w:rPr>
          <w:szCs w:val="20"/>
        </w:rPr>
        <w:t xml:space="preserve">. </w:t>
      </w:r>
      <w:r w:rsidR="00D5470A">
        <w:rPr>
          <w:szCs w:val="20"/>
        </w:rPr>
        <w:t>The measurement</w:t>
      </w:r>
      <w:r w:rsidR="006505AA">
        <w:rPr>
          <w:szCs w:val="20"/>
        </w:rPr>
        <w:t>s</w:t>
      </w:r>
      <w:r w:rsidR="00D5470A">
        <w:rPr>
          <w:szCs w:val="20"/>
        </w:rPr>
        <w:t xml:space="preserve"> during the ramps clearly show the delay of the field</w:t>
      </w:r>
      <w:r w:rsidR="00941BB1">
        <w:rPr>
          <w:szCs w:val="20"/>
        </w:rPr>
        <w:t>,</w:t>
      </w:r>
      <w:r w:rsidR="00D5470A">
        <w:rPr>
          <w:szCs w:val="20"/>
        </w:rPr>
        <w:t xml:space="preserve"> due to the eddy currents</w:t>
      </w:r>
      <w:r w:rsidR="00941BB1">
        <w:rPr>
          <w:szCs w:val="20"/>
        </w:rPr>
        <w:t>,</w:t>
      </w:r>
      <w:r w:rsidR="008C1361">
        <w:rPr>
          <w:szCs w:val="20"/>
        </w:rPr>
        <w:t xml:space="preserve"> that increases accordingly to the ramp rate.</w:t>
      </w:r>
    </w:p>
    <w:p w14:paraId="1C500F2C" w14:textId="56A3CF38" w:rsidR="00DA3120" w:rsidRPr="00AE4C1F" w:rsidRDefault="00A0020D" w:rsidP="00AE4C1F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szCs w:val="20"/>
        </w:rPr>
        <w:fldChar w:fldCharType="begin"/>
      </w:r>
      <w:r>
        <w:rPr>
          <w:szCs w:val="20"/>
        </w:rPr>
        <w:instrText xml:space="preserve"> REF _Ref40290905 \h </w:instrText>
      </w:r>
      <w:r>
        <w:rPr>
          <w:szCs w:val="20"/>
        </w:rPr>
      </w:r>
      <w:r>
        <w:rPr>
          <w:szCs w:val="20"/>
        </w:rPr>
        <w:fldChar w:fldCharType="separate"/>
      </w:r>
      <w:r w:rsidRPr="000D4732">
        <w:rPr>
          <w:bCs/>
          <w:szCs w:val="20"/>
        </w:rPr>
        <w:t xml:space="preserve">Figure </w:t>
      </w:r>
      <w:r>
        <w:rPr>
          <w:bCs/>
          <w:noProof/>
          <w:szCs w:val="20"/>
        </w:rPr>
        <w:t>15</w:t>
      </w:r>
      <w:r>
        <w:rPr>
          <w:szCs w:val="20"/>
        </w:rPr>
        <w:fldChar w:fldCharType="end"/>
      </w:r>
      <w:r>
        <w:rPr>
          <w:szCs w:val="20"/>
        </w:rPr>
        <w:t xml:space="preserve"> shows the change of the transfer function versus the ramp rate </w:t>
      </w:r>
      <w:r w:rsidR="004621B5">
        <w:rPr>
          <w:szCs w:val="20"/>
        </w:rPr>
        <w:t>at</w:t>
      </w:r>
      <w:r>
        <w:rPr>
          <w:szCs w:val="20"/>
        </w:rPr>
        <w:t xml:space="preserve"> the intermediate field level of 200 A. The </w:t>
      </w:r>
      <w:r w:rsidR="00E231F1">
        <w:rPr>
          <w:szCs w:val="20"/>
        </w:rPr>
        <w:t>angular coefficient</w:t>
      </w:r>
      <w:r>
        <w:rPr>
          <w:szCs w:val="20"/>
        </w:rPr>
        <w:t xml:space="preserve"> of the curve is </w:t>
      </w:r>
      <w:r w:rsidR="00E231F1">
        <w:rPr>
          <w:szCs w:val="20"/>
        </w:rPr>
        <w:t>smaller</w:t>
      </w:r>
      <w:r>
        <w:rPr>
          <w:szCs w:val="20"/>
        </w:rPr>
        <w:t xml:space="preserve"> for the ramp</w:t>
      </w:r>
      <w:r w:rsidR="009A7AD8">
        <w:rPr>
          <w:szCs w:val="20"/>
        </w:rPr>
        <w:t>-</w:t>
      </w:r>
      <w:r>
        <w:rPr>
          <w:szCs w:val="20"/>
        </w:rPr>
        <w:t>down for which</w:t>
      </w:r>
      <w:r w:rsidR="009A7AD8">
        <w:rPr>
          <w:szCs w:val="20"/>
        </w:rPr>
        <w:t>,</w:t>
      </w:r>
      <w:r>
        <w:rPr>
          <w:szCs w:val="20"/>
        </w:rPr>
        <w:t xml:space="preserve"> </w:t>
      </w:r>
      <w:r w:rsidR="003237C4">
        <w:rPr>
          <w:szCs w:val="20"/>
        </w:rPr>
        <w:t>it seems</w:t>
      </w:r>
      <w:r w:rsidR="009A7AD8">
        <w:rPr>
          <w:szCs w:val="20"/>
        </w:rPr>
        <w:t>,</w:t>
      </w:r>
      <w:r w:rsidR="003237C4">
        <w:rPr>
          <w:szCs w:val="20"/>
        </w:rPr>
        <w:t xml:space="preserve"> </w:t>
      </w:r>
      <w:r>
        <w:rPr>
          <w:szCs w:val="20"/>
        </w:rPr>
        <w:t>eddy current</w:t>
      </w:r>
      <w:r w:rsidR="005F47ED">
        <w:rPr>
          <w:szCs w:val="20"/>
        </w:rPr>
        <w:t>s</w:t>
      </w:r>
      <w:r>
        <w:rPr>
          <w:szCs w:val="20"/>
        </w:rPr>
        <w:t xml:space="preserve"> have less time to fully develop.</w:t>
      </w:r>
      <w:r w:rsidR="006505AA">
        <w:rPr>
          <w:szCs w:val="20"/>
        </w:rPr>
        <w:t xml:space="preserve"> The results on the ramps are in general agreement with the results from the evaluation of the decay</w:t>
      </w:r>
      <w:r w:rsidR="00B96F51">
        <w:rPr>
          <w:szCs w:val="20"/>
        </w:rPr>
        <w:t>s</w:t>
      </w:r>
      <w:r w:rsidR="006505AA">
        <w:rPr>
          <w:szCs w:val="20"/>
        </w:rPr>
        <w:t xml:space="preserve"> on the plateau.</w:t>
      </w:r>
    </w:p>
    <w:p w14:paraId="1DD3B857" w14:textId="44D2D0C6" w:rsidR="009E3B8F" w:rsidRPr="00CA3AFD" w:rsidRDefault="00A11609" w:rsidP="0009065D">
      <w:pPr>
        <w:pStyle w:val="BodyText"/>
        <w:ind w:left="0"/>
        <w:jc w:val="center"/>
      </w:pPr>
      <w:r w:rsidRPr="00A11609">
        <w:rPr>
          <w:noProof/>
        </w:rPr>
        <w:lastRenderedPageBreak/>
        <w:drawing>
          <wp:inline distT="0" distB="0" distL="0" distR="0" wp14:anchorId="66A01B20" wp14:editId="007AA6AB">
            <wp:extent cx="6116320" cy="3054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4D4" w14:textId="77777777" w:rsidR="00BB7A01" w:rsidRDefault="00BB7A01" w:rsidP="00233269">
      <w:pPr>
        <w:keepNext/>
        <w:autoSpaceDE w:val="0"/>
        <w:autoSpaceDN w:val="0"/>
        <w:adjustRightInd w:val="0"/>
        <w:spacing w:line="240" w:lineRule="auto"/>
      </w:pPr>
    </w:p>
    <w:p w14:paraId="4D1664C4" w14:textId="23891085" w:rsidR="00BB7A01" w:rsidRPr="00864FB0" w:rsidRDefault="00BB7A01" w:rsidP="00864FB0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60" w:name="_Ref408865849"/>
      <w:r w:rsidRPr="000D4732">
        <w:rPr>
          <w:bCs w:val="0"/>
          <w:color w:val="auto"/>
          <w:sz w:val="20"/>
          <w:szCs w:val="20"/>
        </w:rPr>
        <w:t xml:space="preserve">Figure </w:t>
      </w:r>
      <w:r w:rsidRPr="000D4732">
        <w:rPr>
          <w:bCs w:val="0"/>
          <w:color w:val="auto"/>
          <w:sz w:val="20"/>
          <w:szCs w:val="20"/>
        </w:rPr>
        <w:fldChar w:fldCharType="begin"/>
      </w:r>
      <w:r w:rsidRPr="000D4732">
        <w:rPr>
          <w:bCs w:val="0"/>
          <w:color w:val="auto"/>
          <w:sz w:val="20"/>
          <w:szCs w:val="20"/>
        </w:rPr>
        <w:instrText xml:space="preserve"> SEQ Figure \* ARABIC </w:instrText>
      </w:r>
      <w:r w:rsidRPr="000D4732">
        <w:rPr>
          <w:bCs w:val="0"/>
          <w:color w:val="auto"/>
          <w:sz w:val="20"/>
          <w:szCs w:val="20"/>
        </w:rPr>
        <w:fldChar w:fldCharType="separate"/>
      </w:r>
      <w:r w:rsidR="00A72DEF">
        <w:rPr>
          <w:bCs w:val="0"/>
          <w:noProof/>
          <w:color w:val="auto"/>
          <w:sz w:val="20"/>
          <w:szCs w:val="20"/>
        </w:rPr>
        <w:t>14</w:t>
      </w:r>
      <w:r w:rsidRPr="000D4732">
        <w:rPr>
          <w:bCs w:val="0"/>
          <w:color w:val="auto"/>
          <w:sz w:val="20"/>
          <w:szCs w:val="20"/>
        </w:rPr>
        <w:fldChar w:fldCharType="end"/>
      </w:r>
      <w:bookmarkEnd w:id="60"/>
      <w:r w:rsidR="00B51E5A">
        <w:rPr>
          <w:bCs w:val="0"/>
          <w:color w:val="auto"/>
          <w:sz w:val="20"/>
          <w:szCs w:val="20"/>
        </w:rPr>
        <w:t>.</w:t>
      </w:r>
      <w:r w:rsidRPr="000D4732">
        <w:rPr>
          <w:bCs w:val="0"/>
          <w:color w:val="auto"/>
          <w:sz w:val="20"/>
          <w:szCs w:val="20"/>
        </w:rPr>
        <w:t xml:space="preserve"> </w:t>
      </w:r>
      <w:r w:rsidR="00EF5E88" w:rsidRPr="002E5C94">
        <w:rPr>
          <w:bCs w:val="0"/>
          <w:color w:val="auto"/>
          <w:sz w:val="20"/>
          <w:szCs w:val="20"/>
        </w:rPr>
        <w:t xml:space="preserve">Measured </w:t>
      </w:r>
      <w:r w:rsidR="00EF5E88">
        <w:rPr>
          <w:bCs w:val="0"/>
          <w:color w:val="auto"/>
          <w:sz w:val="20"/>
          <w:szCs w:val="20"/>
        </w:rPr>
        <w:t>dynamic effects from eddy currents on ramps</w:t>
      </w:r>
      <w:r w:rsidRPr="000D4732">
        <w:rPr>
          <w:bCs w:val="0"/>
          <w:color w:val="auto"/>
          <w:sz w:val="20"/>
          <w:szCs w:val="20"/>
        </w:rPr>
        <w:t>.</w:t>
      </w:r>
    </w:p>
    <w:p w14:paraId="307E6756" w14:textId="7014233C" w:rsidR="00D5470A" w:rsidRDefault="005A4CEC" w:rsidP="00D5470A">
      <w:pPr>
        <w:autoSpaceDE w:val="0"/>
        <w:autoSpaceDN w:val="0"/>
        <w:adjustRightInd w:val="0"/>
        <w:spacing w:line="240" w:lineRule="auto"/>
        <w:jc w:val="center"/>
        <w:rPr>
          <w:szCs w:val="20"/>
        </w:rPr>
      </w:pPr>
      <w:r w:rsidRPr="005A4CEC">
        <w:rPr>
          <w:noProof/>
          <w:szCs w:val="20"/>
        </w:rPr>
        <w:drawing>
          <wp:inline distT="0" distB="0" distL="0" distR="0" wp14:anchorId="4F98B78C" wp14:editId="42B89A07">
            <wp:extent cx="3999600" cy="2998800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162C" w14:textId="77777777" w:rsidR="006C03CA" w:rsidRDefault="006C03CA" w:rsidP="00D5470A">
      <w:pPr>
        <w:autoSpaceDE w:val="0"/>
        <w:autoSpaceDN w:val="0"/>
        <w:adjustRightInd w:val="0"/>
        <w:spacing w:line="240" w:lineRule="auto"/>
        <w:jc w:val="center"/>
        <w:rPr>
          <w:szCs w:val="20"/>
        </w:rPr>
      </w:pPr>
    </w:p>
    <w:p w14:paraId="480544D2" w14:textId="5C4B720E" w:rsidR="006C03CA" w:rsidRPr="000D4732" w:rsidRDefault="006C03CA" w:rsidP="00DC2EF4">
      <w:pPr>
        <w:pStyle w:val="Caption"/>
        <w:jc w:val="center"/>
        <w:rPr>
          <w:bCs w:val="0"/>
          <w:color w:val="auto"/>
          <w:sz w:val="20"/>
          <w:szCs w:val="20"/>
        </w:rPr>
      </w:pPr>
      <w:bookmarkStart w:id="61" w:name="_Ref40290905"/>
      <w:r w:rsidRPr="000D4732">
        <w:rPr>
          <w:bCs w:val="0"/>
          <w:color w:val="auto"/>
          <w:sz w:val="20"/>
          <w:szCs w:val="20"/>
        </w:rPr>
        <w:t xml:space="preserve">Figure </w:t>
      </w:r>
      <w:r w:rsidRPr="000D4732">
        <w:rPr>
          <w:bCs w:val="0"/>
          <w:color w:val="auto"/>
          <w:sz w:val="20"/>
          <w:szCs w:val="20"/>
        </w:rPr>
        <w:fldChar w:fldCharType="begin"/>
      </w:r>
      <w:r w:rsidRPr="000D4732">
        <w:rPr>
          <w:bCs w:val="0"/>
          <w:color w:val="auto"/>
          <w:sz w:val="20"/>
          <w:szCs w:val="20"/>
        </w:rPr>
        <w:instrText xml:space="preserve"> SEQ Figure \* ARABIC </w:instrText>
      </w:r>
      <w:r w:rsidRPr="000D4732">
        <w:rPr>
          <w:bCs w:val="0"/>
          <w:color w:val="auto"/>
          <w:sz w:val="20"/>
          <w:szCs w:val="20"/>
        </w:rPr>
        <w:fldChar w:fldCharType="separate"/>
      </w:r>
      <w:r w:rsidR="00DC2EF4">
        <w:rPr>
          <w:bCs w:val="0"/>
          <w:noProof/>
          <w:color w:val="auto"/>
          <w:sz w:val="20"/>
          <w:szCs w:val="20"/>
        </w:rPr>
        <w:t>15</w:t>
      </w:r>
      <w:r w:rsidRPr="000D4732">
        <w:rPr>
          <w:bCs w:val="0"/>
          <w:color w:val="auto"/>
          <w:sz w:val="20"/>
          <w:szCs w:val="20"/>
        </w:rPr>
        <w:fldChar w:fldCharType="end"/>
      </w:r>
      <w:bookmarkEnd w:id="61"/>
      <w:r w:rsidR="00B51E5A">
        <w:rPr>
          <w:bCs w:val="0"/>
          <w:color w:val="auto"/>
          <w:sz w:val="20"/>
          <w:szCs w:val="20"/>
        </w:rPr>
        <w:t>.</w:t>
      </w:r>
      <w:r w:rsidRPr="000D4732">
        <w:rPr>
          <w:bCs w:val="0"/>
          <w:color w:val="auto"/>
          <w:sz w:val="20"/>
          <w:szCs w:val="20"/>
        </w:rPr>
        <w:t xml:space="preserve"> </w:t>
      </w:r>
      <w:r w:rsidR="00DC2EF4">
        <w:rPr>
          <w:bCs w:val="0"/>
          <w:color w:val="auto"/>
          <w:sz w:val="20"/>
          <w:szCs w:val="20"/>
        </w:rPr>
        <w:t xml:space="preserve">Effects of eddy currents </w:t>
      </w:r>
      <w:r w:rsidR="009D3C59">
        <w:rPr>
          <w:bCs w:val="0"/>
          <w:color w:val="auto"/>
          <w:sz w:val="20"/>
          <w:szCs w:val="20"/>
        </w:rPr>
        <w:t xml:space="preserve">on the main field </w:t>
      </w:r>
      <w:r w:rsidR="00DC2EF4">
        <w:rPr>
          <w:bCs w:val="0"/>
          <w:color w:val="auto"/>
          <w:sz w:val="20"/>
          <w:szCs w:val="20"/>
        </w:rPr>
        <w:t>as function of the ramp rate at an intermediate powering level of 200 A</w:t>
      </w:r>
      <w:r w:rsidRPr="000D4732">
        <w:rPr>
          <w:bCs w:val="0"/>
          <w:color w:val="auto"/>
          <w:sz w:val="20"/>
          <w:szCs w:val="20"/>
        </w:rPr>
        <w:t>.</w:t>
      </w:r>
    </w:p>
    <w:p w14:paraId="7F38338B" w14:textId="556359F7" w:rsidR="00B51E5A" w:rsidRDefault="00B51E5A">
      <w:pPr>
        <w:spacing w:line="240" w:lineRule="auto"/>
        <w:rPr>
          <w:szCs w:val="20"/>
        </w:rPr>
      </w:pPr>
      <w:r>
        <w:rPr>
          <w:szCs w:val="20"/>
        </w:rPr>
        <w:br w:type="page"/>
      </w:r>
    </w:p>
    <w:p w14:paraId="5540B850" w14:textId="77777777" w:rsidR="00BB7A01" w:rsidRPr="00AD45AE" w:rsidRDefault="00BB7A01" w:rsidP="00AD45AE">
      <w:pPr>
        <w:pStyle w:val="Heading1"/>
        <w:rPr>
          <w:caps w:val="0"/>
          <w:lang w:val="en-US"/>
        </w:rPr>
      </w:pPr>
      <w:bookmarkStart w:id="62" w:name="_Toc404256372"/>
      <w:bookmarkStart w:id="63" w:name="_Toc40336763"/>
      <w:r w:rsidRPr="00A93A15">
        <w:rPr>
          <w:caps w:val="0"/>
          <w:lang w:val="en-US"/>
        </w:rPr>
        <w:lastRenderedPageBreak/>
        <w:t>CONCLUSIONS</w:t>
      </w:r>
      <w:bookmarkEnd w:id="62"/>
      <w:bookmarkEnd w:id="63"/>
    </w:p>
    <w:p w14:paraId="26507B2C" w14:textId="68830BF6" w:rsidR="00BB7A01" w:rsidRPr="00A93A15" w:rsidRDefault="00617097" w:rsidP="00A93A15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  <w:r>
        <w:rPr>
          <w:lang w:val="en-US"/>
        </w:rPr>
        <w:t>We measured the 8</w:t>
      </w:r>
      <w:r w:rsidR="00BB7A01" w:rsidRPr="00A93A15">
        <w:rPr>
          <w:szCs w:val="20"/>
        </w:rPr>
        <w:t xml:space="preserve"> magnets </w:t>
      </w:r>
      <w:r w:rsidRPr="00617097">
        <w:rPr>
          <w:szCs w:val="20"/>
        </w:rPr>
        <w:t>PXMBHEKCWP</w:t>
      </w:r>
      <w:r w:rsidR="00BB7A01" w:rsidRPr="00A93A15">
        <w:rPr>
          <w:szCs w:val="20"/>
        </w:rPr>
        <w:t xml:space="preserve"> to be used </w:t>
      </w:r>
      <w:r w:rsidR="00BB7A01">
        <w:rPr>
          <w:szCs w:val="20"/>
        </w:rPr>
        <w:t>as</w:t>
      </w:r>
      <w:r>
        <w:rPr>
          <w:lang w:val="en-US"/>
        </w:rPr>
        <w:t xml:space="preserve"> main ring dipoles </w:t>
      </w:r>
      <w:r w:rsidR="00BB7A01" w:rsidRPr="0013402C">
        <w:rPr>
          <w:lang w:val="en-US"/>
        </w:rPr>
        <w:t xml:space="preserve">for </w:t>
      </w:r>
      <w:r>
        <w:rPr>
          <w:lang w:val="en-US"/>
        </w:rPr>
        <w:t>ELENA.</w:t>
      </w:r>
      <w:r w:rsidR="00BB7A01">
        <w:rPr>
          <w:lang w:val="en-US"/>
        </w:rPr>
        <w:t xml:space="preserve"> </w:t>
      </w:r>
      <w:r w:rsidR="00BB7A01" w:rsidRPr="00A93A15">
        <w:rPr>
          <w:szCs w:val="20"/>
        </w:rPr>
        <w:t>For the magnetic properties, the magnets resulted to be within tolerances.</w:t>
      </w:r>
      <w:r>
        <w:rPr>
          <w:szCs w:val="20"/>
        </w:rPr>
        <w:t xml:space="preserve"> </w:t>
      </w:r>
      <w:r w:rsidR="00BB7A01" w:rsidRPr="00A93A15">
        <w:rPr>
          <w:szCs w:val="20"/>
        </w:rPr>
        <w:t>In particular</w:t>
      </w:r>
      <w:r>
        <w:rPr>
          <w:szCs w:val="20"/>
        </w:rPr>
        <w:t>:</w:t>
      </w:r>
    </w:p>
    <w:p w14:paraId="1797E09F" w14:textId="2A92DE28" w:rsidR="00BB7A01" w:rsidRPr="00A93A15" w:rsidRDefault="00BB7A01" w:rsidP="00BB7A0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 w:rsidRPr="00A93A15">
        <w:rPr>
          <w:rFonts w:ascii="Verdana" w:eastAsia="Times New Roman" w:hAnsi="Verdana" w:cs="Times New Roman"/>
          <w:sz w:val="20"/>
          <w:szCs w:val="20"/>
          <w:lang w:eastAsia="en-US"/>
        </w:rPr>
        <w:t xml:space="preserve">the </w:t>
      </w:r>
      <w:r w:rsidR="00617097">
        <w:rPr>
          <w:rFonts w:ascii="Verdana" w:eastAsia="Times New Roman" w:hAnsi="Verdana" w:cs="Times New Roman"/>
          <w:sz w:val="20"/>
          <w:szCs w:val="20"/>
          <w:lang w:eastAsia="en-US"/>
        </w:rPr>
        <w:t xml:space="preserve">average integral field at 326 A is </w:t>
      </w:r>
      <w:r w:rsidR="00617097" w:rsidRPr="00617097">
        <w:rPr>
          <w:rFonts w:ascii="Verdana" w:eastAsia="Times New Roman" w:hAnsi="Verdana" w:cs="Times New Roman"/>
          <w:sz w:val="20"/>
          <w:szCs w:val="20"/>
          <w:lang w:eastAsia="en-US"/>
        </w:rPr>
        <w:t>0.41546</w:t>
      </w:r>
      <w:r w:rsidR="00617097">
        <w:rPr>
          <w:rFonts w:ascii="Verdana" w:eastAsia="Times New Roman" w:hAnsi="Verdana" w:cs="Times New Roman"/>
          <w:sz w:val="20"/>
          <w:szCs w:val="20"/>
          <w:lang w:eastAsia="en-US"/>
        </w:rPr>
        <w:t xml:space="preserve"> Tm</w:t>
      </w:r>
      <w:r w:rsidR="004253BF">
        <w:rPr>
          <w:rFonts w:ascii="Verdana" w:eastAsia="Times New Roman" w:hAnsi="Verdana" w:cs="Times New Roman"/>
          <w:sz w:val="20"/>
          <w:szCs w:val="20"/>
          <w:lang w:eastAsia="en-US"/>
        </w:rPr>
        <w:t>,</w:t>
      </w:r>
    </w:p>
    <w:p w14:paraId="3890FB52" w14:textId="3A25B517" w:rsidR="00BB7A01" w:rsidRDefault="00617097" w:rsidP="00BB7A0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the average central field at 326 A is </w:t>
      </w:r>
      <w:r w:rsidRPr="00617097">
        <w:rPr>
          <w:rFonts w:ascii="Verdana" w:eastAsia="Times New Roman" w:hAnsi="Verdana" w:cs="Times New Roman"/>
          <w:sz w:val="20"/>
          <w:szCs w:val="20"/>
          <w:lang w:eastAsia="en-US"/>
        </w:rPr>
        <w:t>0.42802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 T</w:t>
      </w:r>
      <w:r w:rsidR="004253BF">
        <w:rPr>
          <w:rFonts w:ascii="Verdana" w:eastAsia="Times New Roman" w:hAnsi="Verdana" w:cs="Times New Roman"/>
          <w:sz w:val="20"/>
          <w:szCs w:val="20"/>
          <w:lang w:eastAsia="en-US"/>
        </w:rPr>
        <w:t>,</w:t>
      </w:r>
    </w:p>
    <w:p w14:paraId="4AFCBD9B" w14:textId="6305BA09" w:rsidR="00617097" w:rsidRDefault="00617097" w:rsidP="00C448C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the average magnetic length at 326 A is </w:t>
      </w:r>
      <w:r w:rsidRPr="00617097">
        <w:rPr>
          <w:rFonts w:ascii="Verdana" w:eastAsia="Times New Roman" w:hAnsi="Verdana" w:cs="Times New Roman"/>
          <w:sz w:val="20"/>
          <w:szCs w:val="20"/>
          <w:lang w:eastAsia="en-US"/>
        </w:rPr>
        <w:t>970.7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 mm</w:t>
      </w:r>
      <w:r w:rsidR="004253BF">
        <w:rPr>
          <w:rFonts w:ascii="Verdana" w:eastAsia="Times New Roman" w:hAnsi="Verdana" w:cs="Times New Roman"/>
          <w:sz w:val="20"/>
          <w:szCs w:val="20"/>
          <w:lang w:eastAsia="en-US"/>
        </w:rPr>
        <w:t>,</w:t>
      </w:r>
    </w:p>
    <w:p w14:paraId="18190176" w14:textId="4C31E29C" w:rsidR="00C448CB" w:rsidRDefault="00C448CB" w:rsidP="00C448C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the average field remanence coming from 326 A is </w:t>
      </w:r>
      <w:r w:rsidRPr="00C448CB">
        <w:rPr>
          <w:rFonts w:ascii="Verdana" w:eastAsia="Times New Roman" w:hAnsi="Verdana" w:cs="Times New Roman"/>
          <w:sz w:val="20"/>
          <w:szCs w:val="20"/>
          <w:lang w:eastAsia="en-US"/>
        </w:rPr>
        <w:t>0.65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 </w:t>
      </w:r>
      <w:proofErr w:type="spellStart"/>
      <w:r>
        <w:rPr>
          <w:rFonts w:ascii="Verdana" w:eastAsia="Times New Roman" w:hAnsi="Verdana" w:cs="Times New Roman"/>
          <w:sz w:val="20"/>
          <w:szCs w:val="20"/>
          <w:lang w:eastAsia="en-US"/>
        </w:rPr>
        <w:t>mT</w:t>
      </w:r>
      <w:proofErr w:type="spellEnd"/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 m</w:t>
      </w:r>
      <w:r w:rsidR="004253BF">
        <w:rPr>
          <w:rFonts w:ascii="Verdana" w:eastAsia="Times New Roman" w:hAnsi="Verdana" w:cs="Times New Roman"/>
          <w:sz w:val="20"/>
          <w:szCs w:val="20"/>
          <w:lang w:eastAsia="en-US"/>
        </w:rPr>
        <w:t>,</w:t>
      </w:r>
    </w:p>
    <w:p w14:paraId="1C04019C" w14:textId="1EBF8B06" w:rsidR="004253BF" w:rsidRDefault="004253BF" w:rsidP="004253B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the average gradient at 326 A is </w:t>
      </w:r>
      <w:r w:rsidRPr="004253BF">
        <w:rPr>
          <w:rFonts w:ascii="Verdana" w:eastAsia="Times New Roman" w:hAnsi="Verdana" w:cs="Times New Roman"/>
          <w:sz w:val="20"/>
          <w:szCs w:val="20"/>
          <w:lang w:eastAsia="en-US"/>
        </w:rPr>
        <w:t>0.2074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 Tm / m,</w:t>
      </w:r>
    </w:p>
    <w:p w14:paraId="5FC07E33" w14:textId="374945F6" w:rsidR="007E5FBE" w:rsidRDefault="007E5FBE" w:rsidP="007E5FB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>the field homogeneity at 326 A is within ±2·10</w:t>
      </w:r>
      <w:r w:rsidRPr="007E5FBE">
        <w:rPr>
          <w:rFonts w:ascii="Verdana" w:eastAsia="Times New Roman" w:hAnsi="Verdana" w:cs="Times New Roman"/>
          <w:sz w:val="20"/>
          <w:szCs w:val="20"/>
          <w:vertAlign w:val="superscript"/>
          <w:lang w:eastAsia="en-US"/>
        </w:rPr>
        <w:t>-4</w:t>
      </w:r>
      <w:r>
        <w:rPr>
          <w:rFonts w:ascii="Verdana" w:eastAsia="Times New Roman" w:hAnsi="Verdana" w:cs="Times New Roman"/>
          <w:sz w:val="20"/>
          <w:szCs w:val="20"/>
          <w:lang w:eastAsia="en-US"/>
        </w:rPr>
        <w:t>,</w:t>
      </w:r>
    </w:p>
    <w:p w14:paraId="3683D90F" w14:textId="4575D9B8" w:rsidR="00C448CB" w:rsidRPr="00C448CB" w:rsidRDefault="006505AA" w:rsidP="00C448C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240" w:lineRule="auto"/>
        <w:jc w:val="both"/>
        <w:rPr>
          <w:rFonts w:ascii="Verdana" w:eastAsia="Times New Roman" w:hAnsi="Verdana" w:cs="Times New Roman"/>
          <w:sz w:val="20"/>
          <w:szCs w:val="20"/>
          <w:lang w:eastAsia="en-US"/>
        </w:rPr>
      </w:pPr>
      <w:r>
        <w:rPr>
          <w:rFonts w:ascii="Verdana" w:eastAsia="Times New Roman" w:hAnsi="Verdana" w:cs="Times New Roman"/>
          <w:sz w:val="20"/>
          <w:szCs w:val="20"/>
          <w:lang w:eastAsia="en-US"/>
        </w:rPr>
        <w:t xml:space="preserve">the effect of eddy currents on the main field is </w:t>
      </w:r>
      <w:r w:rsidR="00F811A1">
        <w:rPr>
          <w:rFonts w:ascii="Verdana" w:eastAsia="Times New Roman" w:hAnsi="Verdana" w:cs="Times New Roman"/>
          <w:sz w:val="20"/>
          <w:szCs w:val="20"/>
          <w:lang w:eastAsia="en-US"/>
        </w:rPr>
        <w:t>-</w:t>
      </w:r>
      <w:r w:rsidR="00F811A1" w:rsidRPr="00FB30A3">
        <w:rPr>
          <w:rFonts w:ascii="Verdana" w:eastAsia="Times New Roman" w:hAnsi="Verdana" w:cs="Times New Roman"/>
          <w:sz w:val="20"/>
          <w:szCs w:val="20"/>
          <w:lang w:eastAsia="en-US"/>
        </w:rPr>
        <w:t>0.1</w:t>
      </w:r>
      <w:r w:rsidR="00F811A1">
        <w:rPr>
          <w:rFonts w:ascii="Verdana" w:eastAsia="Times New Roman" w:hAnsi="Verdana" w:cs="Times New Roman"/>
          <w:sz w:val="20"/>
          <w:szCs w:val="20"/>
          <w:lang w:eastAsia="en-US"/>
        </w:rPr>
        <w:t>0</w:t>
      </w:r>
      <w:r w:rsidR="00F811A1" w:rsidRPr="00FB30A3">
        <w:rPr>
          <w:rFonts w:ascii="Verdana" w:eastAsia="Times New Roman" w:hAnsi="Verdana" w:cs="Times New Roman"/>
          <w:sz w:val="20"/>
          <w:szCs w:val="20"/>
          <w:lang w:eastAsia="en-US"/>
        </w:rPr>
        <w:t>% at 96 A/s</w:t>
      </w:r>
      <w:r w:rsidR="00F811A1">
        <w:rPr>
          <w:rFonts w:ascii="Verdana" w:eastAsia="Times New Roman" w:hAnsi="Verdana" w:cs="Times New Roman"/>
          <w:sz w:val="20"/>
          <w:szCs w:val="20"/>
          <w:lang w:eastAsia="en-US"/>
        </w:rPr>
        <w:t>.</w:t>
      </w:r>
    </w:p>
    <w:p w14:paraId="4716DC1F" w14:textId="77777777" w:rsidR="00A46C84" w:rsidRPr="00A46C84" w:rsidRDefault="00A46C84" w:rsidP="00A46C84">
      <w:pPr>
        <w:autoSpaceDE w:val="0"/>
        <w:autoSpaceDN w:val="0"/>
        <w:adjustRightInd w:val="0"/>
        <w:spacing w:line="240" w:lineRule="auto"/>
        <w:jc w:val="both"/>
        <w:rPr>
          <w:szCs w:val="20"/>
        </w:rPr>
      </w:pPr>
    </w:p>
    <w:p w14:paraId="2CE8A2BA" w14:textId="47BDEC92" w:rsidR="00BB7A01" w:rsidRDefault="00BB7A01" w:rsidP="00876699">
      <w:pPr>
        <w:pStyle w:val="Heading1"/>
        <w:numPr>
          <w:ilvl w:val="0"/>
          <w:numId w:val="0"/>
        </w:numPr>
        <w:rPr>
          <w:caps w:val="0"/>
          <w:lang w:val="en-US"/>
        </w:rPr>
      </w:pPr>
      <w:bookmarkStart w:id="64" w:name="_Toc408929887"/>
      <w:bookmarkStart w:id="65" w:name="_Toc40336764"/>
      <w:r w:rsidRPr="00457C08">
        <w:rPr>
          <w:caps w:val="0"/>
          <w:lang w:val="en-US"/>
        </w:rPr>
        <w:t>REFERENCES</w:t>
      </w:r>
      <w:bookmarkEnd w:id="64"/>
      <w:bookmarkEnd w:id="65"/>
    </w:p>
    <w:bookmarkStart w:id="66" w:name="_Ref40118948"/>
    <w:p w14:paraId="13542F03" w14:textId="704F26A5" w:rsidR="00F36C13" w:rsidRDefault="00F36C13" w:rsidP="00FE4DA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Verdana" w:hAnsi="Verdana" w:cs="Times New Roman"/>
          <w:bCs/>
          <w:color w:val="000000"/>
          <w:sz w:val="20"/>
          <w:szCs w:val="20"/>
        </w:rPr>
      </w:pPr>
      <w:r>
        <w:rPr>
          <w:rFonts w:ascii="Verdana" w:hAnsi="Verdana" w:cs="Times New Roman"/>
          <w:bCs/>
          <w:color w:val="000000"/>
          <w:sz w:val="20"/>
          <w:szCs w:val="20"/>
        </w:rPr>
        <w:fldChar w:fldCharType="begin"/>
      </w:r>
      <w:r>
        <w:rPr>
          <w:rFonts w:ascii="Verdana" w:hAnsi="Verdana" w:cs="Times New Roman"/>
          <w:bCs/>
          <w:color w:val="000000"/>
          <w:sz w:val="20"/>
          <w:szCs w:val="20"/>
        </w:rPr>
        <w:instrText xml:space="preserve"> HYPERLINK "</w:instrText>
      </w:r>
      <w:r w:rsidRPr="00F36C13">
        <w:rPr>
          <w:rFonts w:ascii="Verdana" w:hAnsi="Verdana" w:cs="Times New Roman"/>
          <w:bCs/>
          <w:color w:val="000000"/>
          <w:sz w:val="20"/>
          <w:szCs w:val="20"/>
        </w:rPr>
        <w:instrText>https://norma-db.web.cern.ch/magdesign/idcard/1061/</w:instrText>
      </w:r>
      <w:r>
        <w:rPr>
          <w:rFonts w:ascii="Verdana" w:hAnsi="Verdana" w:cs="Times New Roman"/>
          <w:bCs/>
          <w:color w:val="000000"/>
          <w:sz w:val="20"/>
          <w:szCs w:val="20"/>
        </w:rPr>
        <w:instrText xml:space="preserve">" </w:instrText>
      </w:r>
      <w:r>
        <w:rPr>
          <w:rFonts w:ascii="Verdana" w:hAnsi="Verdana" w:cs="Times New Roman"/>
          <w:bCs/>
          <w:color w:val="000000"/>
          <w:sz w:val="20"/>
          <w:szCs w:val="20"/>
        </w:rPr>
        <w:fldChar w:fldCharType="separate"/>
      </w:r>
      <w:bookmarkStart w:id="67" w:name="_Ref40172116"/>
      <w:r w:rsidRPr="004B4794">
        <w:rPr>
          <w:rStyle w:val="Hyperlink"/>
          <w:rFonts w:ascii="Verdana" w:hAnsi="Verdana" w:cs="Times New Roman"/>
          <w:bCs/>
          <w:sz w:val="20"/>
          <w:szCs w:val="20"/>
        </w:rPr>
        <w:t>https://norma-db.web.cern.ch/magdesign/idcard/1061/</w:t>
      </w:r>
      <w:bookmarkEnd w:id="67"/>
      <w:r>
        <w:rPr>
          <w:rFonts w:ascii="Verdana" w:hAnsi="Verdana" w:cs="Times New Roman"/>
          <w:bCs/>
          <w:color w:val="000000"/>
          <w:sz w:val="20"/>
          <w:szCs w:val="20"/>
        </w:rPr>
        <w:fldChar w:fldCharType="end"/>
      </w:r>
      <w:r>
        <w:rPr>
          <w:rFonts w:ascii="Verdana" w:hAnsi="Verdana" w:cs="Times New Roman"/>
          <w:bCs/>
          <w:color w:val="000000"/>
          <w:sz w:val="20"/>
          <w:szCs w:val="20"/>
        </w:rPr>
        <w:t xml:space="preserve"> </w:t>
      </w:r>
    </w:p>
    <w:p w14:paraId="5C29803E" w14:textId="6B96CD70" w:rsidR="007D7C2F" w:rsidRPr="007D7C2F" w:rsidRDefault="007D7C2F" w:rsidP="00FE4DA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Verdana" w:hAnsi="Verdana" w:cs="Times New Roman"/>
          <w:bCs/>
          <w:color w:val="000000"/>
          <w:sz w:val="20"/>
          <w:szCs w:val="20"/>
        </w:rPr>
      </w:pPr>
      <w:bookmarkStart w:id="68" w:name="_Ref40336848"/>
      <w:r w:rsidRPr="007D7C2F">
        <w:rPr>
          <w:rFonts w:ascii="Verdana" w:hAnsi="Verdana" w:cs="Times New Roman"/>
          <w:bCs/>
          <w:color w:val="000000"/>
          <w:sz w:val="20"/>
          <w:szCs w:val="20"/>
        </w:rPr>
        <w:t>LNA-MBHEK-ER-0001</w:t>
      </w:r>
      <w:r>
        <w:rPr>
          <w:rFonts w:ascii="Verdana" w:hAnsi="Verdana" w:cs="Times New Roman"/>
          <w:bCs/>
          <w:color w:val="000000"/>
          <w:sz w:val="20"/>
          <w:szCs w:val="20"/>
        </w:rPr>
        <w:t xml:space="preserve">, </w:t>
      </w:r>
      <w:r w:rsidRPr="007D7C2F">
        <w:rPr>
          <w:rFonts w:ascii="Verdana" w:hAnsi="Verdana" w:cs="Times New Roman"/>
          <w:bCs/>
          <w:color w:val="000000"/>
          <w:sz w:val="20"/>
          <w:szCs w:val="20"/>
        </w:rPr>
        <w:t>DESIGN REPORT</w:t>
      </w:r>
      <w:r>
        <w:rPr>
          <w:rFonts w:ascii="Verdana" w:hAnsi="Verdana" w:cs="Times New Roman"/>
          <w:bCs/>
          <w:color w:val="000000"/>
          <w:sz w:val="20"/>
          <w:szCs w:val="20"/>
        </w:rPr>
        <w:t xml:space="preserve"> </w:t>
      </w:r>
      <w:r w:rsidRPr="007D7C2F">
        <w:rPr>
          <w:rFonts w:ascii="Verdana" w:hAnsi="Verdana" w:cs="Times New Roman"/>
          <w:bCs/>
          <w:color w:val="000000"/>
          <w:sz w:val="20"/>
          <w:szCs w:val="20"/>
        </w:rPr>
        <w:t>ELENA Bending Magnet [PXMBHEKCWP (MBR)]</w:t>
      </w:r>
      <w:r>
        <w:rPr>
          <w:rFonts w:ascii="Verdana" w:hAnsi="Verdana" w:cs="Times New Roman"/>
          <w:bCs/>
          <w:color w:val="000000"/>
          <w:sz w:val="20"/>
          <w:szCs w:val="20"/>
        </w:rPr>
        <w:t xml:space="preserve">, EDMS </w:t>
      </w:r>
      <w:r w:rsidRPr="007D7C2F">
        <w:rPr>
          <w:rFonts w:ascii="Verdana" w:hAnsi="Verdana" w:cs="Times New Roman"/>
          <w:bCs/>
          <w:color w:val="000000"/>
          <w:sz w:val="20"/>
          <w:szCs w:val="20"/>
        </w:rPr>
        <w:t>1311860</w:t>
      </w:r>
      <w:bookmarkEnd w:id="66"/>
      <w:bookmarkEnd w:id="68"/>
      <w:r>
        <w:rPr>
          <w:rFonts w:ascii="Verdana" w:hAnsi="Verdana" w:cs="Times New Roman"/>
          <w:bCs/>
          <w:color w:val="000000"/>
          <w:sz w:val="20"/>
          <w:szCs w:val="20"/>
        </w:rPr>
        <w:t xml:space="preserve"> </w:t>
      </w:r>
    </w:p>
    <w:p w14:paraId="483ECE0E" w14:textId="77777777" w:rsidR="00CA0427" w:rsidRDefault="009C0A83" w:rsidP="00FE4DA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Verdana" w:hAnsi="Verdana" w:cs="Times New Roman"/>
          <w:bCs/>
          <w:color w:val="000000"/>
          <w:sz w:val="20"/>
          <w:szCs w:val="20"/>
        </w:rPr>
      </w:pPr>
      <w:hyperlink r:id="rId31" w:history="1">
        <w:bookmarkStart w:id="69" w:name="_Ref40118707"/>
        <w:r w:rsidR="00E93C44" w:rsidRPr="004B4794">
          <w:rPr>
            <w:rStyle w:val="Hyperlink"/>
            <w:rFonts w:ascii="Verdana" w:hAnsi="Verdana" w:cs="Times New Roman"/>
            <w:bCs/>
            <w:sz w:val="20"/>
            <w:szCs w:val="20"/>
          </w:rPr>
          <w:t>https://public.cells.es/workshops/immw17.cells.es/presentations/Tue08-IMMW17-ABeaumont.pdf</w:t>
        </w:r>
        <w:bookmarkEnd w:id="69"/>
      </w:hyperlink>
    </w:p>
    <w:p w14:paraId="73B772E3" w14:textId="74103760" w:rsidR="00BB7A01" w:rsidRDefault="00FE4DA9" w:rsidP="00FE4DA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Verdana" w:hAnsi="Verdana" w:cs="Times New Roman"/>
          <w:bCs/>
          <w:color w:val="000000"/>
          <w:sz w:val="20"/>
          <w:szCs w:val="20"/>
        </w:rPr>
      </w:pPr>
      <w:bookmarkStart w:id="70" w:name="_Ref40169841"/>
      <w:r>
        <w:rPr>
          <w:rFonts w:ascii="Verdana" w:hAnsi="Verdana" w:cs="Times New Roman"/>
          <w:bCs/>
          <w:color w:val="000000"/>
          <w:sz w:val="20"/>
          <w:szCs w:val="20"/>
        </w:rPr>
        <w:t>“</w:t>
      </w:r>
      <w:r w:rsidR="00CA0427" w:rsidRPr="00CA0427">
        <w:rPr>
          <w:rFonts w:ascii="Verdana" w:hAnsi="Verdana" w:cs="Times New Roman"/>
          <w:bCs/>
          <w:color w:val="000000"/>
          <w:sz w:val="20"/>
          <w:szCs w:val="20"/>
        </w:rPr>
        <w:t xml:space="preserve">PCB coil array for measuring curved accelerator dipoles: two case studies on the </w:t>
      </w:r>
      <w:proofErr w:type="spellStart"/>
      <w:r w:rsidR="00CA0427" w:rsidRPr="00CA0427">
        <w:rPr>
          <w:rFonts w:ascii="Verdana" w:hAnsi="Verdana" w:cs="Times New Roman"/>
          <w:bCs/>
          <w:color w:val="000000"/>
          <w:sz w:val="20"/>
          <w:szCs w:val="20"/>
        </w:rPr>
        <w:t>MedAustron</w:t>
      </w:r>
      <w:proofErr w:type="spellEnd"/>
      <w:r w:rsidR="00CA0427" w:rsidRPr="00CA0427">
        <w:rPr>
          <w:rFonts w:ascii="Verdana" w:hAnsi="Verdana" w:cs="Times New Roman"/>
          <w:bCs/>
          <w:color w:val="000000"/>
          <w:sz w:val="20"/>
          <w:szCs w:val="20"/>
        </w:rPr>
        <w:t xml:space="preserve"> accelerator</w:t>
      </w:r>
      <w:bookmarkEnd w:id="70"/>
      <w:r>
        <w:rPr>
          <w:rFonts w:ascii="Verdana" w:hAnsi="Verdana" w:cs="Times New Roman"/>
          <w:bCs/>
          <w:color w:val="000000"/>
          <w:sz w:val="20"/>
          <w:szCs w:val="20"/>
        </w:rPr>
        <w:t xml:space="preserve">”, </w:t>
      </w:r>
      <w:r w:rsidRPr="00FE4DA9">
        <w:rPr>
          <w:rFonts w:ascii="Verdana" w:hAnsi="Verdana" w:cs="Times New Roman"/>
          <w:bCs/>
          <w:color w:val="000000"/>
          <w:sz w:val="20"/>
          <w:szCs w:val="20"/>
        </w:rPr>
        <w:t>20th IMEKO TC4 International Symposium and 18th International Workshop on ADC Modelling and Testing, Benevento, Italy, September 15-17, 2014</w:t>
      </w:r>
    </w:p>
    <w:p w14:paraId="3E7D0C74" w14:textId="49EEB048" w:rsidR="007D7C2F" w:rsidRPr="001B6D70" w:rsidRDefault="007D7C2F" w:rsidP="001B6D7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Verdana" w:hAnsi="Verdana" w:cs="Times New Roman"/>
          <w:bCs/>
          <w:color w:val="000000"/>
          <w:sz w:val="20"/>
          <w:szCs w:val="20"/>
        </w:rPr>
      </w:pPr>
      <w:bookmarkStart w:id="71" w:name="_Ref40118921"/>
      <w:proofErr w:type="spellStart"/>
      <w:r>
        <w:rPr>
          <w:rFonts w:ascii="Verdana" w:hAnsi="Verdana" w:cs="Times New Roman"/>
          <w:bCs/>
          <w:color w:val="000000"/>
          <w:sz w:val="20"/>
          <w:szCs w:val="20"/>
        </w:rPr>
        <w:t>Fluxmeter</w:t>
      </w:r>
      <w:proofErr w:type="spellEnd"/>
      <w:r>
        <w:rPr>
          <w:rFonts w:ascii="Verdana" w:hAnsi="Verdana" w:cs="Times New Roman"/>
          <w:bCs/>
          <w:color w:val="000000"/>
          <w:sz w:val="20"/>
          <w:szCs w:val="20"/>
        </w:rPr>
        <w:t xml:space="preserve"> drawings</w:t>
      </w:r>
      <w:bookmarkEnd w:id="71"/>
    </w:p>
    <w:p w14:paraId="69A5F07A" w14:textId="77777777" w:rsidR="00647F05" w:rsidRDefault="00647F05" w:rsidP="009E3A35">
      <w:pPr>
        <w:pStyle w:val="BodyText"/>
        <w:ind w:left="0"/>
      </w:pPr>
    </w:p>
    <w:p w14:paraId="1DDE72EB" w14:textId="77777777" w:rsidR="00647F05" w:rsidRDefault="00647F05">
      <w:pPr>
        <w:spacing w:line="240" w:lineRule="auto"/>
        <w:rPr>
          <w:szCs w:val="20"/>
        </w:rPr>
      </w:pPr>
      <w:r>
        <w:br w:type="page"/>
      </w:r>
    </w:p>
    <w:p w14:paraId="548775FA" w14:textId="76498660" w:rsidR="00647F05" w:rsidRDefault="00647F05" w:rsidP="00647F05">
      <w:pPr>
        <w:pStyle w:val="Heading1"/>
        <w:numPr>
          <w:ilvl w:val="0"/>
          <w:numId w:val="0"/>
        </w:numPr>
        <w:rPr>
          <w:caps w:val="0"/>
          <w:lang w:val="en-US"/>
        </w:rPr>
      </w:pPr>
      <w:bookmarkStart w:id="72" w:name="_Toc40336765"/>
      <w:r>
        <w:rPr>
          <w:caps w:val="0"/>
          <w:lang w:val="en-US"/>
        </w:rPr>
        <w:lastRenderedPageBreak/>
        <w:t>APPENDIX A</w:t>
      </w:r>
      <w:r w:rsidR="002425E2">
        <w:rPr>
          <w:caps w:val="0"/>
          <w:lang w:val="en-US"/>
        </w:rPr>
        <w:t>. Calibration curve</w:t>
      </w:r>
      <w:r w:rsidR="00837947">
        <w:rPr>
          <w:caps w:val="0"/>
          <w:lang w:val="en-US"/>
        </w:rPr>
        <w:t>s</w:t>
      </w:r>
      <w:r w:rsidR="002425E2">
        <w:rPr>
          <w:caps w:val="0"/>
          <w:lang w:val="en-US"/>
        </w:rPr>
        <w:t xml:space="preserve"> for the main field</w:t>
      </w:r>
      <w:bookmarkEnd w:id="72"/>
    </w:p>
    <w:p w14:paraId="69D05D67" w14:textId="77777777" w:rsidR="002425E2" w:rsidRPr="002425E2" w:rsidRDefault="002425E2" w:rsidP="002425E2">
      <w:pPr>
        <w:pStyle w:val="BodyText"/>
        <w:rPr>
          <w:lang w:val="en-US"/>
        </w:rPr>
      </w:pPr>
    </w:p>
    <w:bookmarkEnd w:id="6"/>
    <w:bookmarkEnd w:id="7"/>
    <w:p w14:paraId="5E19ADED" w14:textId="7F25ECB8" w:rsidR="00AA3ECC" w:rsidRPr="006470B9" w:rsidRDefault="00AA3ECC" w:rsidP="002425E2">
      <w:pPr>
        <w:pStyle w:val="BodyText"/>
        <w:ind w:left="0"/>
      </w:pPr>
    </w:p>
    <w:sectPr w:rsidR="00AA3ECC" w:rsidRPr="006470B9" w:rsidSect="00B52211">
      <w:headerReference w:type="default" r:id="rId32"/>
      <w:headerReference w:type="first" r:id="rId33"/>
      <w:footerReference w:type="first" r:id="rId34"/>
      <w:pgSz w:w="11900" w:h="16840"/>
      <w:pgMar w:top="1134" w:right="1134" w:bottom="1134" w:left="1134" w:header="850" w:footer="567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D1342" w14:textId="77777777" w:rsidR="001F083A" w:rsidRDefault="001F083A" w:rsidP="008D5A4E">
      <w:pPr>
        <w:spacing w:line="240" w:lineRule="auto"/>
      </w:pPr>
      <w:r>
        <w:separator/>
      </w:r>
    </w:p>
  </w:endnote>
  <w:endnote w:type="continuationSeparator" w:id="0">
    <w:p w14:paraId="3785E10A" w14:textId="77777777" w:rsidR="001F083A" w:rsidRDefault="001F083A" w:rsidP="008D5A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T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510DF" w14:textId="77777777" w:rsidR="001F083A" w:rsidRPr="00D710B1" w:rsidRDefault="001F083A" w:rsidP="00D710B1">
    <w:pPr>
      <w:pStyle w:val="Footer"/>
      <w:rPr>
        <w:color w:val="BD0000"/>
      </w:rPr>
    </w:pPr>
    <w:r w:rsidRPr="003E069C">
      <w:rPr>
        <w:color w:val="BD0000"/>
      </w:rPr>
      <w:t>This document is uncontrolled when printed. Check the EDMS to verify that this is the correct version before use.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8565D" w14:textId="77777777" w:rsidR="001F083A" w:rsidRDefault="001F083A" w:rsidP="008D5A4E">
      <w:pPr>
        <w:spacing w:line="240" w:lineRule="auto"/>
      </w:pPr>
      <w:r>
        <w:separator/>
      </w:r>
    </w:p>
  </w:footnote>
  <w:footnote w:type="continuationSeparator" w:id="0">
    <w:p w14:paraId="70AD4A53" w14:textId="77777777" w:rsidR="001F083A" w:rsidRDefault="001F083A" w:rsidP="008D5A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13" w:rightFromText="113" w:vertAnchor="text" w:horzAnchor="page" w:tblpX="4833" w:tblpY="1"/>
      <w:tblOverlap w:val="never"/>
      <w:tblW w:w="6320" w:type="dxa"/>
      <w:tblLook w:val="0000" w:firstRow="0" w:lastRow="0" w:firstColumn="0" w:lastColumn="0" w:noHBand="0" w:noVBand="0"/>
    </w:tblPr>
    <w:tblGrid>
      <w:gridCol w:w="2614"/>
      <w:gridCol w:w="397"/>
      <w:gridCol w:w="1304"/>
      <w:gridCol w:w="709"/>
      <w:gridCol w:w="1296"/>
    </w:tblGrid>
    <w:tr w:rsidR="001F083A" w14:paraId="596CA683" w14:textId="77777777" w:rsidTr="00A50397">
      <w:trPr>
        <w:trHeight w:val="134"/>
      </w:trPr>
      <w:tc>
        <w:tcPr>
          <w:tcW w:w="2614" w:type="dxa"/>
        </w:tcPr>
        <w:p w14:paraId="5DCBDCE1" w14:textId="77777777" w:rsidR="001F083A" w:rsidRPr="009D58A0" w:rsidRDefault="001F083A" w:rsidP="00A50397">
          <w:pPr>
            <w:pStyle w:val="BoxTitle"/>
            <w:ind w:left="0"/>
            <w:rPr>
              <w:sz w:val="10"/>
              <w:szCs w:val="10"/>
            </w:rPr>
          </w:pPr>
          <w:r>
            <w:rPr>
              <w:sz w:val="10"/>
              <w:szCs w:val="10"/>
            </w:rPr>
            <w:t>REFERENCE</w:t>
          </w:r>
        </w:p>
      </w:tc>
      <w:tc>
        <w:tcPr>
          <w:tcW w:w="397" w:type="dxa"/>
        </w:tcPr>
        <w:p w14:paraId="70E58A63" w14:textId="77777777" w:rsidR="001F083A" w:rsidRPr="009D58A0" w:rsidRDefault="001F083A" w:rsidP="00A50397">
          <w:pPr>
            <w:pStyle w:val="BoxTitle"/>
            <w:ind w:left="0"/>
            <w:rPr>
              <w:sz w:val="10"/>
              <w:szCs w:val="10"/>
            </w:rPr>
          </w:pPr>
        </w:p>
      </w:tc>
      <w:tc>
        <w:tcPr>
          <w:tcW w:w="1304" w:type="dxa"/>
        </w:tcPr>
        <w:p w14:paraId="30FAF253" w14:textId="77777777" w:rsidR="001F083A" w:rsidRPr="009D58A0" w:rsidRDefault="001F083A" w:rsidP="00A50397">
          <w:pPr>
            <w:pStyle w:val="BoxTitle"/>
            <w:ind w:left="0"/>
            <w:rPr>
              <w:sz w:val="10"/>
              <w:szCs w:val="10"/>
            </w:rPr>
          </w:pPr>
          <w:r>
            <w:rPr>
              <w:sz w:val="10"/>
              <w:szCs w:val="10"/>
            </w:rPr>
            <w:t>EDMS NO.</w:t>
          </w:r>
        </w:p>
      </w:tc>
      <w:tc>
        <w:tcPr>
          <w:tcW w:w="709" w:type="dxa"/>
        </w:tcPr>
        <w:p w14:paraId="262F2575" w14:textId="77777777" w:rsidR="001F083A" w:rsidRPr="009D58A0" w:rsidRDefault="001F083A" w:rsidP="00A50397">
          <w:pPr>
            <w:pStyle w:val="BoxTitle"/>
            <w:ind w:left="0"/>
            <w:rPr>
              <w:sz w:val="10"/>
              <w:szCs w:val="10"/>
            </w:rPr>
          </w:pPr>
          <w:r>
            <w:rPr>
              <w:sz w:val="10"/>
              <w:szCs w:val="10"/>
            </w:rPr>
            <w:t>REV.</w:t>
          </w:r>
        </w:p>
      </w:tc>
      <w:tc>
        <w:tcPr>
          <w:tcW w:w="1296" w:type="dxa"/>
        </w:tcPr>
        <w:p w14:paraId="79BCC208" w14:textId="77777777" w:rsidR="001F083A" w:rsidRPr="009D58A0" w:rsidRDefault="001F083A" w:rsidP="00A50397">
          <w:pPr>
            <w:pStyle w:val="BoxTitle"/>
            <w:ind w:left="0"/>
            <w:rPr>
              <w:sz w:val="10"/>
              <w:szCs w:val="10"/>
            </w:rPr>
          </w:pPr>
          <w:r>
            <w:rPr>
              <w:sz w:val="10"/>
              <w:szCs w:val="10"/>
            </w:rPr>
            <w:t>VALIDITY</w:t>
          </w:r>
        </w:p>
      </w:tc>
    </w:tr>
    <w:tr w:rsidR="001F083A" w14:paraId="6CE6E54B" w14:textId="77777777" w:rsidTr="00A50397">
      <w:trPr>
        <w:trHeight w:val="217"/>
      </w:trPr>
      <w:tc>
        <w:tcPr>
          <w:tcW w:w="2614" w:type="dxa"/>
        </w:tcPr>
        <w:p w14:paraId="383CE84D" w14:textId="77777777" w:rsidR="001F083A" w:rsidRPr="009D58A0" w:rsidRDefault="009C0A83" w:rsidP="00A50397">
          <w:pPr>
            <w:pStyle w:val="BoxTitle"/>
            <w:spacing w:before="0"/>
            <w:ind w:left="0"/>
            <w:rPr>
              <w:szCs w:val="15"/>
            </w:rPr>
          </w:pPr>
          <w:sdt>
            <w:sdtPr>
              <w:rPr>
                <w:b/>
              </w:rPr>
              <w:alias w:val="Reference"/>
              <w:tag w:val=""/>
              <w:id w:val="-136375150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1F083A">
                <w:rPr>
                  <w:b/>
                </w:rPr>
                <w:t>-</w:t>
              </w:r>
            </w:sdtContent>
          </w:sdt>
        </w:p>
      </w:tc>
      <w:tc>
        <w:tcPr>
          <w:tcW w:w="397" w:type="dxa"/>
        </w:tcPr>
        <w:p w14:paraId="13A89D5B" w14:textId="77777777" w:rsidR="001F083A" w:rsidRPr="009D58A0" w:rsidRDefault="001F083A" w:rsidP="00A50397">
          <w:pPr>
            <w:pStyle w:val="BoxTitle"/>
            <w:spacing w:before="0"/>
            <w:ind w:left="0"/>
            <w:rPr>
              <w:szCs w:val="15"/>
            </w:rPr>
          </w:pPr>
        </w:p>
      </w:tc>
      <w:tc>
        <w:tcPr>
          <w:tcW w:w="1304" w:type="dxa"/>
        </w:tcPr>
        <w:p w14:paraId="46A95532" w14:textId="77777777" w:rsidR="001F083A" w:rsidRPr="009D58A0" w:rsidRDefault="009C0A83" w:rsidP="00A50397">
          <w:pPr>
            <w:pStyle w:val="BoxTitle"/>
            <w:spacing w:before="0"/>
            <w:ind w:left="0"/>
            <w:rPr>
              <w:b/>
              <w:szCs w:val="15"/>
            </w:rPr>
          </w:pPr>
          <w:sdt>
            <w:sdtPr>
              <w:rPr>
                <w:b/>
              </w:rPr>
              <w:alias w:val="Number"/>
              <w:tag w:val=""/>
              <w:id w:val="1048954977"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r w:rsidR="001F083A">
                <w:rPr>
                  <w:b/>
                </w:rPr>
                <w:t>-</w:t>
              </w:r>
            </w:sdtContent>
          </w:sdt>
        </w:p>
      </w:tc>
      <w:tc>
        <w:tcPr>
          <w:tcW w:w="709" w:type="dxa"/>
        </w:tcPr>
        <w:p w14:paraId="69362E49" w14:textId="77777777" w:rsidR="001F083A" w:rsidRPr="009D58A0" w:rsidRDefault="009C0A83" w:rsidP="00386D84">
          <w:pPr>
            <w:pStyle w:val="BoxTitle"/>
            <w:spacing w:before="0"/>
            <w:ind w:left="0"/>
            <w:rPr>
              <w:b/>
              <w:szCs w:val="15"/>
            </w:rPr>
          </w:pPr>
          <w:sdt>
            <w:sdtPr>
              <w:rPr>
                <w:b/>
                <w:szCs w:val="15"/>
              </w:rPr>
              <w:alias w:val="Revision"/>
              <w:tag w:val=""/>
              <w:id w:val="1454212237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="001F083A">
                <w:rPr>
                  <w:b/>
                  <w:szCs w:val="15"/>
                </w:rPr>
                <w:t>0.0</w:t>
              </w:r>
            </w:sdtContent>
          </w:sdt>
        </w:p>
      </w:tc>
      <w:tc>
        <w:tcPr>
          <w:tcW w:w="1296" w:type="dxa"/>
        </w:tcPr>
        <w:p w14:paraId="5E9A9F87" w14:textId="77777777" w:rsidR="001F083A" w:rsidRPr="009D58A0" w:rsidRDefault="009C0A83" w:rsidP="00A50397">
          <w:pPr>
            <w:pStyle w:val="BoxTitle"/>
            <w:spacing w:before="0"/>
            <w:ind w:left="0"/>
            <w:rPr>
              <w:b/>
              <w:szCs w:val="15"/>
            </w:rPr>
          </w:pPr>
          <w:sdt>
            <w:sdtPr>
              <w:rPr>
                <w:b/>
              </w:rPr>
              <w:alias w:val="Status"/>
              <w:tag w:val=""/>
              <w:id w:val="881983186"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r w:rsidR="001F083A">
                <w:rPr>
                  <w:b/>
                </w:rPr>
                <w:t>-</w:t>
              </w:r>
            </w:sdtContent>
          </w:sdt>
        </w:p>
      </w:tc>
    </w:tr>
    <w:tr w:rsidR="001F083A" w14:paraId="24FCF742" w14:textId="77777777" w:rsidTr="00A50397">
      <w:trPr>
        <w:trHeight w:val="517"/>
      </w:trPr>
      <w:tc>
        <w:tcPr>
          <w:tcW w:w="3011" w:type="dxa"/>
          <w:gridSpan w:val="2"/>
        </w:tcPr>
        <w:p w14:paraId="70F7539F" w14:textId="77777777" w:rsidR="001F083A" w:rsidRPr="009D58A0" w:rsidRDefault="001F083A" w:rsidP="00A50397">
          <w:pPr>
            <w:pStyle w:val="BodyText"/>
            <w:spacing w:before="120"/>
            <w:ind w:left="0"/>
            <w:jc w:val="right"/>
          </w:pPr>
        </w:p>
      </w:tc>
      <w:tc>
        <w:tcPr>
          <w:tcW w:w="3309" w:type="dxa"/>
          <w:gridSpan w:val="3"/>
          <w:vAlign w:val="center"/>
        </w:tcPr>
        <w:p w14:paraId="5B4FF1D2" w14:textId="77777777" w:rsidR="001F083A" w:rsidRPr="009D58A0" w:rsidRDefault="001F083A" w:rsidP="00A50397">
          <w:pPr>
            <w:pStyle w:val="BodyText"/>
            <w:ind w:left="0"/>
            <w:jc w:val="right"/>
          </w:pPr>
          <w:r>
            <w:rPr>
              <w:rStyle w:val="PageNumber"/>
              <w:b/>
            </w:rPr>
            <w:t xml:space="preserve">Page </w:t>
          </w:r>
          <w:r w:rsidRPr="009D58A0">
            <w:rPr>
              <w:rStyle w:val="PageNumber"/>
              <w:b/>
            </w:rPr>
            <w:fldChar w:fldCharType="begin"/>
          </w:r>
          <w:r w:rsidRPr="009D58A0">
            <w:rPr>
              <w:rStyle w:val="PageNumber"/>
              <w:b/>
            </w:rPr>
            <w:instrText xml:space="preserve"> PAGE </w:instrText>
          </w:r>
          <w:r w:rsidRPr="009D58A0">
            <w:rPr>
              <w:rStyle w:val="PageNumber"/>
              <w:b/>
            </w:rPr>
            <w:fldChar w:fldCharType="separate"/>
          </w:r>
          <w:r>
            <w:rPr>
              <w:rStyle w:val="PageNumber"/>
              <w:b/>
              <w:noProof/>
            </w:rPr>
            <w:t>2</w:t>
          </w:r>
          <w:r w:rsidRPr="009D58A0">
            <w:rPr>
              <w:rStyle w:val="PageNumber"/>
              <w:b/>
            </w:rPr>
            <w:fldChar w:fldCharType="end"/>
          </w:r>
          <w:r w:rsidRPr="009D58A0">
            <w:rPr>
              <w:rStyle w:val="PageNumber"/>
              <w:b/>
            </w:rPr>
            <w:t xml:space="preserve"> of </w:t>
          </w:r>
          <w:r w:rsidRPr="009D58A0">
            <w:rPr>
              <w:rStyle w:val="PageNumber"/>
              <w:b/>
            </w:rPr>
            <w:fldChar w:fldCharType="begin"/>
          </w:r>
          <w:r w:rsidRPr="009D58A0">
            <w:rPr>
              <w:rStyle w:val="PageNumber"/>
              <w:b/>
            </w:rPr>
            <w:instrText xml:space="preserve"> NUMPAGES </w:instrText>
          </w:r>
          <w:r w:rsidRPr="009D58A0">
            <w:rPr>
              <w:rStyle w:val="PageNumber"/>
              <w:b/>
            </w:rPr>
            <w:fldChar w:fldCharType="separate"/>
          </w:r>
          <w:r>
            <w:rPr>
              <w:rStyle w:val="PageNumber"/>
              <w:b/>
              <w:noProof/>
            </w:rPr>
            <w:t>6</w:t>
          </w:r>
          <w:r w:rsidRPr="009D58A0">
            <w:rPr>
              <w:rStyle w:val="PageNumber"/>
              <w:b/>
            </w:rPr>
            <w:fldChar w:fldCharType="end"/>
          </w:r>
        </w:p>
      </w:tc>
    </w:tr>
  </w:tbl>
  <w:p w14:paraId="17A65D05" w14:textId="77777777" w:rsidR="001F083A" w:rsidRPr="003E069C" w:rsidRDefault="001F083A" w:rsidP="00C179BC">
    <w:pPr>
      <w:pStyle w:val="BoxTitle"/>
    </w:pPr>
    <w:r>
      <w:rPr>
        <w:noProof/>
        <w:lang w:eastAsia="en-GB"/>
      </w:rPr>
      <w:drawing>
        <wp:anchor distT="0" distB="0" distL="114300" distR="114300" simplePos="0" relativeHeight="251664384" behindDoc="1" locked="0" layoutInCell="1" allowOverlap="1" wp14:anchorId="102D2401" wp14:editId="2ECAF7A8">
          <wp:simplePos x="0" y="0"/>
          <wp:positionH relativeFrom="page">
            <wp:posOffset>360045</wp:posOffset>
          </wp:positionH>
          <wp:positionV relativeFrom="page">
            <wp:posOffset>366617</wp:posOffset>
          </wp:positionV>
          <wp:extent cx="6840220" cy="9899015"/>
          <wp:effectExtent l="0" t="0" r="0" b="6985"/>
          <wp:wrapNone/>
          <wp:docPr id="21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9899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sdt>
      <w:sdtPr>
        <w:alias w:val="Choose logo"/>
        <w:tag w:val="Small logo"/>
        <w:id w:val="-1202934847"/>
        <w:docPartList>
          <w:docPartGallery w:val="Custom 2"/>
        </w:docPartList>
      </w:sdtPr>
      <w:sdtEndPr/>
      <w:sdtContent>
        <w:r>
          <w:rPr>
            <w:noProof/>
            <w:lang w:eastAsia="en-GB"/>
          </w:rPr>
          <w:drawing>
            <wp:anchor distT="0" distB="0" distL="114300" distR="114300" simplePos="0" relativeHeight="251682816" behindDoc="0" locked="0" layoutInCell="1" allowOverlap="1" wp14:anchorId="3B8BB1D6" wp14:editId="7932355B">
              <wp:simplePos x="0" y="0"/>
              <wp:positionH relativeFrom="column">
                <wp:posOffset>-186690</wp:posOffset>
              </wp:positionH>
              <wp:positionV relativeFrom="paragraph">
                <wp:posOffset>-44450</wp:posOffset>
              </wp:positionV>
              <wp:extent cx="361950" cy="361950"/>
              <wp:effectExtent l="0" t="0" r="0" b="0"/>
              <wp:wrapNone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ern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950" cy="361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>
      <w:tab/>
    </w:r>
    <w:r>
      <w:tab/>
    </w:r>
    <w:r>
      <w:tab/>
    </w:r>
  </w:p>
  <w:p w14:paraId="644B4B93" w14:textId="77777777" w:rsidR="001F083A" w:rsidRDefault="001F083A" w:rsidP="009D58A0">
    <w:pPr>
      <w:rPr>
        <w:sz w:val="15"/>
        <w:szCs w:val="15"/>
      </w:rPr>
    </w:pPr>
    <w:r w:rsidRPr="003E069C">
      <w:tab/>
    </w:r>
    <w:r w:rsidRPr="003E069C">
      <w:tab/>
    </w:r>
    <w:r w:rsidRPr="00590741">
      <w:rPr>
        <w:sz w:val="15"/>
        <w:szCs w:val="15"/>
      </w:rPr>
      <w:tab/>
    </w:r>
    <w:r w:rsidRPr="00590741">
      <w:rPr>
        <w:sz w:val="15"/>
        <w:szCs w:val="15"/>
      </w:rPr>
      <w:tab/>
    </w:r>
  </w:p>
  <w:p w14:paraId="379F4089" w14:textId="77777777" w:rsidR="001F083A" w:rsidRDefault="001F083A" w:rsidP="009D58A0">
    <w:pPr>
      <w:rPr>
        <w:sz w:val="15"/>
        <w:szCs w:val="15"/>
      </w:rPr>
    </w:pPr>
  </w:p>
  <w:p w14:paraId="737BA474" w14:textId="77777777" w:rsidR="001F083A" w:rsidRDefault="001F083A" w:rsidP="009D58A0">
    <w:pPr>
      <w:rPr>
        <w:sz w:val="15"/>
        <w:szCs w:val="15"/>
      </w:rPr>
    </w:pPr>
  </w:p>
  <w:p w14:paraId="6960EA6D" w14:textId="77777777" w:rsidR="001F083A" w:rsidRPr="009D58A0" w:rsidRDefault="001F083A" w:rsidP="009D58A0">
    <w:pPr>
      <w:rPr>
        <w:sz w:val="15"/>
        <w:szCs w:val="15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C12B5A" w14:textId="77777777" w:rsidR="001F083A" w:rsidRDefault="001F083A" w:rsidP="00C130C1">
    <w:pPr>
      <w:tabs>
        <w:tab w:val="right" w:pos="9632"/>
      </w:tabs>
      <w:rPr>
        <w:sz w:val="18"/>
      </w:rPr>
    </w:pPr>
    <w:r>
      <w:rPr>
        <w:rFonts w:ascii="PT Sans" w:hAnsi="PT Sans"/>
        <w:b/>
        <w:bCs/>
        <w:noProof/>
        <w:color w:val="414141"/>
        <w:lang w:eastAsia="en-GB"/>
      </w:rPr>
      <w:drawing>
        <wp:inline distT="0" distB="0" distL="0" distR="0" wp14:anchorId="1635E35D" wp14:editId="2C6031A4">
          <wp:extent cx="847725" cy="846314"/>
          <wp:effectExtent l="0" t="0" r="0" b="0"/>
          <wp:docPr id="24" name="Picture 24" descr="http://design-guidelines.web.cern.ch/sites/design-guidelines.web.cern.ch/files/u6/CER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design-guidelines.web.cern.ch/sites/design-guidelines.web.cern.ch/files/u6/CERN-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6530" cy="8551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E8745FF8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0A172DF"/>
    <w:multiLevelType w:val="hybridMultilevel"/>
    <w:tmpl w:val="2C505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E2FCB"/>
    <w:multiLevelType w:val="hybridMultilevel"/>
    <w:tmpl w:val="8C6808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14224"/>
    <w:multiLevelType w:val="hybridMultilevel"/>
    <w:tmpl w:val="62A26C90"/>
    <w:lvl w:ilvl="0" w:tplc="2E62D5C6">
      <w:start w:val="1"/>
      <w:numFmt w:val="decimal"/>
      <w:lvlText w:val="[%1]"/>
      <w:lvlJc w:val="left"/>
      <w:pPr>
        <w:ind w:left="144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321E3"/>
    <w:multiLevelType w:val="singleLevel"/>
    <w:tmpl w:val="87009CA2"/>
    <w:lvl w:ilvl="0">
      <w:start w:val="1"/>
      <w:numFmt w:val="bullet"/>
      <w:pStyle w:val="BodyList-"/>
      <w:lvlText w:val="–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</w:abstractNum>
  <w:abstractNum w:abstractNumId="5" w15:restartNumberingAfterBreak="0">
    <w:nsid w:val="478921F5"/>
    <w:multiLevelType w:val="hybridMultilevel"/>
    <w:tmpl w:val="8C6808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211EF"/>
    <w:multiLevelType w:val="singleLevel"/>
    <w:tmpl w:val="D0284522"/>
    <w:lvl w:ilvl="0">
      <w:start w:val="1"/>
      <w:numFmt w:val="bullet"/>
      <w:pStyle w:val="BodyList"/>
      <w:lvlText w:val="●"/>
      <w:lvlJc w:val="left"/>
      <w:pPr>
        <w:tabs>
          <w:tab w:val="num" w:pos="1163"/>
        </w:tabs>
        <w:ind w:left="1163" w:hanging="312"/>
      </w:pPr>
      <w:rPr>
        <w:rFonts w:ascii="Tahoma" w:hAnsi="Tahoma" w:hint="default"/>
        <w:color w:val="auto"/>
      </w:rPr>
    </w:lvl>
  </w:abstractNum>
  <w:abstractNum w:abstractNumId="7" w15:restartNumberingAfterBreak="0">
    <w:nsid w:val="61DE3DD3"/>
    <w:multiLevelType w:val="hybridMultilevel"/>
    <w:tmpl w:val="34DC6312"/>
    <w:lvl w:ilvl="0" w:tplc="29C264D2">
      <w:start w:val="1"/>
      <w:numFmt w:val="bullet"/>
      <w:pStyle w:val="Tab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E3C55"/>
    <w:multiLevelType w:val="hybridMultilevel"/>
    <w:tmpl w:val="7C6CB712"/>
    <w:lvl w:ilvl="0" w:tplc="8C60DE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9E4AF8"/>
    <w:multiLevelType w:val="singleLevel"/>
    <w:tmpl w:val="550C04B6"/>
    <w:lvl w:ilvl="0">
      <w:start w:val="1"/>
      <w:numFmt w:val="decimal"/>
      <w:pStyle w:val="BodyList123"/>
      <w:lvlText w:val="%1."/>
      <w:lvlJc w:val="left"/>
      <w:pPr>
        <w:tabs>
          <w:tab w:val="num" w:pos="567"/>
        </w:tabs>
        <w:ind w:left="567" w:hanging="567"/>
      </w:pPr>
      <w:rPr>
        <w:b/>
        <w:i w:val="0"/>
      </w:rPr>
    </w:lvl>
  </w:abstractNum>
  <w:abstractNum w:abstractNumId="10" w15:restartNumberingAfterBreak="0">
    <w:nsid w:val="7E555F3C"/>
    <w:multiLevelType w:val="multilevel"/>
    <w:tmpl w:val="77324EC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7FB63695"/>
    <w:multiLevelType w:val="hybridMultilevel"/>
    <w:tmpl w:val="9A9CDE08"/>
    <w:lvl w:ilvl="0" w:tplc="E0466E58">
      <w:start w:val="1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0"/>
  </w:num>
  <w:num w:numId="5">
    <w:abstractNumId w:val="7"/>
  </w:num>
  <w:num w:numId="6">
    <w:abstractNumId w:val="10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5"/>
  </w:num>
  <w:num w:numId="27">
    <w:abstractNumId w:val="8"/>
  </w:num>
  <w:num w:numId="28">
    <w:abstractNumId w:val="11"/>
  </w:num>
  <w:num w:numId="2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proofState w:spelling="clean" w:grammar="clean"/>
  <w:attachedTemplate r:id="rId1"/>
  <w:stylePaneFormatFilter w:val="3F28" w:allStyles="0" w:customStyles="0" w:latentStyles="0" w:stylesInUse="1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18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7C"/>
    <w:rsid w:val="00000080"/>
    <w:rsid w:val="00001592"/>
    <w:rsid w:val="00001A36"/>
    <w:rsid w:val="00005116"/>
    <w:rsid w:val="00007114"/>
    <w:rsid w:val="00007BE3"/>
    <w:rsid w:val="00010B3B"/>
    <w:rsid w:val="00011B22"/>
    <w:rsid w:val="00015BFC"/>
    <w:rsid w:val="00016354"/>
    <w:rsid w:val="00020101"/>
    <w:rsid w:val="00021624"/>
    <w:rsid w:val="00022D16"/>
    <w:rsid w:val="00023429"/>
    <w:rsid w:val="00025E94"/>
    <w:rsid w:val="000323A5"/>
    <w:rsid w:val="0003390A"/>
    <w:rsid w:val="00033F88"/>
    <w:rsid w:val="000350F3"/>
    <w:rsid w:val="00043586"/>
    <w:rsid w:val="00043C5F"/>
    <w:rsid w:val="0004445E"/>
    <w:rsid w:val="00046008"/>
    <w:rsid w:val="000467E5"/>
    <w:rsid w:val="00046F87"/>
    <w:rsid w:val="00046F98"/>
    <w:rsid w:val="00050FBE"/>
    <w:rsid w:val="00053EF0"/>
    <w:rsid w:val="00054394"/>
    <w:rsid w:val="000552CF"/>
    <w:rsid w:val="0005569A"/>
    <w:rsid w:val="00056E5D"/>
    <w:rsid w:val="00061A40"/>
    <w:rsid w:val="0006209B"/>
    <w:rsid w:val="00062CBB"/>
    <w:rsid w:val="0006375F"/>
    <w:rsid w:val="00063CF3"/>
    <w:rsid w:val="000644BF"/>
    <w:rsid w:val="00064A70"/>
    <w:rsid w:val="00066B65"/>
    <w:rsid w:val="00067414"/>
    <w:rsid w:val="00071DB0"/>
    <w:rsid w:val="00072933"/>
    <w:rsid w:val="00072F88"/>
    <w:rsid w:val="00076F51"/>
    <w:rsid w:val="00077A1D"/>
    <w:rsid w:val="00077FBD"/>
    <w:rsid w:val="00081699"/>
    <w:rsid w:val="00082D14"/>
    <w:rsid w:val="000832F9"/>
    <w:rsid w:val="000856B9"/>
    <w:rsid w:val="00085B3A"/>
    <w:rsid w:val="000863B4"/>
    <w:rsid w:val="00086D27"/>
    <w:rsid w:val="00086F40"/>
    <w:rsid w:val="0009065D"/>
    <w:rsid w:val="000959C2"/>
    <w:rsid w:val="000959D3"/>
    <w:rsid w:val="000963D3"/>
    <w:rsid w:val="00096648"/>
    <w:rsid w:val="00097E88"/>
    <w:rsid w:val="000A030A"/>
    <w:rsid w:val="000A0504"/>
    <w:rsid w:val="000A1006"/>
    <w:rsid w:val="000A1E77"/>
    <w:rsid w:val="000A5713"/>
    <w:rsid w:val="000B3F59"/>
    <w:rsid w:val="000B65AC"/>
    <w:rsid w:val="000C1D8A"/>
    <w:rsid w:val="000C46EF"/>
    <w:rsid w:val="000C6C3C"/>
    <w:rsid w:val="000C7E77"/>
    <w:rsid w:val="000D00A6"/>
    <w:rsid w:val="000D3261"/>
    <w:rsid w:val="000D4264"/>
    <w:rsid w:val="000D4732"/>
    <w:rsid w:val="000D49E0"/>
    <w:rsid w:val="000E3170"/>
    <w:rsid w:val="000E526C"/>
    <w:rsid w:val="000E6D09"/>
    <w:rsid w:val="000F17B6"/>
    <w:rsid w:val="000F2B5E"/>
    <w:rsid w:val="000F46E7"/>
    <w:rsid w:val="000F5098"/>
    <w:rsid w:val="000F5ACC"/>
    <w:rsid w:val="000F7432"/>
    <w:rsid w:val="000F7DE8"/>
    <w:rsid w:val="00100825"/>
    <w:rsid w:val="00101697"/>
    <w:rsid w:val="00102133"/>
    <w:rsid w:val="00103BBD"/>
    <w:rsid w:val="00107693"/>
    <w:rsid w:val="00110306"/>
    <w:rsid w:val="00110A10"/>
    <w:rsid w:val="00110AC8"/>
    <w:rsid w:val="00111340"/>
    <w:rsid w:val="001125DA"/>
    <w:rsid w:val="001141C3"/>
    <w:rsid w:val="00115FA5"/>
    <w:rsid w:val="0011780F"/>
    <w:rsid w:val="00117D45"/>
    <w:rsid w:val="00120C70"/>
    <w:rsid w:val="00120CEB"/>
    <w:rsid w:val="00121267"/>
    <w:rsid w:val="001226D9"/>
    <w:rsid w:val="00122796"/>
    <w:rsid w:val="00127048"/>
    <w:rsid w:val="00127A6F"/>
    <w:rsid w:val="00131455"/>
    <w:rsid w:val="00131AD8"/>
    <w:rsid w:val="0013402C"/>
    <w:rsid w:val="00135F06"/>
    <w:rsid w:val="00140578"/>
    <w:rsid w:val="0014067D"/>
    <w:rsid w:val="00141C94"/>
    <w:rsid w:val="001429BD"/>
    <w:rsid w:val="00144431"/>
    <w:rsid w:val="001451D4"/>
    <w:rsid w:val="00146C38"/>
    <w:rsid w:val="00146F1C"/>
    <w:rsid w:val="0015141C"/>
    <w:rsid w:val="00152F05"/>
    <w:rsid w:val="00154066"/>
    <w:rsid w:val="0015460E"/>
    <w:rsid w:val="00154764"/>
    <w:rsid w:val="00155F38"/>
    <w:rsid w:val="0015608B"/>
    <w:rsid w:val="00156D36"/>
    <w:rsid w:val="00156E46"/>
    <w:rsid w:val="00156FB6"/>
    <w:rsid w:val="00162020"/>
    <w:rsid w:val="00163E8F"/>
    <w:rsid w:val="00164A34"/>
    <w:rsid w:val="00165195"/>
    <w:rsid w:val="00166132"/>
    <w:rsid w:val="001672FE"/>
    <w:rsid w:val="00167C63"/>
    <w:rsid w:val="00175FA0"/>
    <w:rsid w:val="001809D1"/>
    <w:rsid w:val="00181120"/>
    <w:rsid w:val="00183F40"/>
    <w:rsid w:val="00184619"/>
    <w:rsid w:val="00184A6D"/>
    <w:rsid w:val="0018635C"/>
    <w:rsid w:val="00186900"/>
    <w:rsid w:val="001902B8"/>
    <w:rsid w:val="00191424"/>
    <w:rsid w:val="00195860"/>
    <w:rsid w:val="001963E2"/>
    <w:rsid w:val="00196910"/>
    <w:rsid w:val="00196C93"/>
    <w:rsid w:val="00197433"/>
    <w:rsid w:val="001A4037"/>
    <w:rsid w:val="001A6E78"/>
    <w:rsid w:val="001A6FA3"/>
    <w:rsid w:val="001B309E"/>
    <w:rsid w:val="001B35C0"/>
    <w:rsid w:val="001B6D70"/>
    <w:rsid w:val="001B6FEA"/>
    <w:rsid w:val="001B7D6F"/>
    <w:rsid w:val="001C4AC7"/>
    <w:rsid w:val="001C5DEE"/>
    <w:rsid w:val="001C7537"/>
    <w:rsid w:val="001D0A4B"/>
    <w:rsid w:val="001D5E27"/>
    <w:rsid w:val="001D6874"/>
    <w:rsid w:val="001D6F4E"/>
    <w:rsid w:val="001E02B2"/>
    <w:rsid w:val="001E4379"/>
    <w:rsid w:val="001E4406"/>
    <w:rsid w:val="001E5AF3"/>
    <w:rsid w:val="001E7C03"/>
    <w:rsid w:val="001F033D"/>
    <w:rsid w:val="001F083A"/>
    <w:rsid w:val="001F18E9"/>
    <w:rsid w:val="001F1AD4"/>
    <w:rsid w:val="001F5BB2"/>
    <w:rsid w:val="001F618F"/>
    <w:rsid w:val="001F7792"/>
    <w:rsid w:val="001F7F1F"/>
    <w:rsid w:val="00200148"/>
    <w:rsid w:val="002013A9"/>
    <w:rsid w:val="002031A7"/>
    <w:rsid w:val="002048F7"/>
    <w:rsid w:val="00204BE4"/>
    <w:rsid w:val="00205838"/>
    <w:rsid w:val="002061D2"/>
    <w:rsid w:val="002062DE"/>
    <w:rsid w:val="002063CA"/>
    <w:rsid w:val="00207718"/>
    <w:rsid w:val="00207F28"/>
    <w:rsid w:val="00211773"/>
    <w:rsid w:val="00214F4B"/>
    <w:rsid w:val="0021559A"/>
    <w:rsid w:val="002201E7"/>
    <w:rsid w:val="00220225"/>
    <w:rsid w:val="002214D8"/>
    <w:rsid w:val="00222F52"/>
    <w:rsid w:val="0022328D"/>
    <w:rsid w:val="00223558"/>
    <w:rsid w:val="00225F96"/>
    <w:rsid w:val="00226518"/>
    <w:rsid w:val="0022723A"/>
    <w:rsid w:val="0023131F"/>
    <w:rsid w:val="002320EC"/>
    <w:rsid w:val="0023269D"/>
    <w:rsid w:val="00233269"/>
    <w:rsid w:val="00235430"/>
    <w:rsid w:val="002360B2"/>
    <w:rsid w:val="00236879"/>
    <w:rsid w:val="00240230"/>
    <w:rsid w:val="00242049"/>
    <w:rsid w:val="0024250A"/>
    <w:rsid w:val="002425E2"/>
    <w:rsid w:val="00243F75"/>
    <w:rsid w:val="0024464D"/>
    <w:rsid w:val="0024501F"/>
    <w:rsid w:val="0024560D"/>
    <w:rsid w:val="00246B7F"/>
    <w:rsid w:val="00247041"/>
    <w:rsid w:val="00247E03"/>
    <w:rsid w:val="00250978"/>
    <w:rsid w:val="002512DF"/>
    <w:rsid w:val="00253EB4"/>
    <w:rsid w:val="00256658"/>
    <w:rsid w:val="00257DCE"/>
    <w:rsid w:val="002603E0"/>
    <w:rsid w:val="0026256C"/>
    <w:rsid w:val="002632E3"/>
    <w:rsid w:val="002704EB"/>
    <w:rsid w:val="00273926"/>
    <w:rsid w:val="00274356"/>
    <w:rsid w:val="00275009"/>
    <w:rsid w:val="00276510"/>
    <w:rsid w:val="0028699B"/>
    <w:rsid w:val="002904FF"/>
    <w:rsid w:val="00290849"/>
    <w:rsid w:val="00293A92"/>
    <w:rsid w:val="0029526E"/>
    <w:rsid w:val="00295D4C"/>
    <w:rsid w:val="00296575"/>
    <w:rsid w:val="00296696"/>
    <w:rsid w:val="002972AE"/>
    <w:rsid w:val="00297E01"/>
    <w:rsid w:val="002A0C9F"/>
    <w:rsid w:val="002A2890"/>
    <w:rsid w:val="002A3952"/>
    <w:rsid w:val="002A44E7"/>
    <w:rsid w:val="002A6299"/>
    <w:rsid w:val="002A7226"/>
    <w:rsid w:val="002A76FD"/>
    <w:rsid w:val="002B0681"/>
    <w:rsid w:val="002B10DA"/>
    <w:rsid w:val="002B164B"/>
    <w:rsid w:val="002B2068"/>
    <w:rsid w:val="002B4FA6"/>
    <w:rsid w:val="002B5E8D"/>
    <w:rsid w:val="002C401B"/>
    <w:rsid w:val="002C45F6"/>
    <w:rsid w:val="002C53D1"/>
    <w:rsid w:val="002C61C8"/>
    <w:rsid w:val="002D2AA9"/>
    <w:rsid w:val="002D4CB2"/>
    <w:rsid w:val="002D5343"/>
    <w:rsid w:val="002D58B7"/>
    <w:rsid w:val="002D5DD8"/>
    <w:rsid w:val="002D7B40"/>
    <w:rsid w:val="002E099E"/>
    <w:rsid w:val="002E22E0"/>
    <w:rsid w:val="002E3BFC"/>
    <w:rsid w:val="002E3C9C"/>
    <w:rsid w:val="002E51FF"/>
    <w:rsid w:val="002E5C94"/>
    <w:rsid w:val="002E78CE"/>
    <w:rsid w:val="002F029E"/>
    <w:rsid w:val="002F08B7"/>
    <w:rsid w:val="002F0DA2"/>
    <w:rsid w:val="002F1DAA"/>
    <w:rsid w:val="002F23ED"/>
    <w:rsid w:val="002F375E"/>
    <w:rsid w:val="002F552B"/>
    <w:rsid w:val="002F5E09"/>
    <w:rsid w:val="002F62FC"/>
    <w:rsid w:val="002F6A11"/>
    <w:rsid w:val="002F761F"/>
    <w:rsid w:val="00302455"/>
    <w:rsid w:val="00303242"/>
    <w:rsid w:val="00303B54"/>
    <w:rsid w:val="00304810"/>
    <w:rsid w:val="00304B08"/>
    <w:rsid w:val="0031175F"/>
    <w:rsid w:val="003131E6"/>
    <w:rsid w:val="00313624"/>
    <w:rsid w:val="0031415A"/>
    <w:rsid w:val="00314370"/>
    <w:rsid w:val="0031499F"/>
    <w:rsid w:val="00315B11"/>
    <w:rsid w:val="00315D6D"/>
    <w:rsid w:val="00317A2B"/>
    <w:rsid w:val="00321F61"/>
    <w:rsid w:val="003237C4"/>
    <w:rsid w:val="003261CC"/>
    <w:rsid w:val="00327167"/>
    <w:rsid w:val="003308BB"/>
    <w:rsid w:val="00331B77"/>
    <w:rsid w:val="003331B4"/>
    <w:rsid w:val="003331E3"/>
    <w:rsid w:val="003343FD"/>
    <w:rsid w:val="003352C5"/>
    <w:rsid w:val="003357D7"/>
    <w:rsid w:val="00335B4B"/>
    <w:rsid w:val="00336F2A"/>
    <w:rsid w:val="00342B32"/>
    <w:rsid w:val="00342F91"/>
    <w:rsid w:val="0034325B"/>
    <w:rsid w:val="00344CAE"/>
    <w:rsid w:val="00345984"/>
    <w:rsid w:val="00345B37"/>
    <w:rsid w:val="00346A51"/>
    <w:rsid w:val="00347D9F"/>
    <w:rsid w:val="0035398D"/>
    <w:rsid w:val="003557D7"/>
    <w:rsid w:val="00356D4B"/>
    <w:rsid w:val="0035754C"/>
    <w:rsid w:val="00357B39"/>
    <w:rsid w:val="00361550"/>
    <w:rsid w:val="003615B8"/>
    <w:rsid w:val="00363636"/>
    <w:rsid w:val="00364150"/>
    <w:rsid w:val="00365420"/>
    <w:rsid w:val="00365AF4"/>
    <w:rsid w:val="003661F0"/>
    <w:rsid w:val="00370C19"/>
    <w:rsid w:val="003716CD"/>
    <w:rsid w:val="00373AAD"/>
    <w:rsid w:val="0037472F"/>
    <w:rsid w:val="003753CF"/>
    <w:rsid w:val="0037540E"/>
    <w:rsid w:val="00377511"/>
    <w:rsid w:val="003803D1"/>
    <w:rsid w:val="00380C39"/>
    <w:rsid w:val="00381619"/>
    <w:rsid w:val="00386D84"/>
    <w:rsid w:val="003878E2"/>
    <w:rsid w:val="00387BCF"/>
    <w:rsid w:val="0039168E"/>
    <w:rsid w:val="0039254A"/>
    <w:rsid w:val="00393622"/>
    <w:rsid w:val="003941BE"/>
    <w:rsid w:val="00394266"/>
    <w:rsid w:val="00394445"/>
    <w:rsid w:val="00397073"/>
    <w:rsid w:val="0039771C"/>
    <w:rsid w:val="003A0356"/>
    <w:rsid w:val="003A1ABE"/>
    <w:rsid w:val="003A1DC5"/>
    <w:rsid w:val="003A46FC"/>
    <w:rsid w:val="003A54D8"/>
    <w:rsid w:val="003B0C33"/>
    <w:rsid w:val="003B4956"/>
    <w:rsid w:val="003B5087"/>
    <w:rsid w:val="003B6081"/>
    <w:rsid w:val="003C0904"/>
    <w:rsid w:val="003C277E"/>
    <w:rsid w:val="003C4F01"/>
    <w:rsid w:val="003C7241"/>
    <w:rsid w:val="003D416F"/>
    <w:rsid w:val="003D4192"/>
    <w:rsid w:val="003D55A7"/>
    <w:rsid w:val="003D56E5"/>
    <w:rsid w:val="003D64BC"/>
    <w:rsid w:val="003E069C"/>
    <w:rsid w:val="003E0A9E"/>
    <w:rsid w:val="003E0D7F"/>
    <w:rsid w:val="003E4165"/>
    <w:rsid w:val="003E6C89"/>
    <w:rsid w:val="003F0519"/>
    <w:rsid w:val="003F0A34"/>
    <w:rsid w:val="003F1856"/>
    <w:rsid w:val="003F2563"/>
    <w:rsid w:val="003F4FF6"/>
    <w:rsid w:val="003F773F"/>
    <w:rsid w:val="003F7CF2"/>
    <w:rsid w:val="00400E99"/>
    <w:rsid w:val="00401348"/>
    <w:rsid w:val="00401E39"/>
    <w:rsid w:val="0040780A"/>
    <w:rsid w:val="00410FC4"/>
    <w:rsid w:val="00411FAE"/>
    <w:rsid w:val="00417FD8"/>
    <w:rsid w:val="00421B4B"/>
    <w:rsid w:val="00421CC6"/>
    <w:rsid w:val="004223CB"/>
    <w:rsid w:val="004226B5"/>
    <w:rsid w:val="00424613"/>
    <w:rsid w:val="004253BF"/>
    <w:rsid w:val="004312ED"/>
    <w:rsid w:val="00436EAA"/>
    <w:rsid w:val="00437849"/>
    <w:rsid w:val="00442306"/>
    <w:rsid w:val="00443492"/>
    <w:rsid w:val="00444C99"/>
    <w:rsid w:val="004451C0"/>
    <w:rsid w:val="0044540B"/>
    <w:rsid w:val="00447112"/>
    <w:rsid w:val="00450586"/>
    <w:rsid w:val="00451840"/>
    <w:rsid w:val="004533C9"/>
    <w:rsid w:val="004533EC"/>
    <w:rsid w:val="00454561"/>
    <w:rsid w:val="00454598"/>
    <w:rsid w:val="004559E5"/>
    <w:rsid w:val="004563EC"/>
    <w:rsid w:val="004565B7"/>
    <w:rsid w:val="004576CB"/>
    <w:rsid w:val="00457C08"/>
    <w:rsid w:val="004621B5"/>
    <w:rsid w:val="0046320D"/>
    <w:rsid w:val="004638ED"/>
    <w:rsid w:val="004652F0"/>
    <w:rsid w:val="0046700A"/>
    <w:rsid w:val="00467797"/>
    <w:rsid w:val="00474B90"/>
    <w:rsid w:val="00475597"/>
    <w:rsid w:val="00475C95"/>
    <w:rsid w:val="00475CEA"/>
    <w:rsid w:val="00475DF9"/>
    <w:rsid w:val="00477010"/>
    <w:rsid w:val="00480F79"/>
    <w:rsid w:val="00482167"/>
    <w:rsid w:val="00485965"/>
    <w:rsid w:val="004860E5"/>
    <w:rsid w:val="00490A10"/>
    <w:rsid w:val="00490D42"/>
    <w:rsid w:val="00494723"/>
    <w:rsid w:val="0049483C"/>
    <w:rsid w:val="00495D40"/>
    <w:rsid w:val="004A1671"/>
    <w:rsid w:val="004A1C27"/>
    <w:rsid w:val="004A353A"/>
    <w:rsid w:val="004A418B"/>
    <w:rsid w:val="004A633E"/>
    <w:rsid w:val="004B0025"/>
    <w:rsid w:val="004B0C8B"/>
    <w:rsid w:val="004B1572"/>
    <w:rsid w:val="004B1FC6"/>
    <w:rsid w:val="004B37DD"/>
    <w:rsid w:val="004B5EF7"/>
    <w:rsid w:val="004B6DC3"/>
    <w:rsid w:val="004B6E3D"/>
    <w:rsid w:val="004C412E"/>
    <w:rsid w:val="004C5D76"/>
    <w:rsid w:val="004C6DA8"/>
    <w:rsid w:val="004D1E14"/>
    <w:rsid w:val="004D3B50"/>
    <w:rsid w:val="004D3B5D"/>
    <w:rsid w:val="004D3EDA"/>
    <w:rsid w:val="004D4BA4"/>
    <w:rsid w:val="004D5296"/>
    <w:rsid w:val="004D572E"/>
    <w:rsid w:val="004D5A51"/>
    <w:rsid w:val="004D62FC"/>
    <w:rsid w:val="004D78D9"/>
    <w:rsid w:val="004E09B4"/>
    <w:rsid w:val="004E2AD8"/>
    <w:rsid w:val="004E31E2"/>
    <w:rsid w:val="004E3319"/>
    <w:rsid w:val="004E628C"/>
    <w:rsid w:val="004F277F"/>
    <w:rsid w:val="004F2E9C"/>
    <w:rsid w:val="004F522C"/>
    <w:rsid w:val="004F6418"/>
    <w:rsid w:val="004F73A6"/>
    <w:rsid w:val="005000D7"/>
    <w:rsid w:val="0050078D"/>
    <w:rsid w:val="005024AF"/>
    <w:rsid w:val="0050274D"/>
    <w:rsid w:val="00503A64"/>
    <w:rsid w:val="0050586E"/>
    <w:rsid w:val="00505FDE"/>
    <w:rsid w:val="00506C86"/>
    <w:rsid w:val="00507725"/>
    <w:rsid w:val="00510F78"/>
    <w:rsid w:val="00512A33"/>
    <w:rsid w:val="005135E0"/>
    <w:rsid w:val="00514C92"/>
    <w:rsid w:val="005160B3"/>
    <w:rsid w:val="00516AC8"/>
    <w:rsid w:val="00516D6B"/>
    <w:rsid w:val="00521BE3"/>
    <w:rsid w:val="00521EDF"/>
    <w:rsid w:val="005227C7"/>
    <w:rsid w:val="00522B8B"/>
    <w:rsid w:val="00523116"/>
    <w:rsid w:val="00523863"/>
    <w:rsid w:val="005241EC"/>
    <w:rsid w:val="00527B05"/>
    <w:rsid w:val="005342AF"/>
    <w:rsid w:val="00535E3B"/>
    <w:rsid w:val="00535E99"/>
    <w:rsid w:val="00536E6E"/>
    <w:rsid w:val="00540CB6"/>
    <w:rsid w:val="00540FCB"/>
    <w:rsid w:val="00541C83"/>
    <w:rsid w:val="005448DD"/>
    <w:rsid w:val="00550E9D"/>
    <w:rsid w:val="00552C8A"/>
    <w:rsid w:val="00555BCC"/>
    <w:rsid w:val="00560E33"/>
    <w:rsid w:val="00563DCA"/>
    <w:rsid w:val="0056423D"/>
    <w:rsid w:val="00565734"/>
    <w:rsid w:val="005707DC"/>
    <w:rsid w:val="00571ED9"/>
    <w:rsid w:val="00573B79"/>
    <w:rsid w:val="005760DD"/>
    <w:rsid w:val="00576F5E"/>
    <w:rsid w:val="00577B50"/>
    <w:rsid w:val="005800A8"/>
    <w:rsid w:val="00580B77"/>
    <w:rsid w:val="00582DB6"/>
    <w:rsid w:val="00583806"/>
    <w:rsid w:val="00583D33"/>
    <w:rsid w:val="00585520"/>
    <w:rsid w:val="00586480"/>
    <w:rsid w:val="00586DC1"/>
    <w:rsid w:val="00587AB2"/>
    <w:rsid w:val="00590741"/>
    <w:rsid w:val="0059276D"/>
    <w:rsid w:val="0059529A"/>
    <w:rsid w:val="0059558C"/>
    <w:rsid w:val="00596764"/>
    <w:rsid w:val="005A1232"/>
    <w:rsid w:val="005A1F0C"/>
    <w:rsid w:val="005A20EE"/>
    <w:rsid w:val="005A4CEC"/>
    <w:rsid w:val="005A55D3"/>
    <w:rsid w:val="005A7B12"/>
    <w:rsid w:val="005B05E3"/>
    <w:rsid w:val="005B1540"/>
    <w:rsid w:val="005B24C9"/>
    <w:rsid w:val="005B285B"/>
    <w:rsid w:val="005B4F7A"/>
    <w:rsid w:val="005B53ED"/>
    <w:rsid w:val="005B7B30"/>
    <w:rsid w:val="005C1654"/>
    <w:rsid w:val="005C39EE"/>
    <w:rsid w:val="005C3CB3"/>
    <w:rsid w:val="005C3ECB"/>
    <w:rsid w:val="005C4B41"/>
    <w:rsid w:val="005C5DA8"/>
    <w:rsid w:val="005C7683"/>
    <w:rsid w:val="005C7F5B"/>
    <w:rsid w:val="005D0350"/>
    <w:rsid w:val="005D0698"/>
    <w:rsid w:val="005D5B8A"/>
    <w:rsid w:val="005E0157"/>
    <w:rsid w:val="005E01AE"/>
    <w:rsid w:val="005E0D1A"/>
    <w:rsid w:val="005E0E48"/>
    <w:rsid w:val="005E44BD"/>
    <w:rsid w:val="005E4D73"/>
    <w:rsid w:val="005E617B"/>
    <w:rsid w:val="005E693C"/>
    <w:rsid w:val="005E7982"/>
    <w:rsid w:val="005F027E"/>
    <w:rsid w:val="005F097B"/>
    <w:rsid w:val="005F2D74"/>
    <w:rsid w:val="005F3B3D"/>
    <w:rsid w:val="005F409F"/>
    <w:rsid w:val="005F4551"/>
    <w:rsid w:val="005F47ED"/>
    <w:rsid w:val="005F4ABC"/>
    <w:rsid w:val="005F4E7C"/>
    <w:rsid w:val="005F4FE9"/>
    <w:rsid w:val="005F6134"/>
    <w:rsid w:val="005F61E8"/>
    <w:rsid w:val="005F6A81"/>
    <w:rsid w:val="005F7179"/>
    <w:rsid w:val="00600383"/>
    <w:rsid w:val="006011C7"/>
    <w:rsid w:val="00603059"/>
    <w:rsid w:val="0060334A"/>
    <w:rsid w:val="00605205"/>
    <w:rsid w:val="0060534C"/>
    <w:rsid w:val="00606F60"/>
    <w:rsid w:val="00607038"/>
    <w:rsid w:val="006071E5"/>
    <w:rsid w:val="006072D7"/>
    <w:rsid w:val="00610497"/>
    <w:rsid w:val="006113D0"/>
    <w:rsid w:val="0061242D"/>
    <w:rsid w:val="0061299E"/>
    <w:rsid w:val="00613718"/>
    <w:rsid w:val="00614296"/>
    <w:rsid w:val="00614392"/>
    <w:rsid w:val="00617097"/>
    <w:rsid w:val="006170DA"/>
    <w:rsid w:val="006171D6"/>
    <w:rsid w:val="00617500"/>
    <w:rsid w:val="006179DA"/>
    <w:rsid w:val="00620B3A"/>
    <w:rsid w:val="00622B9E"/>
    <w:rsid w:val="00627262"/>
    <w:rsid w:val="006305B5"/>
    <w:rsid w:val="00633321"/>
    <w:rsid w:val="0063781B"/>
    <w:rsid w:val="00637886"/>
    <w:rsid w:val="0063791D"/>
    <w:rsid w:val="006414C8"/>
    <w:rsid w:val="00642155"/>
    <w:rsid w:val="00642D36"/>
    <w:rsid w:val="00644029"/>
    <w:rsid w:val="00644D05"/>
    <w:rsid w:val="00644E9A"/>
    <w:rsid w:val="0064600F"/>
    <w:rsid w:val="006470B9"/>
    <w:rsid w:val="00647F05"/>
    <w:rsid w:val="00647F2F"/>
    <w:rsid w:val="006505AA"/>
    <w:rsid w:val="006513AA"/>
    <w:rsid w:val="00651616"/>
    <w:rsid w:val="00651C2B"/>
    <w:rsid w:val="00651CC8"/>
    <w:rsid w:val="00652A97"/>
    <w:rsid w:val="00656E61"/>
    <w:rsid w:val="00657F0C"/>
    <w:rsid w:val="00661C66"/>
    <w:rsid w:val="006638BF"/>
    <w:rsid w:val="00666B61"/>
    <w:rsid w:val="00667904"/>
    <w:rsid w:val="00670A09"/>
    <w:rsid w:val="00671550"/>
    <w:rsid w:val="006732E3"/>
    <w:rsid w:val="00680851"/>
    <w:rsid w:val="00680B21"/>
    <w:rsid w:val="00681520"/>
    <w:rsid w:val="00687654"/>
    <w:rsid w:val="00687F73"/>
    <w:rsid w:val="0069092F"/>
    <w:rsid w:val="006914E9"/>
    <w:rsid w:val="006927C3"/>
    <w:rsid w:val="00694E9E"/>
    <w:rsid w:val="00695E3E"/>
    <w:rsid w:val="0069776A"/>
    <w:rsid w:val="006A05E7"/>
    <w:rsid w:val="006A2414"/>
    <w:rsid w:val="006A2C75"/>
    <w:rsid w:val="006A3C02"/>
    <w:rsid w:val="006A616A"/>
    <w:rsid w:val="006B0F8F"/>
    <w:rsid w:val="006B1829"/>
    <w:rsid w:val="006B31BE"/>
    <w:rsid w:val="006B65D8"/>
    <w:rsid w:val="006B7576"/>
    <w:rsid w:val="006C03CA"/>
    <w:rsid w:val="006C0611"/>
    <w:rsid w:val="006C0FC5"/>
    <w:rsid w:val="006C1BB4"/>
    <w:rsid w:val="006C317A"/>
    <w:rsid w:val="006C5780"/>
    <w:rsid w:val="006C7873"/>
    <w:rsid w:val="006D0BDF"/>
    <w:rsid w:val="006D1E69"/>
    <w:rsid w:val="006D2B9D"/>
    <w:rsid w:val="006D35BB"/>
    <w:rsid w:val="006D5601"/>
    <w:rsid w:val="006D591E"/>
    <w:rsid w:val="006D5F13"/>
    <w:rsid w:val="006D6E4D"/>
    <w:rsid w:val="006D773B"/>
    <w:rsid w:val="006E185C"/>
    <w:rsid w:val="006E18AB"/>
    <w:rsid w:val="006E1C0F"/>
    <w:rsid w:val="006E1DDA"/>
    <w:rsid w:val="006E2544"/>
    <w:rsid w:val="006E368D"/>
    <w:rsid w:val="006E39A3"/>
    <w:rsid w:val="006E45B0"/>
    <w:rsid w:val="006E59E3"/>
    <w:rsid w:val="006E60E1"/>
    <w:rsid w:val="006E745A"/>
    <w:rsid w:val="006F04E1"/>
    <w:rsid w:val="006F0686"/>
    <w:rsid w:val="006F08EE"/>
    <w:rsid w:val="006F152F"/>
    <w:rsid w:val="006F1D91"/>
    <w:rsid w:val="006F1DE3"/>
    <w:rsid w:val="006F276E"/>
    <w:rsid w:val="006F282D"/>
    <w:rsid w:val="006F38F9"/>
    <w:rsid w:val="006F5573"/>
    <w:rsid w:val="006F66EC"/>
    <w:rsid w:val="006F712A"/>
    <w:rsid w:val="0070027B"/>
    <w:rsid w:val="00701B3E"/>
    <w:rsid w:val="0070208D"/>
    <w:rsid w:val="00703F35"/>
    <w:rsid w:val="0070454A"/>
    <w:rsid w:val="007046D2"/>
    <w:rsid w:val="007067C4"/>
    <w:rsid w:val="00710ED0"/>
    <w:rsid w:val="00710F69"/>
    <w:rsid w:val="00715C98"/>
    <w:rsid w:val="00716A45"/>
    <w:rsid w:val="00717EAF"/>
    <w:rsid w:val="0072069F"/>
    <w:rsid w:val="007239C6"/>
    <w:rsid w:val="00723F75"/>
    <w:rsid w:val="00727CE4"/>
    <w:rsid w:val="007318E6"/>
    <w:rsid w:val="00732CB3"/>
    <w:rsid w:val="007347F1"/>
    <w:rsid w:val="00734C2E"/>
    <w:rsid w:val="00736ED6"/>
    <w:rsid w:val="00737912"/>
    <w:rsid w:val="00740618"/>
    <w:rsid w:val="00740D37"/>
    <w:rsid w:val="00742C53"/>
    <w:rsid w:val="00743749"/>
    <w:rsid w:val="00745004"/>
    <w:rsid w:val="00745280"/>
    <w:rsid w:val="00747C34"/>
    <w:rsid w:val="00747F6A"/>
    <w:rsid w:val="00750D29"/>
    <w:rsid w:val="00751674"/>
    <w:rsid w:val="007518AA"/>
    <w:rsid w:val="00752455"/>
    <w:rsid w:val="007527C9"/>
    <w:rsid w:val="007534B6"/>
    <w:rsid w:val="007545E2"/>
    <w:rsid w:val="00754CD1"/>
    <w:rsid w:val="007572EA"/>
    <w:rsid w:val="0076134E"/>
    <w:rsid w:val="007613D4"/>
    <w:rsid w:val="0076423E"/>
    <w:rsid w:val="00774C27"/>
    <w:rsid w:val="007761A3"/>
    <w:rsid w:val="00776708"/>
    <w:rsid w:val="007812A8"/>
    <w:rsid w:val="00785B8E"/>
    <w:rsid w:val="00785F3F"/>
    <w:rsid w:val="007865CF"/>
    <w:rsid w:val="00786869"/>
    <w:rsid w:val="00787882"/>
    <w:rsid w:val="00790154"/>
    <w:rsid w:val="007918B3"/>
    <w:rsid w:val="00794E29"/>
    <w:rsid w:val="007960FC"/>
    <w:rsid w:val="007976C9"/>
    <w:rsid w:val="00797B6A"/>
    <w:rsid w:val="007A05F3"/>
    <w:rsid w:val="007A2549"/>
    <w:rsid w:val="007A3BC0"/>
    <w:rsid w:val="007A50F0"/>
    <w:rsid w:val="007B0DD3"/>
    <w:rsid w:val="007B1229"/>
    <w:rsid w:val="007B517F"/>
    <w:rsid w:val="007B65B1"/>
    <w:rsid w:val="007B6C73"/>
    <w:rsid w:val="007C18BE"/>
    <w:rsid w:val="007C2026"/>
    <w:rsid w:val="007C367F"/>
    <w:rsid w:val="007C4DC3"/>
    <w:rsid w:val="007C775F"/>
    <w:rsid w:val="007D0FA9"/>
    <w:rsid w:val="007D12AD"/>
    <w:rsid w:val="007D13D4"/>
    <w:rsid w:val="007D210E"/>
    <w:rsid w:val="007D2A20"/>
    <w:rsid w:val="007D3367"/>
    <w:rsid w:val="007D5CAF"/>
    <w:rsid w:val="007D7C2F"/>
    <w:rsid w:val="007E0995"/>
    <w:rsid w:val="007E2E0A"/>
    <w:rsid w:val="007E34D0"/>
    <w:rsid w:val="007E39EB"/>
    <w:rsid w:val="007E3EB7"/>
    <w:rsid w:val="007E5FBE"/>
    <w:rsid w:val="007E653D"/>
    <w:rsid w:val="007E6B5E"/>
    <w:rsid w:val="007F0C64"/>
    <w:rsid w:val="007F142C"/>
    <w:rsid w:val="007F6A9D"/>
    <w:rsid w:val="007F749F"/>
    <w:rsid w:val="00800F3F"/>
    <w:rsid w:val="00801002"/>
    <w:rsid w:val="0080301D"/>
    <w:rsid w:val="0080455E"/>
    <w:rsid w:val="00806699"/>
    <w:rsid w:val="008109DF"/>
    <w:rsid w:val="00813447"/>
    <w:rsid w:val="00814CCB"/>
    <w:rsid w:val="008169B9"/>
    <w:rsid w:val="00817850"/>
    <w:rsid w:val="00817E35"/>
    <w:rsid w:val="00820885"/>
    <w:rsid w:val="00823250"/>
    <w:rsid w:val="0082362D"/>
    <w:rsid w:val="00824DB4"/>
    <w:rsid w:val="00825CA4"/>
    <w:rsid w:val="00826EAD"/>
    <w:rsid w:val="008301C8"/>
    <w:rsid w:val="00831C02"/>
    <w:rsid w:val="0083231A"/>
    <w:rsid w:val="0083394F"/>
    <w:rsid w:val="0083555C"/>
    <w:rsid w:val="00837947"/>
    <w:rsid w:val="00837EE6"/>
    <w:rsid w:val="00842724"/>
    <w:rsid w:val="00843B52"/>
    <w:rsid w:val="00846476"/>
    <w:rsid w:val="008469A3"/>
    <w:rsid w:val="00852117"/>
    <w:rsid w:val="008553F1"/>
    <w:rsid w:val="00856F7C"/>
    <w:rsid w:val="00857A0B"/>
    <w:rsid w:val="0086003B"/>
    <w:rsid w:val="00864FB0"/>
    <w:rsid w:val="00870935"/>
    <w:rsid w:val="0087337F"/>
    <w:rsid w:val="00874422"/>
    <w:rsid w:val="008761CB"/>
    <w:rsid w:val="00876699"/>
    <w:rsid w:val="00876D10"/>
    <w:rsid w:val="00877904"/>
    <w:rsid w:val="00881E25"/>
    <w:rsid w:val="0088613A"/>
    <w:rsid w:val="00887047"/>
    <w:rsid w:val="00887678"/>
    <w:rsid w:val="00891403"/>
    <w:rsid w:val="008918A0"/>
    <w:rsid w:val="008929D3"/>
    <w:rsid w:val="008933F3"/>
    <w:rsid w:val="00894B38"/>
    <w:rsid w:val="0089661A"/>
    <w:rsid w:val="00897BCC"/>
    <w:rsid w:val="008A00D8"/>
    <w:rsid w:val="008A1837"/>
    <w:rsid w:val="008A1DE5"/>
    <w:rsid w:val="008A3DAC"/>
    <w:rsid w:val="008A3E8B"/>
    <w:rsid w:val="008A4551"/>
    <w:rsid w:val="008A4DA4"/>
    <w:rsid w:val="008A554D"/>
    <w:rsid w:val="008A711D"/>
    <w:rsid w:val="008A7364"/>
    <w:rsid w:val="008B08E9"/>
    <w:rsid w:val="008B531A"/>
    <w:rsid w:val="008B53EF"/>
    <w:rsid w:val="008B7E51"/>
    <w:rsid w:val="008C1361"/>
    <w:rsid w:val="008C1FB6"/>
    <w:rsid w:val="008C42C0"/>
    <w:rsid w:val="008C6AA9"/>
    <w:rsid w:val="008D05BC"/>
    <w:rsid w:val="008D29A1"/>
    <w:rsid w:val="008D378B"/>
    <w:rsid w:val="008D3EE1"/>
    <w:rsid w:val="008D58B4"/>
    <w:rsid w:val="008D5A4E"/>
    <w:rsid w:val="008D6B64"/>
    <w:rsid w:val="008D781D"/>
    <w:rsid w:val="008E1998"/>
    <w:rsid w:val="008E24EE"/>
    <w:rsid w:val="008E2C29"/>
    <w:rsid w:val="008E4BF0"/>
    <w:rsid w:val="008E55CE"/>
    <w:rsid w:val="008E5937"/>
    <w:rsid w:val="008E593F"/>
    <w:rsid w:val="008E69C9"/>
    <w:rsid w:val="008E751D"/>
    <w:rsid w:val="008F0116"/>
    <w:rsid w:val="008F076D"/>
    <w:rsid w:val="008F1083"/>
    <w:rsid w:val="008F2A44"/>
    <w:rsid w:val="008F33D6"/>
    <w:rsid w:val="008F3499"/>
    <w:rsid w:val="008F3D14"/>
    <w:rsid w:val="008F4390"/>
    <w:rsid w:val="008F4D1B"/>
    <w:rsid w:val="00901E2A"/>
    <w:rsid w:val="009034AA"/>
    <w:rsid w:val="009038D2"/>
    <w:rsid w:val="009056CE"/>
    <w:rsid w:val="00905899"/>
    <w:rsid w:val="00905E99"/>
    <w:rsid w:val="00907426"/>
    <w:rsid w:val="00912E27"/>
    <w:rsid w:val="00913167"/>
    <w:rsid w:val="00914217"/>
    <w:rsid w:val="0092142B"/>
    <w:rsid w:val="009262D6"/>
    <w:rsid w:val="00926732"/>
    <w:rsid w:val="00926B8C"/>
    <w:rsid w:val="00931A53"/>
    <w:rsid w:val="009338FD"/>
    <w:rsid w:val="00933D55"/>
    <w:rsid w:val="00933F10"/>
    <w:rsid w:val="00937AAA"/>
    <w:rsid w:val="00940634"/>
    <w:rsid w:val="00940834"/>
    <w:rsid w:val="0094095C"/>
    <w:rsid w:val="00941BB1"/>
    <w:rsid w:val="00942921"/>
    <w:rsid w:val="00942CBB"/>
    <w:rsid w:val="00943ECC"/>
    <w:rsid w:val="00944CBE"/>
    <w:rsid w:val="009456CE"/>
    <w:rsid w:val="00951C58"/>
    <w:rsid w:val="00952200"/>
    <w:rsid w:val="00952239"/>
    <w:rsid w:val="0095308C"/>
    <w:rsid w:val="00953723"/>
    <w:rsid w:val="0095381B"/>
    <w:rsid w:val="00953D16"/>
    <w:rsid w:val="00953FCA"/>
    <w:rsid w:val="00954717"/>
    <w:rsid w:val="00955428"/>
    <w:rsid w:val="0095622D"/>
    <w:rsid w:val="009567E6"/>
    <w:rsid w:val="0095693B"/>
    <w:rsid w:val="00957311"/>
    <w:rsid w:val="009621E4"/>
    <w:rsid w:val="0096359E"/>
    <w:rsid w:val="00964BAE"/>
    <w:rsid w:val="00965D0D"/>
    <w:rsid w:val="00970833"/>
    <w:rsid w:val="00971519"/>
    <w:rsid w:val="00974417"/>
    <w:rsid w:val="00976C4F"/>
    <w:rsid w:val="00977645"/>
    <w:rsid w:val="00977E99"/>
    <w:rsid w:val="00977EDE"/>
    <w:rsid w:val="0098102F"/>
    <w:rsid w:val="0098152B"/>
    <w:rsid w:val="00984097"/>
    <w:rsid w:val="0098490E"/>
    <w:rsid w:val="009849D6"/>
    <w:rsid w:val="00985D2D"/>
    <w:rsid w:val="00985D96"/>
    <w:rsid w:val="009864D7"/>
    <w:rsid w:val="00986833"/>
    <w:rsid w:val="0099174C"/>
    <w:rsid w:val="00991A2F"/>
    <w:rsid w:val="00994C16"/>
    <w:rsid w:val="00994E9A"/>
    <w:rsid w:val="00997D33"/>
    <w:rsid w:val="009A01BD"/>
    <w:rsid w:val="009A04B0"/>
    <w:rsid w:val="009A0619"/>
    <w:rsid w:val="009A2B47"/>
    <w:rsid w:val="009A2D41"/>
    <w:rsid w:val="009A443F"/>
    <w:rsid w:val="009A681E"/>
    <w:rsid w:val="009A7AD8"/>
    <w:rsid w:val="009A7E0B"/>
    <w:rsid w:val="009B1AC7"/>
    <w:rsid w:val="009B34D4"/>
    <w:rsid w:val="009B439B"/>
    <w:rsid w:val="009B59FB"/>
    <w:rsid w:val="009B7478"/>
    <w:rsid w:val="009B779C"/>
    <w:rsid w:val="009C0A83"/>
    <w:rsid w:val="009C3CC7"/>
    <w:rsid w:val="009C415F"/>
    <w:rsid w:val="009C4D61"/>
    <w:rsid w:val="009C519E"/>
    <w:rsid w:val="009C673B"/>
    <w:rsid w:val="009C6DFD"/>
    <w:rsid w:val="009D3C01"/>
    <w:rsid w:val="009D3C59"/>
    <w:rsid w:val="009D494A"/>
    <w:rsid w:val="009D50B1"/>
    <w:rsid w:val="009D58A0"/>
    <w:rsid w:val="009D5C21"/>
    <w:rsid w:val="009D5E85"/>
    <w:rsid w:val="009E357E"/>
    <w:rsid w:val="009E3A35"/>
    <w:rsid w:val="009E3B8F"/>
    <w:rsid w:val="009E3DA0"/>
    <w:rsid w:val="009E4D29"/>
    <w:rsid w:val="009E623F"/>
    <w:rsid w:val="009E6C9D"/>
    <w:rsid w:val="009F0B98"/>
    <w:rsid w:val="009F1250"/>
    <w:rsid w:val="009F12F3"/>
    <w:rsid w:val="00A0020D"/>
    <w:rsid w:val="00A008EC"/>
    <w:rsid w:val="00A031EA"/>
    <w:rsid w:val="00A04530"/>
    <w:rsid w:val="00A04A48"/>
    <w:rsid w:val="00A04D53"/>
    <w:rsid w:val="00A05105"/>
    <w:rsid w:val="00A05339"/>
    <w:rsid w:val="00A06BC5"/>
    <w:rsid w:val="00A06C3D"/>
    <w:rsid w:val="00A1088C"/>
    <w:rsid w:val="00A11609"/>
    <w:rsid w:val="00A1183E"/>
    <w:rsid w:val="00A14040"/>
    <w:rsid w:val="00A16678"/>
    <w:rsid w:val="00A214F9"/>
    <w:rsid w:val="00A22593"/>
    <w:rsid w:val="00A2660D"/>
    <w:rsid w:val="00A26B3E"/>
    <w:rsid w:val="00A30B32"/>
    <w:rsid w:val="00A31CBC"/>
    <w:rsid w:val="00A31E6A"/>
    <w:rsid w:val="00A32E72"/>
    <w:rsid w:val="00A35B23"/>
    <w:rsid w:val="00A36D28"/>
    <w:rsid w:val="00A3751C"/>
    <w:rsid w:val="00A41EDC"/>
    <w:rsid w:val="00A4319B"/>
    <w:rsid w:val="00A431BF"/>
    <w:rsid w:val="00A441C2"/>
    <w:rsid w:val="00A44B47"/>
    <w:rsid w:val="00A460D5"/>
    <w:rsid w:val="00A467E4"/>
    <w:rsid w:val="00A46C84"/>
    <w:rsid w:val="00A47650"/>
    <w:rsid w:val="00A501F2"/>
    <w:rsid w:val="00A50397"/>
    <w:rsid w:val="00A52C8B"/>
    <w:rsid w:val="00A53A85"/>
    <w:rsid w:val="00A54DFC"/>
    <w:rsid w:val="00A5643C"/>
    <w:rsid w:val="00A56C00"/>
    <w:rsid w:val="00A64222"/>
    <w:rsid w:val="00A657F6"/>
    <w:rsid w:val="00A65F36"/>
    <w:rsid w:val="00A66F9C"/>
    <w:rsid w:val="00A676C8"/>
    <w:rsid w:val="00A71520"/>
    <w:rsid w:val="00A72DEF"/>
    <w:rsid w:val="00A739DA"/>
    <w:rsid w:val="00A748BD"/>
    <w:rsid w:val="00A74B35"/>
    <w:rsid w:val="00A75739"/>
    <w:rsid w:val="00A76A83"/>
    <w:rsid w:val="00A77A9F"/>
    <w:rsid w:val="00A83112"/>
    <w:rsid w:val="00A838F6"/>
    <w:rsid w:val="00A838FA"/>
    <w:rsid w:val="00A84036"/>
    <w:rsid w:val="00A85B8A"/>
    <w:rsid w:val="00A860A8"/>
    <w:rsid w:val="00A925C2"/>
    <w:rsid w:val="00A92676"/>
    <w:rsid w:val="00A9344A"/>
    <w:rsid w:val="00A938D8"/>
    <w:rsid w:val="00A93A15"/>
    <w:rsid w:val="00A9417D"/>
    <w:rsid w:val="00AA0926"/>
    <w:rsid w:val="00AA22E7"/>
    <w:rsid w:val="00AA32AF"/>
    <w:rsid w:val="00AA3ECC"/>
    <w:rsid w:val="00AA5E7D"/>
    <w:rsid w:val="00AA71CB"/>
    <w:rsid w:val="00AB0F1E"/>
    <w:rsid w:val="00AB3939"/>
    <w:rsid w:val="00AB40F6"/>
    <w:rsid w:val="00AB6481"/>
    <w:rsid w:val="00AC0451"/>
    <w:rsid w:val="00AC05F3"/>
    <w:rsid w:val="00AC0A18"/>
    <w:rsid w:val="00AC2C65"/>
    <w:rsid w:val="00AD0329"/>
    <w:rsid w:val="00AD253F"/>
    <w:rsid w:val="00AD3540"/>
    <w:rsid w:val="00AD439B"/>
    <w:rsid w:val="00AD45AE"/>
    <w:rsid w:val="00AD5F54"/>
    <w:rsid w:val="00AD765B"/>
    <w:rsid w:val="00AE0B28"/>
    <w:rsid w:val="00AE18E6"/>
    <w:rsid w:val="00AE2106"/>
    <w:rsid w:val="00AE4C1F"/>
    <w:rsid w:val="00AE54D8"/>
    <w:rsid w:val="00AE6659"/>
    <w:rsid w:val="00AE725D"/>
    <w:rsid w:val="00AF023F"/>
    <w:rsid w:val="00AF2346"/>
    <w:rsid w:val="00AF2CFD"/>
    <w:rsid w:val="00AF31CE"/>
    <w:rsid w:val="00AF6259"/>
    <w:rsid w:val="00B0241E"/>
    <w:rsid w:val="00B04CD3"/>
    <w:rsid w:val="00B04D4F"/>
    <w:rsid w:val="00B05CEC"/>
    <w:rsid w:val="00B0607E"/>
    <w:rsid w:val="00B07AB3"/>
    <w:rsid w:val="00B10091"/>
    <w:rsid w:val="00B1020F"/>
    <w:rsid w:val="00B1169D"/>
    <w:rsid w:val="00B11BC8"/>
    <w:rsid w:val="00B15A28"/>
    <w:rsid w:val="00B17C99"/>
    <w:rsid w:val="00B17D94"/>
    <w:rsid w:val="00B20A92"/>
    <w:rsid w:val="00B22476"/>
    <w:rsid w:val="00B2493E"/>
    <w:rsid w:val="00B26A2C"/>
    <w:rsid w:val="00B3073A"/>
    <w:rsid w:val="00B344A1"/>
    <w:rsid w:val="00B3522E"/>
    <w:rsid w:val="00B35C5D"/>
    <w:rsid w:val="00B37AF9"/>
    <w:rsid w:val="00B437C6"/>
    <w:rsid w:val="00B457E7"/>
    <w:rsid w:val="00B5158C"/>
    <w:rsid w:val="00B51E5A"/>
    <w:rsid w:val="00B52211"/>
    <w:rsid w:val="00B5257A"/>
    <w:rsid w:val="00B52799"/>
    <w:rsid w:val="00B52CA4"/>
    <w:rsid w:val="00B53B3D"/>
    <w:rsid w:val="00B5448D"/>
    <w:rsid w:val="00B55238"/>
    <w:rsid w:val="00B570F3"/>
    <w:rsid w:val="00B6042D"/>
    <w:rsid w:val="00B604E8"/>
    <w:rsid w:val="00B611E6"/>
    <w:rsid w:val="00B61DF7"/>
    <w:rsid w:val="00B62187"/>
    <w:rsid w:val="00B62BD2"/>
    <w:rsid w:val="00B62BEB"/>
    <w:rsid w:val="00B63C1C"/>
    <w:rsid w:val="00B64AD9"/>
    <w:rsid w:val="00B663DD"/>
    <w:rsid w:val="00B7121F"/>
    <w:rsid w:val="00B72521"/>
    <w:rsid w:val="00B757AD"/>
    <w:rsid w:val="00B77E19"/>
    <w:rsid w:val="00B839EC"/>
    <w:rsid w:val="00B85183"/>
    <w:rsid w:val="00B90B2F"/>
    <w:rsid w:val="00B91834"/>
    <w:rsid w:val="00B92646"/>
    <w:rsid w:val="00B9405E"/>
    <w:rsid w:val="00B94227"/>
    <w:rsid w:val="00B94998"/>
    <w:rsid w:val="00B957E4"/>
    <w:rsid w:val="00B9610E"/>
    <w:rsid w:val="00B96F51"/>
    <w:rsid w:val="00BA0DD1"/>
    <w:rsid w:val="00BA145D"/>
    <w:rsid w:val="00BA403C"/>
    <w:rsid w:val="00BA4E1B"/>
    <w:rsid w:val="00BA5A86"/>
    <w:rsid w:val="00BB0F26"/>
    <w:rsid w:val="00BB23B6"/>
    <w:rsid w:val="00BB3414"/>
    <w:rsid w:val="00BB3C64"/>
    <w:rsid w:val="00BB5ED5"/>
    <w:rsid w:val="00BB6F8D"/>
    <w:rsid w:val="00BB7A01"/>
    <w:rsid w:val="00BC0547"/>
    <w:rsid w:val="00BC4047"/>
    <w:rsid w:val="00BC4510"/>
    <w:rsid w:val="00BC5023"/>
    <w:rsid w:val="00BC6DA0"/>
    <w:rsid w:val="00BC7824"/>
    <w:rsid w:val="00BD0340"/>
    <w:rsid w:val="00BD2B1F"/>
    <w:rsid w:val="00BD3E12"/>
    <w:rsid w:val="00BD4816"/>
    <w:rsid w:val="00BD5764"/>
    <w:rsid w:val="00BE3F38"/>
    <w:rsid w:val="00BE609E"/>
    <w:rsid w:val="00BE63EB"/>
    <w:rsid w:val="00BE7309"/>
    <w:rsid w:val="00BE7C34"/>
    <w:rsid w:val="00BF136F"/>
    <w:rsid w:val="00BF272E"/>
    <w:rsid w:val="00BF2E4C"/>
    <w:rsid w:val="00BF5586"/>
    <w:rsid w:val="00BF6400"/>
    <w:rsid w:val="00BF6CB3"/>
    <w:rsid w:val="00C01AEF"/>
    <w:rsid w:val="00C0321E"/>
    <w:rsid w:val="00C04A1F"/>
    <w:rsid w:val="00C059CC"/>
    <w:rsid w:val="00C11853"/>
    <w:rsid w:val="00C11C80"/>
    <w:rsid w:val="00C130C1"/>
    <w:rsid w:val="00C137DF"/>
    <w:rsid w:val="00C14C9E"/>
    <w:rsid w:val="00C16389"/>
    <w:rsid w:val="00C16969"/>
    <w:rsid w:val="00C169B6"/>
    <w:rsid w:val="00C179BC"/>
    <w:rsid w:val="00C21DA8"/>
    <w:rsid w:val="00C23030"/>
    <w:rsid w:val="00C232F7"/>
    <w:rsid w:val="00C23F41"/>
    <w:rsid w:val="00C2610B"/>
    <w:rsid w:val="00C26EDB"/>
    <w:rsid w:val="00C313C4"/>
    <w:rsid w:val="00C32149"/>
    <w:rsid w:val="00C32A96"/>
    <w:rsid w:val="00C33130"/>
    <w:rsid w:val="00C354D0"/>
    <w:rsid w:val="00C43151"/>
    <w:rsid w:val="00C43567"/>
    <w:rsid w:val="00C448CB"/>
    <w:rsid w:val="00C470E3"/>
    <w:rsid w:val="00C5458E"/>
    <w:rsid w:val="00C54652"/>
    <w:rsid w:val="00C54E66"/>
    <w:rsid w:val="00C56399"/>
    <w:rsid w:val="00C604A3"/>
    <w:rsid w:val="00C60776"/>
    <w:rsid w:val="00C639FB"/>
    <w:rsid w:val="00C65425"/>
    <w:rsid w:val="00C66542"/>
    <w:rsid w:val="00C71EF4"/>
    <w:rsid w:val="00C748A4"/>
    <w:rsid w:val="00C74E91"/>
    <w:rsid w:val="00C75FA8"/>
    <w:rsid w:val="00C80F6C"/>
    <w:rsid w:val="00C81C0B"/>
    <w:rsid w:val="00C83F67"/>
    <w:rsid w:val="00C84763"/>
    <w:rsid w:val="00C912AE"/>
    <w:rsid w:val="00CA0427"/>
    <w:rsid w:val="00CA2413"/>
    <w:rsid w:val="00CA3AFD"/>
    <w:rsid w:val="00CA4DFA"/>
    <w:rsid w:val="00CA5664"/>
    <w:rsid w:val="00CA79B0"/>
    <w:rsid w:val="00CA7D47"/>
    <w:rsid w:val="00CB0349"/>
    <w:rsid w:val="00CB066C"/>
    <w:rsid w:val="00CB0EC7"/>
    <w:rsid w:val="00CB21FF"/>
    <w:rsid w:val="00CB6223"/>
    <w:rsid w:val="00CB639E"/>
    <w:rsid w:val="00CB6EF3"/>
    <w:rsid w:val="00CC0BEE"/>
    <w:rsid w:val="00CC3E85"/>
    <w:rsid w:val="00CC454F"/>
    <w:rsid w:val="00CC490C"/>
    <w:rsid w:val="00CC495F"/>
    <w:rsid w:val="00CC4FDB"/>
    <w:rsid w:val="00CC640E"/>
    <w:rsid w:val="00CC660B"/>
    <w:rsid w:val="00CC6740"/>
    <w:rsid w:val="00CD1BD6"/>
    <w:rsid w:val="00CD36BA"/>
    <w:rsid w:val="00CD54AD"/>
    <w:rsid w:val="00CD6939"/>
    <w:rsid w:val="00CE4242"/>
    <w:rsid w:val="00CF0B6E"/>
    <w:rsid w:val="00CF304C"/>
    <w:rsid w:val="00CF4A10"/>
    <w:rsid w:val="00CF4EB1"/>
    <w:rsid w:val="00CF54F2"/>
    <w:rsid w:val="00D04D87"/>
    <w:rsid w:val="00D07A7D"/>
    <w:rsid w:val="00D10A0D"/>
    <w:rsid w:val="00D15530"/>
    <w:rsid w:val="00D1602C"/>
    <w:rsid w:val="00D17814"/>
    <w:rsid w:val="00D17F73"/>
    <w:rsid w:val="00D200AA"/>
    <w:rsid w:val="00D23EA9"/>
    <w:rsid w:val="00D25C20"/>
    <w:rsid w:val="00D26DBB"/>
    <w:rsid w:val="00D34975"/>
    <w:rsid w:val="00D354F6"/>
    <w:rsid w:val="00D3756C"/>
    <w:rsid w:val="00D37F56"/>
    <w:rsid w:val="00D400D9"/>
    <w:rsid w:val="00D4169E"/>
    <w:rsid w:val="00D4191B"/>
    <w:rsid w:val="00D42246"/>
    <w:rsid w:val="00D42FD7"/>
    <w:rsid w:val="00D46665"/>
    <w:rsid w:val="00D469B8"/>
    <w:rsid w:val="00D46CC3"/>
    <w:rsid w:val="00D47F65"/>
    <w:rsid w:val="00D5123D"/>
    <w:rsid w:val="00D5252E"/>
    <w:rsid w:val="00D5327F"/>
    <w:rsid w:val="00D544A3"/>
    <w:rsid w:val="00D5470A"/>
    <w:rsid w:val="00D5496F"/>
    <w:rsid w:val="00D54E3D"/>
    <w:rsid w:val="00D55184"/>
    <w:rsid w:val="00D571A6"/>
    <w:rsid w:val="00D60F20"/>
    <w:rsid w:val="00D61C2B"/>
    <w:rsid w:val="00D63EF4"/>
    <w:rsid w:val="00D65583"/>
    <w:rsid w:val="00D66BB7"/>
    <w:rsid w:val="00D66DA6"/>
    <w:rsid w:val="00D710B1"/>
    <w:rsid w:val="00D717D4"/>
    <w:rsid w:val="00D720EA"/>
    <w:rsid w:val="00D72CFD"/>
    <w:rsid w:val="00D72EB7"/>
    <w:rsid w:val="00D80BA4"/>
    <w:rsid w:val="00D830EF"/>
    <w:rsid w:val="00D85F7B"/>
    <w:rsid w:val="00D86597"/>
    <w:rsid w:val="00D866DC"/>
    <w:rsid w:val="00D87D10"/>
    <w:rsid w:val="00D91559"/>
    <w:rsid w:val="00D9248C"/>
    <w:rsid w:val="00D9313E"/>
    <w:rsid w:val="00D97565"/>
    <w:rsid w:val="00DA200C"/>
    <w:rsid w:val="00DA3120"/>
    <w:rsid w:val="00DA4B52"/>
    <w:rsid w:val="00DA75A0"/>
    <w:rsid w:val="00DA78B0"/>
    <w:rsid w:val="00DB2B29"/>
    <w:rsid w:val="00DB2DD3"/>
    <w:rsid w:val="00DB3B8C"/>
    <w:rsid w:val="00DB53D6"/>
    <w:rsid w:val="00DB5973"/>
    <w:rsid w:val="00DB62F7"/>
    <w:rsid w:val="00DB77A6"/>
    <w:rsid w:val="00DC1E0E"/>
    <w:rsid w:val="00DC24EA"/>
    <w:rsid w:val="00DC269B"/>
    <w:rsid w:val="00DC2EF4"/>
    <w:rsid w:val="00DC3152"/>
    <w:rsid w:val="00DC3168"/>
    <w:rsid w:val="00DD0BD0"/>
    <w:rsid w:val="00DD0F76"/>
    <w:rsid w:val="00DD2EBB"/>
    <w:rsid w:val="00DD3A62"/>
    <w:rsid w:val="00DD3FB4"/>
    <w:rsid w:val="00DD5C80"/>
    <w:rsid w:val="00DD6913"/>
    <w:rsid w:val="00DD6D73"/>
    <w:rsid w:val="00DD7891"/>
    <w:rsid w:val="00DE46B2"/>
    <w:rsid w:val="00DE5369"/>
    <w:rsid w:val="00DE67D0"/>
    <w:rsid w:val="00DE775C"/>
    <w:rsid w:val="00DE7C47"/>
    <w:rsid w:val="00DF1F2A"/>
    <w:rsid w:val="00DF1FB5"/>
    <w:rsid w:val="00DF25FD"/>
    <w:rsid w:val="00DF3233"/>
    <w:rsid w:val="00DF6958"/>
    <w:rsid w:val="00DF7F27"/>
    <w:rsid w:val="00E03552"/>
    <w:rsid w:val="00E04322"/>
    <w:rsid w:val="00E07F20"/>
    <w:rsid w:val="00E16246"/>
    <w:rsid w:val="00E16370"/>
    <w:rsid w:val="00E1661E"/>
    <w:rsid w:val="00E16F20"/>
    <w:rsid w:val="00E17543"/>
    <w:rsid w:val="00E175D9"/>
    <w:rsid w:val="00E2186B"/>
    <w:rsid w:val="00E231F1"/>
    <w:rsid w:val="00E2550F"/>
    <w:rsid w:val="00E2581C"/>
    <w:rsid w:val="00E26268"/>
    <w:rsid w:val="00E26333"/>
    <w:rsid w:val="00E27315"/>
    <w:rsid w:val="00E273FA"/>
    <w:rsid w:val="00E33B41"/>
    <w:rsid w:val="00E33EE9"/>
    <w:rsid w:val="00E3495E"/>
    <w:rsid w:val="00E349CF"/>
    <w:rsid w:val="00E351F2"/>
    <w:rsid w:val="00E35265"/>
    <w:rsid w:val="00E35622"/>
    <w:rsid w:val="00E36BD0"/>
    <w:rsid w:val="00E36EF0"/>
    <w:rsid w:val="00E37805"/>
    <w:rsid w:val="00E37C26"/>
    <w:rsid w:val="00E40047"/>
    <w:rsid w:val="00E41CDD"/>
    <w:rsid w:val="00E42376"/>
    <w:rsid w:val="00E449DD"/>
    <w:rsid w:val="00E46F8B"/>
    <w:rsid w:val="00E475B4"/>
    <w:rsid w:val="00E5085A"/>
    <w:rsid w:val="00E5178D"/>
    <w:rsid w:val="00E54781"/>
    <w:rsid w:val="00E56C16"/>
    <w:rsid w:val="00E56C8A"/>
    <w:rsid w:val="00E57641"/>
    <w:rsid w:val="00E60828"/>
    <w:rsid w:val="00E619BF"/>
    <w:rsid w:val="00E61EC7"/>
    <w:rsid w:val="00E61FF6"/>
    <w:rsid w:val="00E625CF"/>
    <w:rsid w:val="00E65786"/>
    <w:rsid w:val="00E71401"/>
    <w:rsid w:val="00E726A5"/>
    <w:rsid w:val="00E72E03"/>
    <w:rsid w:val="00E76DE7"/>
    <w:rsid w:val="00E77218"/>
    <w:rsid w:val="00E7766B"/>
    <w:rsid w:val="00E77F0E"/>
    <w:rsid w:val="00E8111A"/>
    <w:rsid w:val="00E821AE"/>
    <w:rsid w:val="00E82835"/>
    <w:rsid w:val="00E856E2"/>
    <w:rsid w:val="00E861EE"/>
    <w:rsid w:val="00E86B19"/>
    <w:rsid w:val="00E900E3"/>
    <w:rsid w:val="00E903B7"/>
    <w:rsid w:val="00E9047C"/>
    <w:rsid w:val="00E90A6F"/>
    <w:rsid w:val="00E91628"/>
    <w:rsid w:val="00E91CE9"/>
    <w:rsid w:val="00E928D3"/>
    <w:rsid w:val="00E93471"/>
    <w:rsid w:val="00E93C44"/>
    <w:rsid w:val="00E93E62"/>
    <w:rsid w:val="00EA01C3"/>
    <w:rsid w:val="00EA15E2"/>
    <w:rsid w:val="00EA240B"/>
    <w:rsid w:val="00EA4F3C"/>
    <w:rsid w:val="00EA5B8A"/>
    <w:rsid w:val="00EA5F2E"/>
    <w:rsid w:val="00EA765C"/>
    <w:rsid w:val="00EB1529"/>
    <w:rsid w:val="00EB2DBB"/>
    <w:rsid w:val="00EB4E18"/>
    <w:rsid w:val="00EC1DE8"/>
    <w:rsid w:val="00EC1EEB"/>
    <w:rsid w:val="00EC4167"/>
    <w:rsid w:val="00EC4209"/>
    <w:rsid w:val="00EC43F8"/>
    <w:rsid w:val="00EC4D94"/>
    <w:rsid w:val="00EC5207"/>
    <w:rsid w:val="00EC76FC"/>
    <w:rsid w:val="00ED0AAB"/>
    <w:rsid w:val="00ED0B5A"/>
    <w:rsid w:val="00ED1867"/>
    <w:rsid w:val="00ED1D7E"/>
    <w:rsid w:val="00ED2DDE"/>
    <w:rsid w:val="00ED3709"/>
    <w:rsid w:val="00ED76E8"/>
    <w:rsid w:val="00EE2920"/>
    <w:rsid w:val="00EE34E6"/>
    <w:rsid w:val="00EE40C2"/>
    <w:rsid w:val="00EF1033"/>
    <w:rsid w:val="00EF27B5"/>
    <w:rsid w:val="00EF5C65"/>
    <w:rsid w:val="00EF5E88"/>
    <w:rsid w:val="00EF6890"/>
    <w:rsid w:val="00EF6E4F"/>
    <w:rsid w:val="00EF7CD0"/>
    <w:rsid w:val="00F0028B"/>
    <w:rsid w:val="00F00A59"/>
    <w:rsid w:val="00F00EDF"/>
    <w:rsid w:val="00F03B58"/>
    <w:rsid w:val="00F11DFF"/>
    <w:rsid w:val="00F1212E"/>
    <w:rsid w:val="00F130D9"/>
    <w:rsid w:val="00F13F99"/>
    <w:rsid w:val="00F14598"/>
    <w:rsid w:val="00F167B9"/>
    <w:rsid w:val="00F177D8"/>
    <w:rsid w:val="00F21A42"/>
    <w:rsid w:val="00F23200"/>
    <w:rsid w:val="00F23294"/>
    <w:rsid w:val="00F27799"/>
    <w:rsid w:val="00F30B05"/>
    <w:rsid w:val="00F31623"/>
    <w:rsid w:val="00F32CCB"/>
    <w:rsid w:val="00F3329E"/>
    <w:rsid w:val="00F33330"/>
    <w:rsid w:val="00F34127"/>
    <w:rsid w:val="00F34A79"/>
    <w:rsid w:val="00F351CC"/>
    <w:rsid w:val="00F36C13"/>
    <w:rsid w:val="00F375FC"/>
    <w:rsid w:val="00F40395"/>
    <w:rsid w:val="00F40963"/>
    <w:rsid w:val="00F445E1"/>
    <w:rsid w:val="00F44D4C"/>
    <w:rsid w:val="00F54229"/>
    <w:rsid w:val="00F54C12"/>
    <w:rsid w:val="00F54E94"/>
    <w:rsid w:val="00F56E2C"/>
    <w:rsid w:val="00F57D07"/>
    <w:rsid w:val="00F63AB7"/>
    <w:rsid w:val="00F63F16"/>
    <w:rsid w:val="00F721E5"/>
    <w:rsid w:val="00F728BD"/>
    <w:rsid w:val="00F804A1"/>
    <w:rsid w:val="00F80C76"/>
    <w:rsid w:val="00F811A1"/>
    <w:rsid w:val="00F85396"/>
    <w:rsid w:val="00F85649"/>
    <w:rsid w:val="00F8746C"/>
    <w:rsid w:val="00F9085C"/>
    <w:rsid w:val="00F912A6"/>
    <w:rsid w:val="00F945B8"/>
    <w:rsid w:val="00F96D6D"/>
    <w:rsid w:val="00FA11D6"/>
    <w:rsid w:val="00FA53A3"/>
    <w:rsid w:val="00FA5E9F"/>
    <w:rsid w:val="00FA6334"/>
    <w:rsid w:val="00FA6C82"/>
    <w:rsid w:val="00FA6DF4"/>
    <w:rsid w:val="00FB0347"/>
    <w:rsid w:val="00FB146A"/>
    <w:rsid w:val="00FB2BF2"/>
    <w:rsid w:val="00FB30A3"/>
    <w:rsid w:val="00FB4FF4"/>
    <w:rsid w:val="00FB5096"/>
    <w:rsid w:val="00FB53C2"/>
    <w:rsid w:val="00FB5ABC"/>
    <w:rsid w:val="00FB5F8D"/>
    <w:rsid w:val="00FB7688"/>
    <w:rsid w:val="00FB7BEE"/>
    <w:rsid w:val="00FC0971"/>
    <w:rsid w:val="00FC1A3D"/>
    <w:rsid w:val="00FC1CB9"/>
    <w:rsid w:val="00FC2643"/>
    <w:rsid w:val="00FC4988"/>
    <w:rsid w:val="00FC4B2B"/>
    <w:rsid w:val="00FC4BC0"/>
    <w:rsid w:val="00FC507F"/>
    <w:rsid w:val="00FC5887"/>
    <w:rsid w:val="00FC7E26"/>
    <w:rsid w:val="00FD08EB"/>
    <w:rsid w:val="00FD1F25"/>
    <w:rsid w:val="00FD2EFF"/>
    <w:rsid w:val="00FD3313"/>
    <w:rsid w:val="00FD64C4"/>
    <w:rsid w:val="00FE0B98"/>
    <w:rsid w:val="00FE1C69"/>
    <w:rsid w:val="00FE2996"/>
    <w:rsid w:val="00FE3FB9"/>
    <w:rsid w:val="00FE4DA9"/>
    <w:rsid w:val="00FF0BDE"/>
    <w:rsid w:val="00FF14B4"/>
    <w:rsid w:val="00FF177D"/>
    <w:rsid w:val="00FF3DFD"/>
    <w:rsid w:val="00FF5BC4"/>
    <w:rsid w:val="00FF633B"/>
    <w:rsid w:val="00FF781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oNotEmbedSmartTags/>
  <w:decimalSymbol w:val="."/>
  <w:listSeparator w:val=","/>
  <w14:docId w14:val="6D7AB05D"/>
  <w15:docId w15:val="{8FCD16D2-C68C-4C59-8FC4-FEAF0A89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B3"/>
    <w:pPr>
      <w:spacing w:line="264" w:lineRule="auto"/>
    </w:pPr>
    <w:rPr>
      <w:rFonts w:ascii="Verdana" w:eastAsia="Times New Roman" w:hAnsi="Verdana"/>
      <w:szCs w:val="24"/>
      <w:lang w:eastAsia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07A7D"/>
    <w:pPr>
      <w:keepNext/>
      <w:keepLines/>
      <w:numPr>
        <w:numId w:val="4"/>
      </w:numPr>
      <w:tabs>
        <w:tab w:val="left" w:pos="567"/>
      </w:tabs>
      <w:spacing w:before="150" w:after="150"/>
      <w:outlineLvl w:val="0"/>
    </w:pPr>
    <w:rPr>
      <w:b/>
      <w:caps/>
      <w:sz w:val="26"/>
      <w:szCs w:val="20"/>
    </w:rPr>
  </w:style>
  <w:style w:type="paragraph" w:styleId="Heading2">
    <w:name w:val="heading 2"/>
    <w:basedOn w:val="Heading1"/>
    <w:next w:val="BodyText"/>
    <w:link w:val="Heading2Char"/>
    <w:uiPriority w:val="99"/>
    <w:qFormat/>
    <w:rsid w:val="008D5A4E"/>
    <w:pPr>
      <w:numPr>
        <w:ilvl w:val="1"/>
      </w:numPr>
      <w:outlineLvl w:val="1"/>
    </w:pPr>
    <w:rPr>
      <w:b w:val="0"/>
      <w:sz w:val="24"/>
      <w:lang w:val="fr-FR"/>
    </w:rPr>
  </w:style>
  <w:style w:type="paragraph" w:styleId="Heading3">
    <w:name w:val="heading 3"/>
    <w:basedOn w:val="Heading2"/>
    <w:next w:val="BodyText"/>
    <w:link w:val="Heading3Char"/>
    <w:uiPriority w:val="99"/>
    <w:qFormat/>
    <w:rsid w:val="008D5A4E"/>
    <w:pPr>
      <w:numPr>
        <w:ilvl w:val="2"/>
      </w:numPr>
      <w:spacing w:before="200" w:after="100"/>
      <w:outlineLvl w:val="2"/>
    </w:pPr>
    <w:rPr>
      <w:sz w:val="22"/>
    </w:rPr>
  </w:style>
  <w:style w:type="paragraph" w:styleId="Heading4">
    <w:name w:val="heading 4"/>
    <w:basedOn w:val="Heading3"/>
    <w:next w:val="BodyText"/>
    <w:link w:val="Heading4Char"/>
    <w:uiPriority w:val="99"/>
    <w:qFormat/>
    <w:rsid w:val="008D5A4E"/>
    <w:pPr>
      <w:numPr>
        <w:ilvl w:val="3"/>
      </w:numPr>
      <w:outlineLvl w:val="3"/>
    </w:pPr>
  </w:style>
  <w:style w:type="paragraph" w:styleId="Heading5">
    <w:name w:val="heading 5"/>
    <w:basedOn w:val="Heading4"/>
    <w:next w:val="BodyText"/>
    <w:link w:val="Heading5Char"/>
    <w:unhideWhenUsed/>
    <w:qFormat/>
    <w:rsid w:val="00BF6CB3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E37805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E37805"/>
    <w:p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E37805"/>
    <w:pPr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rsid w:val="00E37805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025E94"/>
    <w:pPr>
      <w:ind w:left="851"/>
      <w:jc w:val="both"/>
    </w:pPr>
    <w:rPr>
      <w:szCs w:val="20"/>
    </w:rPr>
  </w:style>
  <w:style w:type="character" w:customStyle="1" w:styleId="BodyTextChar">
    <w:name w:val="Body Text Char"/>
    <w:link w:val="BodyText"/>
    <w:rsid w:val="00025E94"/>
    <w:rPr>
      <w:rFonts w:ascii="Verdana" w:eastAsia="Times New Roman" w:hAnsi="Verdana"/>
      <w:lang w:eastAsia="en-US"/>
    </w:rPr>
  </w:style>
  <w:style w:type="character" w:customStyle="1" w:styleId="Heading1Char">
    <w:name w:val="Heading 1 Char"/>
    <w:link w:val="Heading1"/>
    <w:uiPriority w:val="9"/>
    <w:rsid w:val="00D07A7D"/>
    <w:rPr>
      <w:rFonts w:ascii="Verdana" w:eastAsia="Times New Roman" w:hAnsi="Verdana"/>
      <w:b/>
      <w:caps/>
      <w:sz w:val="26"/>
      <w:lang w:eastAsia="en-US"/>
    </w:rPr>
  </w:style>
  <w:style w:type="character" w:customStyle="1" w:styleId="Heading2Char">
    <w:name w:val="Heading 2 Char"/>
    <w:link w:val="Heading2"/>
    <w:uiPriority w:val="99"/>
    <w:rsid w:val="008D5A4E"/>
    <w:rPr>
      <w:rFonts w:ascii="Verdana" w:eastAsia="Times New Roman" w:hAnsi="Verdana"/>
      <w:caps/>
      <w:sz w:val="24"/>
      <w:lang w:val="fr-FR" w:eastAsia="en-US"/>
    </w:rPr>
  </w:style>
  <w:style w:type="character" w:customStyle="1" w:styleId="Heading3Char">
    <w:name w:val="Heading 3 Char"/>
    <w:link w:val="Heading3"/>
    <w:rsid w:val="008D5A4E"/>
    <w:rPr>
      <w:rFonts w:ascii="Verdana" w:eastAsia="Times New Roman" w:hAnsi="Verdana"/>
      <w:caps/>
      <w:sz w:val="22"/>
      <w:lang w:val="fr-FR" w:eastAsia="en-US"/>
    </w:rPr>
  </w:style>
  <w:style w:type="character" w:customStyle="1" w:styleId="Heading4Char">
    <w:name w:val="Heading 4 Char"/>
    <w:link w:val="Heading4"/>
    <w:rsid w:val="00E37805"/>
    <w:rPr>
      <w:rFonts w:ascii="Verdana" w:eastAsia="Times New Roman" w:hAnsi="Verdana"/>
      <w:caps/>
      <w:sz w:val="22"/>
      <w:lang w:val="fr-FR" w:eastAsia="en-US"/>
    </w:rPr>
  </w:style>
  <w:style w:type="character" w:customStyle="1" w:styleId="Heading5Char">
    <w:name w:val="Heading 5 Char"/>
    <w:link w:val="Heading5"/>
    <w:uiPriority w:val="9"/>
    <w:rsid w:val="00BF6CB3"/>
    <w:rPr>
      <w:rFonts w:ascii="Verdana" w:eastAsia="Times New Roman" w:hAnsi="Verdana"/>
      <w:caps/>
      <w:sz w:val="22"/>
      <w:lang w:val="fr-FR" w:eastAsia="en-US"/>
    </w:rPr>
  </w:style>
  <w:style w:type="character" w:customStyle="1" w:styleId="Heading6Char">
    <w:name w:val="Heading 6 Char"/>
    <w:link w:val="Heading6"/>
    <w:uiPriority w:val="9"/>
    <w:rsid w:val="00E37805"/>
    <w:rPr>
      <w:rFonts w:ascii="Verdana" w:eastAsia="Times New Roman" w:hAnsi="Verdana"/>
      <w:caps/>
      <w:sz w:val="22"/>
      <w:lang w:val="fr-FR" w:eastAsia="en-US"/>
    </w:rPr>
  </w:style>
  <w:style w:type="character" w:customStyle="1" w:styleId="Heading7Char">
    <w:name w:val="Heading 7 Char"/>
    <w:link w:val="Heading7"/>
    <w:uiPriority w:val="9"/>
    <w:rsid w:val="00E37805"/>
    <w:rPr>
      <w:rFonts w:ascii="Verdana" w:eastAsia="Times New Roman" w:hAnsi="Verdana"/>
      <w:caps/>
      <w:sz w:val="22"/>
      <w:lang w:val="fr-FR" w:eastAsia="en-US"/>
    </w:rPr>
  </w:style>
  <w:style w:type="character" w:customStyle="1" w:styleId="Heading8Char">
    <w:name w:val="Heading 8 Char"/>
    <w:link w:val="Heading8"/>
    <w:uiPriority w:val="9"/>
    <w:rsid w:val="00E37805"/>
    <w:rPr>
      <w:rFonts w:ascii="Verdana" w:eastAsia="Times New Roman" w:hAnsi="Verdana"/>
      <w:caps/>
      <w:sz w:val="22"/>
      <w:lang w:val="fr-FR" w:eastAsia="en-US"/>
    </w:rPr>
  </w:style>
  <w:style w:type="character" w:customStyle="1" w:styleId="Heading9Char">
    <w:name w:val="Heading 9 Char"/>
    <w:link w:val="Heading9"/>
    <w:uiPriority w:val="9"/>
    <w:rsid w:val="00E37805"/>
    <w:rPr>
      <w:rFonts w:ascii="Verdana" w:eastAsia="Times New Roman" w:hAnsi="Verdana"/>
      <w:caps/>
      <w:sz w:val="22"/>
      <w:lang w:val="fr-FR" w:eastAsia="en-US"/>
    </w:rPr>
  </w:style>
  <w:style w:type="paragraph" w:customStyle="1" w:styleId="FrontPageDate">
    <w:name w:val="Front Page Date"/>
    <w:basedOn w:val="Normal"/>
    <w:rsid w:val="00EB2DBB"/>
    <w:pPr>
      <w:jc w:val="right"/>
    </w:pPr>
    <w:rPr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EB2DB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DBB"/>
    <w:rPr>
      <w:rFonts w:ascii="Verdana" w:eastAsia="Times New Roman" w:hAnsi="Verdana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1A6FA3"/>
    <w:pPr>
      <w:spacing w:after="150"/>
      <w:ind w:left="-284" w:right="-289"/>
      <w:jc w:val="center"/>
    </w:pPr>
    <w:rPr>
      <w:b/>
      <w:bCs/>
      <w:color w:val="7F7F7F"/>
      <w:sz w:val="15"/>
      <w:szCs w:val="15"/>
    </w:rPr>
  </w:style>
  <w:style w:type="character" w:customStyle="1" w:styleId="FooterChar">
    <w:name w:val="Footer Char"/>
    <w:link w:val="Footer"/>
    <w:uiPriority w:val="99"/>
    <w:rsid w:val="001A6FA3"/>
    <w:rPr>
      <w:rFonts w:ascii="Verdana" w:eastAsia="Times New Roman" w:hAnsi="Verdana" w:cs="Times New Roman"/>
      <w:b/>
      <w:bCs/>
      <w:color w:val="7F7F7F"/>
      <w:sz w:val="15"/>
      <w:szCs w:val="15"/>
      <w:lang w:val="fr-FR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A4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D5A4E"/>
    <w:rPr>
      <w:rFonts w:ascii="Lucida Grande" w:hAnsi="Lucida Grande" w:cs="Lucida Grande"/>
      <w:sz w:val="18"/>
      <w:szCs w:val="18"/>
    </w:rPr>
  </w:style>
  <w:style w:type="paragraph" w:styleId="Date">
    <w:name w:val="Date"/>
    <w:basedOn w:val="Normal"/>
    <w:next w:val="Normal"/>
    <w:link w:val="DateChar"/>
    <w:rsid w:val="008D5A4E"/>
    <w:pPr>
      <w:spacing w:before="750" w:after="300"/>
      <w:jc w:val="right"/>
    </w:pPr>
  </w:style>
  <w:style w:type="character" w:customStyle="1" w:styleId="DateChar">
    <w:name w:val="Date Char"/>
    <w:link w:val="Date"/>
    <w:rsid w:val="008D5A4E"/>
    <w:rPr>
      <w:rFonts w:ascii="Tahoma" w:eastAsia="Times New Roman" w:hAnsi="Tahoma" w:cs="Times New Roman"/>
      <w:szCs w:val="24"/>
      <w:lang w:val="fr-FR" w:eastAsia="en-US"/>
    </w:rPr>
  </w:style>
  <w:style w:type="paragraph" w:customStyle="1" w:styleId="SmallHeader">
    <w:name w:val="Small Header"/>
    <w:basedOn w:val="Normal"/>
    <w:qFormat/>
    <w:rsid w:val="00EB2DBB"/>
    <w:pPr>
      <w:tabs>
        <w:tab w:val="center" w:pos="5840"/>
        <w:tab w:val="center" w:pos="7371"/>
        <w:tab w:val="center" w:pos="8902"/>
      </w:tabs>
      <w:spacing w:before="20" w:line="240" w:lineRule="auto"/>
      <w:ind w:right="-284"/>
    </w:pPr>
    <w:rPr>
      <w:sz w:val="15"/>
      <w:szCs w:val="30"/>
    </w:rPr>
  </w:style>
  <w:style w:type="paragraph" w:customStyle="1" w:styleId="FrontPageAbstract">
    <w:name w:val="Front Page Abstract"/>
    <w:basedOn w:val="Abstract"/>
    <w:rsid w:val="002062DE"/>
    <w:pPr>
      <w:spacing w:before="120"/>
      <w:jc w:val="left"/>
    </w:pPr>
    <w:rPr>
      <w:szCs w:val="20"/>
    </w:rPr>
  </w:style>
  <w:style w:type="paragraph" w:customStyle="1" w:styleId="Abstract">
    <w:name w:val="Abstract"/>
    <w:basedOn w:val="BodyText"/>
    <w:qFormat/>
    <w:rsid w:val="00B62187"/>
    <w:pPr>
      <w:ind w:left="567" w:right="567"/>
    </w:pPr>
    <w:rPr>
      <w:szCs w:val="16"/>
    </w:rPr>
  </w:style>
  <w:style w:type="paragraph" w:customStyle="1" w:styleId="Authors">
    <w:name w:val="Authors"/>
    <w:basedOn w:val="Normal"/>
    <w:rsid w:val="008D5A4E"/>
    <w:pPr>
      <w:spacing w:line="300" w:lineRule="auto"/>
      <w:jc w:val="center"/>
    </w:pPr>
  </w:style>
  <w:style w:type="paragraph" w:customStyle="1" w:styleId="Page1Heading">
    <w:name w:val="Page_1 Heading"/>
    <w:basedOn w:val="Authors"/>
    <w:qFormat/>
    <w:rsid w:val="008D5A4E"/>
    <w:rPr>
      <w:sz w:val="15"/>
    </w:rPr>
  </w:style>
  <w:style w:type="paragraph" w:customStyle="1" w:styleId="BodyList">
    <w:name w:val="Body List •"/>
    <w:basedOn w:val="BodyText"/>
    <w:qFormat/>
    <w:rsid w:val="00345B37"/>
    <w:pPr>
      <w:numPr>
        <w:numId w:val="1"/>
      </w:numPr>
      <w:tabs>
        <w:tab w:val="clear" w:pos="1163"/>
        <w:tab w:val="left" w:pos="1276"/>
      </w:tabs>
      <w:ind w:left="1276" w:hanging="425"/>
    </w:pPr>
  </w:style>
  <w:style w:type="paragraph" w:customStyle="1" w:styleId="BodyList-">
    <w:name w:val="Body List -"/>
    <w:basedOn w:val="BodyList"/>
    <w:qFormat/>
    <w:rsid w:val="00345B37"/>
    <w:pPr>
      <w:numPr>
        <w:numId w:val="2"/>
      </w:numPr>
      <w:tabs>
        <w:tab w:val="clear" w:pos="360"/>
        <w:tab w:val="clear" w:pos="1276"/>
        <w:tab w:val="left" w:pos="1701"/>
      </w:tabs>
      <w:ind w:left="1701" w:hanging="425"/>
    </w:pPr>
  </w:style>
  <w:style w:type="paragraph" w:customStyle="1" w:styleId="BodyList123">
    <w:name w:val="Body List 123"/>
    <w:basedOn w:val="BodyText"/>
    <w:qFormat/>
    <w:rsid w:val="00345B37"/>
    <w:pPr>
      <w:numPr>
        <w:numId w:val="3"/>
      </w:numPr>
      <w:tabs>
        <w:tab w:val="left" w:pos="1276"/>
      </w:tabs>
      <w:ind w:left="1418"/>
    </w:pPr>
  </w:style>
  <w:style w:type="paragraph" w:customStyle="1" w:styleId="Centered">
    <w:name w:val="Centered"/>
    <w:basedOn w:val="Normal"/>
    <w:rsid w:val="008D5A4E"/>
    <w:pPr>
      <w:jc w:val="center"/>
    </w:pPr>
    <w:rPr>
      <w:sz w:val="18"/>
    </w:rPr>
  </w:style>
  <w:style w:type="paragraph" w:styleId="FootnoteText">
    <w:name w:val="footnote text"/>
    <w:basedOn w:val="Normal"/>
    <w:link w:val="FootnoteTextChar"/>
    <w:qFormat/>
    <w:rsid w:val="008D5A4E"/>
    <w:pPr>
      <w:tabs>
        <w:tab w:val="left" w:pos="992"/>
      </w:tabs>
      <w:spacing w:after="50" w:line="300" w:lineRule="auto"/>
      <w:ind w:left="993" w:hanging="142"/>
    </w:pPr>
    <w:rPr>
      <w:sz w:val="16"/>
      <w:szCs w:val="16"/>
      <w:lang w:eastAsia="fr-FR"/>
    </w:rPr>
  </w:style>
  <w:style w:type="character" w:customStyle="1" w:styleId="FootnoteTextChar">
    <w:name w:val="Footnote Text Char"/>
    <w:link w:val="FootnoteText"/>
    <w:rsid w:val="008D5A4E"/>
    <w:rPr>
      <w:rFonts w:ascii="Verdana" w:eastAsia="Times New Roman" w:hAnsi="Verdana" w:cs="Times New Roman"/>
      <w:sz w:val="16"/>
      <w:szCs w:val="16"/>
      <w:lang w:val="fr-FR" w:eastAsia="fr-FR"/>
    </w:rPr>
  </w:style>
  <w:style w:type="paragraph" w:customStyle="1" w:styleId="ActionListAuthor">
    <w:name w:val="Action List Author"/>
    <w:basedOn w:val="Heading1"/>
    <w:rsid w:val="00401E39"/>
    <w:rPr>
      <w:bCs/>
      <w:sz w:val="18"/>
    </w:rPr>
  </w:style>
  <w:style w:type="character" w:styleId="Hyperlink">
    <w:name w:val="Hyperlink"/>
    <w:uiPriority w:val="99"/>
    <w:rsid w:val="008D5A4E"/>
    <w:rPr>
      <w:color w:val="0000A0"/>
      <w:u w:val="single"/>
    </w:rPr>
  </w:style>
  <w:style w:type="paragraph" w:customStyle="1" w:styleId="Page">
    <w:name w:val="Page"/>
    <w:basedOn w:val="Normal"/>
    <w:rsid w:val="008D5A4E"/>
    <w:pPr>
      <w:spacing w:after="200"/>
      <w:jc w:val="right"/>
    </w:pPr>
  </w:style>
  <w:style w:type="character" w:styleId="PageNumber">
    <w:name w:val="page number"/>
    <w:basedOn w:val="DefaultParagraphFont"/>
    <w:rsid w:val="008D5A4E"/>
  </w:style>
  <w:style w:type="paragraph" w:styleId="Title">
    <w:name w:val="Title"/>
    <w:basedOn w:val="Normal"/>
    <w:link w:val="TitleChar"/>
    <w:uiPriority w:val="10"/>
    <w:qFormat/>
    <w:rsid w:val="008D5A4E"/>
    <w:pPr>
      <w:spacing w:before="240" w:after="60"/>
      <w:jc w:val="center"/>
      <w:outlineLvl w:val="0"/>
    </w:pPr>
    <w:rPr>
      <w:rFonts w:cs="Tahoma"/>
      <w:b/>
      <w:bCs/>
      <w:kern w:val="28"/>
      <w:sz w:val="40"/>
      <w:szCs w:val="40"/>
    </w:rPr>
  </w:style>
  <w:style w:type="character" w:customStyle="1" w:styleId="TitleChar">
    <w:name w:val="Title Char"/>
    <w:link w:val="Title"/>
    <w:uiPriority w:val="10"/>
    <w:rsid w:val="008D5A4E"/>
    <w:rPr>
      <w:rFonts w:ascii="Verdana" w:eastAsia="Times New Roman" w:hAnsi="Verdana" w:cs="Tahoma"/>
      <w:b/>
      <w:bCs/>
      <w:kern w:val="28"/>
      <w:sz w:val="40"/>
      <w:szCs w:val="40"/>
      <w:lang w:val="fr-FR" w:eastAsia="en-US"/>
    </w:rPr>
  </w:style>
  <w:style w:type="paragraph" w:customStyle="1" w:styleId="Subtitle1">
    <w:name w:val="Subtitle1"/>
    <w:basedOn w:val="Title"/>
    <w:rsid w:val="008D5A4E"/>
    <w:rPr>
      <w:sz w:val="30"/>
      <w:szCs w:val="30"/>
    </w:rPr>
  </w:style>
  <w:style w:type="paragraph" w:customStyle="1" w:styleId="TableCentre">
    <w:name w:val="Table Centre"/>
    <w:basedOn w:val="Normal"/>
    <w:rsid w:val="008D5A4E"/>
    <w:pPr>
      <w:spacing w:before="50" w:after="50" w:line="240" w:lineRule="auto"/>
      <w:jc w:val="center"/>
    </w:pPr>
    <w:rPr>
      <w:sz w:val="18"/>
    </w:rPr>
  </w:style>
  <w:style w:type="table" w:styleId="TableGrid">
    <w:name w:val="Table Grid"/>
    <w:basedOn w:val="TableNormal"/>
    <w:uiPriority w:val="59"/>
    <w:rsid w:val="008D5A4E"/>
    <w:pPr>
      <w:spacing w:line="264" w:lineRule="auto"/>
    </w:pPr>
    <w:rPr>
      <w:rFonts w:ascii="Times New Roman" w:eastAsia="Times New Roman" w:hAnsi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Left">
    <w:name w:val="Table Left"/>
    <w:basedOn w:val="Normal"/>
    <w:rsid w:val="008D5A4E"/>
    <w:pPr>
      <w:spacing w:before="50" w:after="50" w:line="240" w:lineRule="auto"/>
    </w:pPr>
    <w:rPr>
      <w:sz w:val="18"/>
    </w:rPr>
  </w:style>
  <w:style w:type="paragraph" w:customStyle="1" w:styleId="TableR">
    <w:name w:val="Table R"/>
    <w:basedOn w:val="TableCentre"/>
    <w:rsid w:val="008D5A4E"/>
    <w:pPr>
      <w:jc w:val="right"/>
    </w:pPr>
  </w:style>
  <w:style w:type="paragraph" w:styleId="TOC3">
    <w:name w:val="toc 3"/>
    <w:basedOn w:val="Normal"/>
    <w:next w:val="Normal"/>
    <w:autoRedefine/>
    <w:uiPriority w:val="39"/>
    <w:rsid w:val="008D5A4E"/>
    <w:pPr>
      <w:tabs>
        <w:tab w:val="right" w:leader="dot" w:pos="9638"/>
      </w:tabs>
      <w:spacing w:before="25" w:line="240" w:lineRule="auto"/>
    </w:pPr>
    <w:rPr>
      <w:caps/>
      <w:noProof/>
      <w:szCs w:val="20"/>
      <w:lang w:val="en-US"/>
    </w:rPr>
  </w:style>
  <w:style w:type="paragraph" w:customStyle="1" w:styleId="FrontPageDocType">
    <w:name w:val="Front Page Doc Type"/>
    <w:basedOn w:val="Normal"/>
    <w:rsid w:val="008D5A4E"/>
    <w:pPr>
      <w:jc w:val="center"/>
    </w:pPr>
    <w:rPr>
      <w:sz w:val="30"/>
      <w:szCs w:val="30"/>
    </w:rPr>
  </w:style>
  <w:style w:type="paragraph" w:customStyle="1" w:styleId="BoxTitle">
    <w:name w:val="Box Title"/>
    <w:basedOn w:val="Normal"/>
    <w:qFormat/>
    <w:rsid w:val="00A04A48"/>
    <w:pPr>
      <w:spacing w:before="60"/>
      <w:ind w:left="113" w:right="113"/>
      <w:jc w:val="center"/>
    </w:pPr>
    <w:rPr>
      <w:caps/>
      <w:sz w:val="15"/>
    </w:rPr>
  </w:style>
  <w:style w:type="paragraph" w:customStyle="1" w:styleId="Referenceright">
    <w:name w:val="Reference right"/>
    <w:basedOn w:val="BodyText"/>
    <w:qFormat/>
    <w:rsid w:val="0049483C"/>
    <w:pPr>
      <w:spacing w:before="150" w:after="150"/>
      <w:ind w:left="0"/>
      <w:jc w:val="right"/>
    </w:pPr>
    <w:rPr>
      <w:b/>
    </w:rPr>
  </w:style>
  <w:style w:type="paragraph" w:customStyle="1" w:styleId="Boxdate">
    <w:name w:val="Box_date"/>
    <w:basedOn w:val="BoxTitle"/>
    <w:qFormat/>
    <w:rsid w:val="00FC4B2B"/>
    <w:pPr>
      <w:jc w:val="left"/>
    </w:pPr>
    <w:rPr>
      <w:b/>
    </w:rPr>
  </w:style>
  <w:style w:type="paragraph" w:customStyle="1" w:styleId="FrontPageBoxBody">
    <w:name w:val="Front Page Box Body"/>
    <w:basedOn w:val="BoxTitle"/>
    <w:qFormat/>
    <w:rsid w:val="00A04A48"/>
    <w:pPr>
      <w:spacing w:before="0"/>
    </w:pPr>
    <w:rPr>
      <w:caps w:val="0"/>
      <w:sz w:val="18"/>
    </w:rPr>
  </w:style>
  <w:style w:type="paragraph" w:customStyle="1" w:styleId="Boxbody2">
    <w:name w:val="Box_body2"/>
    <w:basedOn w:val="BoxTitle"/>
    <w:qFormat/>
    <w:rsid w:val="00715C98"/>
    <w:rPr>
      <w:caps w:val="0"/>
      <w:sz w:val="18"/>
    </w:rPr>
  </w:style>
  <w:style w:type="paragraph" w:customStyle="1" w:styleId="Table">
    <w:name w:val="Table •"/>
    <w:basedOn w:val="TableLeft"/>
    <w:qFormat/>
    <w:rsid w:val="00005116"/>
    <w:pPr>
      <w:numPr>
        <w:numId w:val="5"/>
      </w:numPr>
      <w:tabs>
        <w:tab w:val="left" w:pos="142"/>
      </w:tabs>
      <w:ind w:right="142"/>
      <w:jc w:val="both"/>
    </w:pPr>
  </w:style>
  <w:style w:type="paragraph" w:customStyle="1" w:styleId="TableRed">
    <w:name w:val="Table • Red"/>
    <w:basedOn w:val="Table"/>
    <w:qFormat/>
    <w:rsid w:val="00005116"/>
    <w:rPr>
      <w:color w:val="BD0000"/>
      <w:u w:color="BD0000"/>
    </w:rPr>
  </w:style>
  <w:style w:type="character" w:styleId="PlaceholderText">
    <w:name w:val="Placeholder Text"/>
    <w:basedOn w:val="DefaultParagraphFont"/>
    <w:uiPriority w:val="99"/>
    <w:semiHidden/>
    <w:rsid w:val="00BA5A8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03B58"/>
    <w:rPr>
      <w:color w:val="800080" w:themeColor="followedHyperlink"/>
      <w:u w:val="single"/>
    </w:rPr>
  </w:style>
  <w:style w:type="paragraph" w:customStyle="1" w:styleId="FrontPageDistribution">
    <w:name w:val="Front Page Distribution"/>
    <w:basedOn w:val="FrontPageBoxBody"/>
    <w:rsid w:val="00977EDE"/>
    <w:pPr>
      <w:jc w:val="left"/>
    </w:pPr>
    <w:rPr>
      <w:szCs w:val="20"/>
    </w:rPr>
  </w:style>
  <w:style w:type="paragraph" w:customStyle="1" w:styleId="FrontPageHeaderSmall">
    <w:name w:val="Front Page Header Small"/>
    <w:basedOn w:val="Normal"/>
    <w:rsid w:val="00B52211"/>
    <w:pPr>
      <w:jc w:val="center"/>
    </w:pPr>
    <w:rPr>
      <w:b/>
      <w:sz w:val="23"/>
      <w:szCs w:val="20"/>
    </w:rPr>
  </w:style>
  <w:style w:type="paragraph" w:customStyle="1" w:styleId="FrontPageReference">
    <w:name w:val="Front Page Reference"/>
    <w:basedOn w:val="FrontPageBoxBody"/>
    <w:rsid w:val="00B52211"/>
    <w:rPr>
      <w:b/>
      <w:bCs/>
      <w:sz w:val="28"/>
    </w:rPr>
  </w:style>
  <w:style w:type="paragraph" w:customStyle="1" w:styleId="FrontPageTitle">
    <w:name w:val="Front Page Title"/>
    <w:basedOn w:val="Normal"/>
    <w:rsid w:val="00EB2DBB"/>
    <w:pPr>
      <w:jc w:val="center"/>
    </w:pPr>
    <w:rPr>
      <w:b/>
      <w:bCs/>
      <w:sz w:val="40"/>
      <w:szCs w:val="20"/>
    </w:rPr>
  </w:style>
  <w:style w:type="paragraph" w:customStyle="1" w:styleId="FrontPageDistributionTitle">
    <w:name w:val="Front Page Distribution Title"/>
    <w:basedOn w:val="BoxTitle"/>
    <w:rsid w:val="00EB2DBB"/>
    <w:pPr>
      <w:jc w:val="left"/>
    </w:pPr>
    <w:rPr>
      <w:szCs w:val="20"/>
    </w:rPr>
  </w:style>
  <w:style w:type="paragraph" w:customStyle="1" w:styleId="InstructionsTitle">
    <w:name w:val="Instructions Title"/>
    <w:basedOn w:val="FrontPageDocType"/>
    <w:rsid w:val="00E56C8A"/>
    <w:rPr>
      <w:color w:val="BD0000"/>
      <w:sz w:val="26"/>
      <w:u w:color="BD0000"/>
    </w:rPr>
  </w:style>
  <w:style w:type="paragraph" w:customStyle="1" w:styleId="InstructionsText">
    <w:name w:val="Instructions Text"/>
    <w:basedOn w:val="FrontPageBoxBody"/>
    <w:qFormat/>
    <w:rsid w:val="00401E39"/>
    <w:pPr>
      <w:ind w:left="146"/>
      <w:jc w:val="both"/>
    </w:pPr>
    <w:rPr>
      <w:color w:val="C00000"/>
    </w:rPr>
  </w:style>
  <w:style w:type="paragraph" w:customStyle="1" w:styleId="ActionsAuthor">
    <w:name w:val="Actions Author"/>
    <w:basedOn w:val="Heading1"/>
    <w:rsid w:val="00401E39"/>
    <w:rPr>
      <w:bCs/>
      <w:sz w:val="18"/>
    </w:rPr>
  </w:style>
  <w:style w:type="paragraph" w:customStyle="1" w:styleId="TableC">
    <w:name w:val="Table C"/>
    <w:basedOn w:val="Normal"/>
    <w:rsid w:val="005F4551"/>
    <w:pPr>
      <w:spacing w:before="50" w:after="50" w:line="240" w:lineRule="auto"/>
      <w:jc w:val="center"/>
    </w:pPr>
    <w:rPr>
      <w:sz w:val="18"/>
    </w:rPr>
  </w:style>
  <w:style w:type="paragraph" w:customStyle="1" w:styleId="TableL">
    <w:name w:val="Table L"/>
    <w:basedOn w:val="Normal"/>
    <w:rsid w:val="005F4551"/>
    <w:pPr>
      <w:spacing w:before="50" w:after="50" w:line="240" w:lineRule="auto"/>
    </w:pPr>
    <w:rPr>
      <w:sz w:val="18"/>
    </w:rPr>
  </w:style>
  <w:style w:type="paragraph" w:customStyle="1" w:styleId="Type">
    <w:name w:val="Type"/>
    <w:basedOn w:val="Normal"/>
    <w:rsid w:val="005F4551"/>
    <w:pPr>
      <w:jc w:val="center"/>
    </w:pPr>
    <w:rPr>
      <w:sz w:val="30"/>
      <w:szCs w:val="30"/>
    </w:rPr>
  </w:style>
  <w:style w:type="character" w:styleId="FootnoteReference">
    <w:name w:val="footnote reference"/>
    <w:rsid w:val="005F4551"/>
    <w:rPr>
      <w:vertAlign w:val="superscript"/>
    </w:rPr>
  </w:style>
  <w:style w:type="paragraph" w:customStyle="1" w:styleId="FigureTable">
    <w:name w:val="Figure / Table"/>
    <w:basedOn w:val="Caption"/>
    <w:autoRedefine/>
    <w:qFormat/>
    <w:rsid w:val="005F4551"/>
    <w:pPr>
      <w:spacing w:before="200" w:line="300" w:lineRule="auto"/>
      <w:ind w:left="-284" w:right="-284"/>
      <w:jc w:val="center"/>
    </w:pPr>
    <w:rPr>
      <w:b w:val="0"/>
      <w:bCs w:val="0"/>
      <w:color w:val="auto"/>
      <w:sz w:val="20"/>
      <w:szCs w:val="24"/>
      <w:lang w:val="fr-FR"/>
    </w:rPr>
  </w:style>
  <w:style w:type="paragraph" w:styleId="Caption">
    <w:name w:val="caption"/>
    <w:basedOn w:val="Normal"/>
    <w:next w:val="Normal"/>
    <w:unhideWhenUsed/>
    <w:qFormat/>
    <w:rsid w:val="005F455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F4551"/>
    <w:pPr>
      <w:numPr>
        <w:numId w:val="0"/>
      </w:numPr>
      <w:tabs>
        <w:tab w:val="clear" w:pos="56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15BFC"/>
    <w:pPr>
      <w:tabs>
        <w:tab w:val="left" w:pos="660"/>
        <w:tab w:val="right" w:leader="dot" w:pos="9622"/>
      </w:tabs>
      <w:spacing w:before="120"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4551"/>
    <w:pPr>
      <w:spacing w:after="100"/>
      <w:ind w:left="200"/>
    </w:pPr>
  </w:style>
  <w:style w:type="paragraph" w:customStyle="1" w:styleId="Caption1">
    <w:name w:val="Caption1"/>
    <w:basedOn w:val="BodyText"/>
    <w:qFormat/>
    <w:rsid w:val="00156D36"/>
    <w:pPr>
      <w:jc w:val="center"/>
    </w:pPr>
    <w:rPr>
      <w:sz w:val="18"/>
    </w:rPr>
  </w:style>
  <w:style w:type="paragraph" w:customStyle="1" w:styleId="Default">
    <w:name w:val="Default"/>
    <w:rsid w:val="00046008"/>
    <w:pPr>
      <w:autoSpaceDE w:val="0"/>
      <w:autoSpaceDN w:val="0"/>
      <w:adjustRightInd w:val="0"/>
    </w:pPr>
    <w:rPr>
      <w:rFonts w:ascii="Times New Roman" w:eastAsiaTheme="minorEastAsia" w:hAns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46008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6008"/>
    <w:rPr>
      <w:rFonts w:asciiTheme="minorHAnsi" w:eastAsiaTheme="minorEastAsia" w:hAnsiTheme="minorHAnsi" w:cstheme="minorBidi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6008"/>
    <w:pPr>
      <w:spacing w:after="200" w:line="240" w:lineRule="auto"/>
    </w:pPr>
    <w:rPr>
      <w:rFonts w:asciiTheme="minorHAnsi" w:eastAsiaTheme="minorEastAsia" w:hAnsiTheme="minorHAnsi" w:cstheme="minorBidi"/>
      <w:szCs w:val="20"/>
      <w:lang w:eastAsia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008"/>
    <w:rPr>
      <w:rFonts w:asciiTheme="minorHAnsi" w:eastAsiaTheme="minorEastAsia" w:hAnsiTheme="minorHAnsi" w:cstheme="minorBidi"/>
      <w:b/>
      <w:b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008"/>
    <w:rPr>
      <w:b/>
      <w:bCs/>
    </w:rPr>
  </w:style>
  <w:style w:type="paragraph" w:styleId="NoSpacing">
    <w:name w:val="No Spacing"/>
    <w:uiPriority w:val="1"/>
    <w:qFormat/>
    <w:rsid w:val="00046008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basedOn w:val="DefaultParagraphFont"/>
    <w:uiPriority w:val="22"/>
    <w:qFormat/>
    <w:rsid w:val="0004600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93C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chart" Target="charts/chart2.xml"/><Relationship Id="rId3" Type="http://schemas.openxmlformats.org/officeDocument/2006/relationships/numbering" Target="numbering.xml"/><Relationship Id="rId21" Type="http://schemas.openxmlformats.org/officeDocument/2006/relationships/chart" Target="charts/chart1.xm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public.cells.es/workshops/immw17.cells.es/presentations/Tue08-IMMW17-ABeaumont.pdf" TargetMode="External"/><Relationship Id="rId4" Type="http://schemas.openxmlformats.org/officeDocument/2006/relationships/styles" Target="styles.xml"/><Relationship Id="rId9" Type="http://schemas.openxmlformats.org/officeDocument/2006/relationships/hyperlink" Target="mailto:lucio.fiscarelli@cern.ch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cernhomeL.cern.ch\L\lfiscare\Public\old\MM_Report_Template_with_quick_parts_v01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Sheet1!$C$6</c:f>
              <c:strCache>
                <c:ptCount val="1"/>
                <c:pt idx="0">
                  <c:v>fluxmeter 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Sheet1!$C$8:$C$16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xVal>
          <c:yVal>
            <c:numRef>
              <c:f>(Sheet1!$K$8:$K$16,Sheet1!$K$60:$K$68)</c:f>
              <c:numCache>
                <c:formatCode>0.0</c:formatCode>
                <c:ptCount val="18"/>
                <c:pt idx="0">
                  <c:v>1.1972817458470102</c:v>
                </c:pt>
                <c:pt idx="1">
                  <c:v>0.626922047105821</c:v>
                </c:pt>
                <c:pt idx="2">
                  <c:v>0.65680660132167124</c:v>
                </c:pt>
                <c:pt idx="3">
                  <c:v>0.20799488919813683</c:v>
                </c:pt>
                <c:pt idx="4">
                  <c:v>0</c:v>
                </c:pt>
                <c:pt idx="5">
                  <c:v>-0.26351927859400592</c:v>
                </c:pt>
                <c:pt idx="6">
                  <c:v>-0.44126072332413607</c:v>
                </c:pt>
                <c:pt idx="7">
                  <c:v>-0.72416506282375892</c:v>
                </c:pt>
                <c:pt idx="8">
                  <c:v>-0.75614779343902405</c:v>
                </c:pt>
                <c:pt idx="9" formatCode="0.00">
                  <c:v>1.7480460542902891</c:v>
                </c:pt>
                <c:pt idx="10" formatCode="0.00">
                  <c:v>0.77317421632070749</c:v>
                </c:pt>
                <c:pt idx="11" formatCode="0.00">
                  <c:v>0.12606101353055357</c:v>
                </c:pt>
                <c:pt idx="12" formatCode="0.00">
                  <c:v>-0.92444743255734929</c:v>
                </c:pt>
                <c:pt idx="13" formatCode="0.00">
                  <c:v>0</c:v>
                </c:pt>
                <c:pt idx="14" formatCode="0.00">
                  <c:v>0.74796201361460046</c:v>
                </c:pt>
                <c:pt idx="15" formatCode="0.00">
                  <c:v>-8.4040675687023277E-3</c:v>
                </c:pt>
                <c:pt idx="16" formatCode="0.00">
                  <c:v>-0.81519455416421904</c:v>
                </c:pt>
                <c:pt idx="17" formatCode="0.00">
                  <c:v>-1.4286914866795448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628-4F9F-9613-D155A3996662}"/>
            </c:ext>
          </c:extLst>
        </c:ser>
        <c:ser>
          <c:idx val="2"/>
          <c:order val="1"/>
          <c:tx>
            <c:strRef>
              <c:f>Sheet1!$C$18</c:f>
              <c:strCache>
                <c:ptCount val="1"/>
                <c:pt idx="0">
                  <c:v>fluxmeter 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Sheet1!$C$8:$C$16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xVal>
          <c:yVal>
            <c:numRef>
              <c:f>(Sheet1!$K$20:$K$28,Sheet1!$K$60:$K$68)</c:f>
              <c:numCache>
                <c:formatCode>0.0</c:formatCode>
                <c:ptCount val="18"/>
                <c:pt idx="0">
                  <c:v>1.248922296652889</c:v>
                </c:pt>
                <c:pt idx="1">
                  <c:v>0.6854569102200333</c:v>
                </c:pt>
                <c:pt idx="2">
                  <c:v>0.65670158683834723</c:v>
                </c:pt>
                <c:pt idx="3">
                  <c:v>0.6797110771832976</c:v>
                </c:pt>
                <c:pt idx="4">
                  <c:v>0</c:v>
                </c:pt>
                <c:pt idx="5">
                  <c:v>0.65949624635183279</c:v>
                </c:pt>
                <c:pt idx="6">
                  <c:v>0.22089543201146317</c:v>
                </c:pt>
                <c:pt idx="7">
                  <c:v>0.67600290270864305</c:v>
                </c:pt>
                <c:pt idx="8">
                  <c:v>-0.42581354605454713</c:v>
                </c:pt>
                <c:pt idx="9" formatCode="0.00">
                  <c:v>1.7480460542902891</c:v>
                </c:pt>
                <c:pt idx="10" formatCode="0.00">
                  <c:v>0.77317421632070749</c:v>
                </c:pt>
                <c:pt idx="11" formatCode="0.00">
                  <c:v>0.12606101353055357</c:v>
                </c:pt>
                <c:pt idx="12" formatCode="0.00">
                  <c:v>-0.92444743255734929</c:v>
                </c:pt>
                <c:pt idx="13" formatCode="0.00">
                  <c:v>0</c:v>
                </c:pt>
                <c:pt idx="14" formatCode="0.00">
                  <c:v>0.74796201361460046</c:v>
                </c:pt>
                <c:pt idx="15" formatCode="0.00">
                  <c:v>-8.4040675687023277E-3</c:v>
                </c:pt>
                <c:pt idx="16" formatCode="0.00">
                  <c:v>-0.81519455416421904</c:v>
                </c:pt>
                <c:pt idx="17" formatCode="0.00">
                  <c:v>-1.4286914866795448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628-4F9F-9613-D155A3996662}"/>
            </c:ext>
          </c:extLst>
        </c:ser>
        <c:ser>
          <c:idx val="3"/>
          <c:order val="2"/>
          <c:tx>
            <c:strRef>
              <c:f>Sheet1!$C$30</c:f>
              <c:strCache>
                <c:ptCount val="1"/>
                <c:pt idx="0">
                  <c:v>fluxmeter 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Sheet1!$C$8:$C$16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xVal>
          <c:yVal>
            <c:numRef>
              <c:f>(Sheet1!$K$32:$K$40,Sheet1!$K$60:$K$68)</c:f>
              <c:numCache>
                <c:formatCode>0.0</c:formatCode>
                <c:ptCount val="18"/>
                <c:pt idx="0">
                  <c:v>1.1890580020429813</c:v>
                </c:pt>
                <c:pt idx="1">
                  <c:v>0.64408971151644723</c:v>
                </c:pt>
                <c:pt idx="2">
                  <c:v>0.88046996765033303</c:v>
                </c:pt>
                <c:pt idx="3">
                  <c:v>0.5435961094309304</c:v>
                </c:pt>
                <c:pt idx="4">
                  <c:v>0</c:v>
                </c:pt>
                <c:pt idx="5">
                  <c:v>-1.4067775608576655E-2</c:v>
                </c:pt>
                <c:pt idx="6">
                  <c:v>-0.22751362276650622</c:v>
                </c:pt>
                <c:pt idx="7">
                  <c:v>-0.1469600665340961</c:v>
                </c:pt>
                <c:pt idx="8">
                  <c:v>-0.6399293811767357</c:v>
                </c:pt>
                <c:pt idx="9" formatCode="0.00">
                  <c:v>1.7480460542902891</c:v>
                </c:pt>
                <c:pt idx="10" formatCode="0.00">
                  <c:v>0.77317421632070749</c:v>
                </c:pt>
                <c:pt idx="11" formatCode="0.00">
                  <c:v>0.12606101353055357</c:v>
                </c:pt>
                <c:pt idx="12" formatCode="0.00">
                  <c:v>-0.92444743255734929</c:v>
                </c:pt>
                <c:pt idx="13" formatCode="0.00">
                  <c:v>0</c:v>
                </c:pt>
                <c:pt idx="14" formatCode="0.00">
                  <c:v>0.74796201361460046</c:v>
                </c:pt>
                <c:pt idx="15" formatCode="0.00">
                  <c:v>-8.4040675687023277E-3</c:v>
                </c:pt>
                <c:pt idx="16" formatCode="0.00">
                  <c:v>-0.81519455416421904</c:v>
                </c:pt>
                <c:pt idx="17" formatCode="0.00">
                  <c:v>-1.4286914866795448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628-4F9F-9613-D155A39966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2576744"/>
        <c:axId val="572574784"/>
      </c:scatterChart>
      <c:valAx>
        <c:axId val="572576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coil 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2574784"/>
        <c:crosses val="autoZero"/>
        <c:crossBetween val="midCat"/>
        <c:majorUnit val="1"/>
      </c:valAx>
      <c:valAx>
        <c:axId val="572574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delta wrt central coil 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25767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Sheet1!$F$5</c:f>
              <c:strCache>
                <c:ptCount val="1"/>
                <c:pt idx="0">
                  <c:v>PXMBHEKCWP-DA000001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Sheet1!$G$5:$O$5</c:f>
              <c:numCache>
                <c:formatCode>0.0</c:formatCode>
                <c:ptCount val="9"/>
                <c:pt idx="0">
                  <c:v>9.1329752450105994E-2</c:v>
                </c:pt>
                <c:pt idx="1">
                  <c:v>-0.45294136639771398</c:v>
                </c:pt>
                <c:pt idx="2">
                  <c:v>-6.9585892607833003E-2</c:v>
                </c:pt>
                <c:pt idx="3">
                  <c:v>0.34785774869906499</c:v>
                </c:pt>
                <c:pt idx="4">
                  <c:v>0</c:v>
                </c:pt>
                <c:pt idx="5">
                  <c:v>-0.44206903237322698</c:v>
                </c:pt>
                <c:pt idx="6">
                  <c:v>-1.0350246491544</c:v>
                </c:pt>
                <c:pt idx="7">
                  <c:v>-1.3378024872860801</c:v>
                </c:pt>
                <c:pt idx="8">
                  <c:v>1.4351766666577199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63-498C-9411-241E70646AC3}"/>
            </c:ext>
          </c:extLst>
        </c:ser>
        <c:ser>
          <c:idx val="1"/>
          <c:order val="1"/>
          <c:tx>
            <c:strRef>
              <c:f>Sheet1!$F$6</c:f>
              <c:strCache>
                <c:ptCount val="1"/>
                <c:pt idx="0">
                  <c:v>PXMBHEKCWP-DA000002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Sheet1!$G$6:$O$6</c:f>
              <c:numCache>
                <c:formatCode>0.0</c:formatCode>
                <c:ptCount val="9"/>
                <c:pt idx="0">
                  <c:v>-0.83455401810164098</c:v>
                </c:pt>
                <c:pt idx="1">
                  <c:v>-0.76718742079889901</c:v>
                </c:pt>
                <c:pt idx="2">
                  <c:v>-0.28063025012437198</c:v>
                </c:pt>
                <c:pt idx="3">
                  <c:v>-0.226987377400269</c:v>
                </c:pt>
                <c:pt idx="4">
                  <c:v>0</c:v>
                </c:pt>
                <c:pt idx="5">
                  <c:v>-0.82712678855950195</c:v>
                </c:pt>
                <c:pt idx="6">
                  <c:v>-0.98607011433895497</c:v>
                </c:pt>
                <c:pt idx="7">
                  <c:v>-1.2155314491739899</c:v>
                </c:pt>
                <c:pt idx="8">
                  <c:v>4.4587880766659999E-3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63-498C-9411-241E70646AC3}"/>
            </c:ext>
          </c:extLst>
        </c:ser>
        <c:ser>
          <c:idx val="2"/>
          <c:order val="2"/>
          <c:tx>
            <c:strRef>
              <c:f>Sheet1!$F$7</c:f>
              <c:strCache>
                <c:ptCount val="1"/>
                <c:pt idx="0">
                  <c:v>PXMBHEKCWP-DA000003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Sheet1!$G$7:$O$7</c:f>
              <c:numCache>
                <c:formatCode>0.0</c:formatCode>
                <c:ptCount val="9"/>
                <c:pt idx="0">
                  <c:v>-0.50872100994903802</c:v>
                </c:pt>
                <c:pt idx="1">
                  <c:v>-0.85267276964484895</c:v>
                </c:pt>
                <c:pt idx="2">
                  <c:v>0.55597940306387605</c:v>
                </c:pt>
                <c:pt idx="3">
                  <c:v>0.53708213663320903</c:v>
                </c:pt>
                <c:pt idx="4">
                  <c:v>0</c:v>
                </c:pt>
                <c:pt idx="5">
                  <c:v>-4.4217287914072999E-2</c:v>
                </c:pt>
                <c:pt idx="6">
                  <c:v>-0.92105087906099403</c:v>
                </c:pt>
                <c:pt idx="7">
                  <c:v>-0.55002673849043304</c:v>
                </c:pt>
                <c:pt idx="8">
                  <c:v>0.148134463884356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63-498C-9411-241E70646AC3}"/>
            </c:ext>
          </c:extLst>
        </c:ser>
        <c:ser>
          <c:idx val="3"/>
          <c:order val="3"/>
          <c:tx>
            <c:strRef>
              <c:f>Sheet1!$F$8</c:f>
              <c:strCache>
                <c:ptCount val="1"/>
                <c:pt idx="0">
                  <c:v>PXMBHEKCWP-DA000004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Sheet1!$G$8:$O$8</c:f>
              <c:numCache>
                <c:formatCode>0.0</c:formatCode>
                <c:ptCount val="9"/>
                <c:pt idx="0">
                  <c:v>-1.5927928153586</c:v>
                </c:pt>
                <c:pt idx="1">
                  <c:v>-0.97833746305747205</c:v>
                </c:pt>
                <c:pt idx="2">
                  <c:v>0.22653956455551699</c:v>
                </c:pt>
                <c:pt idx="3">
                  <c:v>0.488929063902031</c:v>
                </c:pt>
                <c:pt idx="4">
                  <c:v>0</c:v>
                </c:pt>
                <c:pt idx="5">
                  <c:v>-0.32387302513567201</c:v>
                </c:pt>
                <c:pt idx="6">
                  <c:v>-1.1440252493323</c:v>
                </c:pt>
                <c:pt idx="7">
                  <c:v>-1.17933541242413</c:v>
                </c:pt>
                <c:pt idx="8">
                  <c:v>-0.55356142413048404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263-498C-9411-241E70646AC3}"/>
            </c:ext>
          </c:extLst>
        </c:ser>
        <c:ser>
          <c:idx val="4"/>
          <c:order val="4"/>
          <c:tx>
            <c:strRef>
              <c:f>Sheet1!$F$9</c:f>
              <c:strCache>
                <c:ptCount val="1"/>
                <c:pt idx="0">
                  <c:v>PXMBHEKCWP-DA000005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Sheet1!$G$9:$O$9</c:f>
              <c:numCache>
                <c:formatCode>0.0</c:formatCode>
                <c:ptCount val="9"/>
                <c:pt idx="0">
                  <c:v>-1.54857873753085</c:v>
                </c:pt>
                <c:pt idx="1">
                  <c:v>-1.06870430325181</c:v>
                </c:pt>
                <c:pt idx="2">
                  <c:v>-3.8174680045319999E-3</c:v>
                </c:pt>
                <c:pt idx="3">
                  <c:v>0.29886571703908799</c:v>
                </c:pt>
                <c:pt idx="4">
                  <c:v>0</c:v>
                </c:pt>
                <c:pt idx="5">
                  <c:v>-0.13296832793361499</c:v>
                </c:pt>
                <c:pt idx="6">
                  <c:v>-0.65169331346584203</c:v>
                </c:pt>
                <c:pt idx="7">
                  <c:v>-1.4135212005775999</c:v>
                </c:pt>
                <c:pt idx="8">
                  <c:v>-0.85806963056274399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263-498C-9411-241E70646AC3}"/>
            </c:ext>
          </c:extLst>
        </c:ser>
        <c:ser>
          <c:idx val="5"/>
          <c:order val="5"/>
          <c:tx>
            <c:strRef>
              <c:f>Sheet1!$F$10</c:f>
              <c:strCache>
                <c:ptCount val="1"/>
                <c:pt idx="0">
                  <c:v>PXMBHEKCWP-DA000006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Sheet1!$G$10:$O$10</c:f>
              <c:numCache>
                <c:formatCode>0.0</c:formatCode>
                <c:ptCount val="9"/>
                <c:pt idx="0">
                  <c:v>-1.6815845207026101</c:v>
                </c:pt>
                <c:pt idx="1">
                  <c:v>-1.1968374657595899</c:v>
                </c:pt>
                <c:pt idx="2">
                  <c:v>-0.11727088621673799</c:v>
                </c:pt>
                <c:pt idx="3">
                  <c:v>0.24182084398354001</c:v>
                </c:pt>
                <c:pt idx="4">
                  <c:v>0</c:v>
                </c:pt>
                <c:pt idx="5">
                  <c:v>-0.14012653145277301</c:v>
                </c:pt>
                <c:pt idx="6">
                  <c:v>-0.62646744467409099</c:v>
                </c:pt>
                <c:pt idx="7">
                  <c:v>-1.0619239321243901</c:v>
                </c:pt>
                <c:pt idx="8">
                  <c:v>-1.4326845478413901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263-498C-9411-241E70646AC3}"/>
            </c:ext>
          </c:extLst>
        </c:ser>
        <c:ser>
          <c:idx val="6"/>
          <c:order val="6"/>
          <c:tx>
            <c:strRef>
              <c:f>Sheet1!$F$11</c:f>
              <c:strCache>
                <c:ptCount val="1"/>
                <c:pt idx="0">
                  <c:v>PXMBHEKCWP-DA000007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Sheet1!$G$11:$O$11</c:f>
              <c:numCache>
                <c:formatCode>0.0</c:formatCode>
                <c:ptCount val="9"/>
                <c:pt idx="0">
                  <c:v>-1.83549023271807</c:v>
                </c:pt>
                <c:pt idx="1">
                  <c:v>-1.2648875951126499</c:v>
                </c:pt>
                <c:pt idx="2">
                  <c:v>-3.9966994313149996E-3</c:v>
                </c:pt>
                <c:pt idx="3">
                  <c:v>0.37588672179559302</c:v>
                </c:pt>
                <c:pt idx="4">
                  <c:v>0</c:v>
                </c:pt>
                <c:pt idx="5">
                  <c:v>-0.359798919055349</c:v>
                </c:pt>
                <c:pt idx="6">
                  <c:v>-1.1174582802775099</c:v>
                </c:pt>
                <c:pt idx="7">
                  <c:v>-1.3693281760723499</c:v>
                </c:pt>
                <c:pt idx="8">
                  <c:v>-1.01650759636266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3263-498C-9411-241E70646AC3}"/>
            </c:ext>
          </c:extLst>
        </c:ser>
        <c:ser>
          <c:idx val="7"/>
          <c:order val="7"/>
          <c:tx>
            <c:strRef>
              <c:f>Sheet1!$F$12</c:f>
              <c:strCache>
                <c:ptCount val="1"/>
                <c:pt idx="0">
                  <c:v>PXMBHEKCWP-DA000008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Sheet1!$G$3:$O$3</c:f>
              <c:strCache>
                <c:ptCount val="9"/>
                <c:pt idx="0">
                  <c:v>-44</c:v>
                </c:pt>
                <c:pt idx="1">
                  <c:v>-33</c:v>
                </c:pt>
                <c:pt idx="2">
                  <c:v>-22</c:v>
                </c:pt>
                <c:pt idx="3">
                  <c:v>-11</c:v>
                </c:pt>
                <c:pt idx="4">
                  <c:v>0</c:v>
                </c:pt>
                <c:pt idx="5">
                  <c:v>11</c:v>
                </c:pt>
                <c:pt idx="6">
                  <c:v>22</c:v>
                </c:pt>
                <c:pt idx="7">
                  <c:v>33</c:v>
                </c:pt>
                <c:pt idx="8">
                  <c:v>44</c:v>
                </c:pt>
              </c:strCache>
            </c:strRef>
          </c:cat>
          <c:val>
            <c:numRef>
              <c:f>Sheet1!$G$12:$O$12</c:f>
              <c:numCache>
                <c:formatCode>0.0</c:formatCode>
                <c:ptCount val="9"/>
                <c:pt idx="0">
                  <c:v>-1.3908307372306199</c:v>
                </c:pt>
                <c:pt idx="1">
                  <c:v>-0.809970989702538</c:v>
                </c:pt>
                <c:pt idx="2">
                  <c:v>0.19791935825096099</c:v>
                </c:pt>
                <c:pt idx="3">
                  <c:v>0.44014965086125202</c:v>
                </c:pt>
                <c:pt idx="4">
                  <c:v>0</c:v>
                </c:pt>
                <c:pt idx="5">
                  <c:v>-0.15701479558529099</c:v>
                </c:pt>
                <c:pt idx="6">
                  <c:v>-0.84459645727852795</c:v>
                </c:pt>
                <c:pt idx="7">
                  <c:v>-1.01541575722445</c:v>
                </c:pt>
                <c:pt idx="8">
                  <c:v>-0.56619814221310405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3263-498C-9411-241E70646A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5085248"/>
        <c:axId val="471892256"/>
      </c:lineChart>
      <c:catAx>
        <c:axId val="325085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Horizontal position [mm]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1892256"/>
        <c:crossesAt val="-5"/>
        <c:auto val="1"/>
        <c:lblAlgn val="ctr"/>
        <c:lblOffset val="100"/>
        <c:noMultiLvlLbl val="0"/>
      </c:catAx>
      <c:valAx>
        <c:axId val="47189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dB/B</a:t>
                </a:r>
                <a:r>
                  <a:rPr lang="en-GB" baseline="-25000"/>
                  <a:t>0</a:t>
                </a:r>
                <a:r>
                  <a:rPr lang="en-GB" baseline="0"/>
                  <a:t> [10</a:t>
                </a:r>
                <a:r>
                  <a:rPr lang="en-GB" baseline="30000"/>
                  <a:t>-4</a:t>
                </a:r>
                <a:r>
                  <a:rPr lang="en-GB" baseline="0"/>
                  <a:t>]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5085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6051972427865124"/>
          <c:y val="9.6749807471670835E-2"/>
          <c:w val="0.32681628822559972"/>
          <c:h val="0.6548037782702311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-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51DFFE-B0AB-4475-8F86-7240CCFAD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MM_Report_Template_with_quick_parts_v01.dotx</Template>
  <TotalTime>1002</TotalTime>
  <Pages>20</Pages>
  <Words>4059</Words>
  <Characters>23141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-</vt:lpstr>
    </vt:vector>
  </TitlesOfParts>
  <Company>CERN</Company>
  <LinksUpToDate>false</LinksUpToDate>
  <CharactersWithSpaces>27146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</dc:title>
  <dc:creator>Lucio Fiscarelli</dc:creator>
  <cp:lastModifiedBy>Lucio Fiscarelli</cp:lastModifiedBy>
  <cp:revision>518</cp:revision>
  <cp:lastPrinted>2013-04-30T15:03:00Z</cp:lastPrinted>
  <dcterms:created xsi:type="dcterms:W3CDTF">2020-05-13T10:00:00Z</dcterms:created>
  <dcterms:modified xsi:type="dcterms:W3CDTF">2020-05-14T14:01:00Z</dcterms:modified>
  <cp:category>0.0</cp:category>
  <cp:contentStatus>-</cp:contentStatus>
</cp:coreProperties>
</file>