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FCE6E" w14:textId="77777777" w:rsidR="000B21CB" w:rsidRDefault="00630A2C">
      <w:r>
        <w:t>Audience app – text content</w:t>
      </w:r>
    </w:p>
    <w:p w14:paraId="7CBF2EF2" w14:textId="77777777" w:rsidR="00630A2C" w:rsidRDefault="00630A2C"/>
    <w:p w14:paraId="4D78E3B6" w14:textId="77777777" w:rsidR="00630A2C" w:rsidRDefault="00630A2C">
      <w:r>
        <w:t>This version from 19.03.19 Programme design brief (for MRL ref)</w:t>
      </w:r>
    </w:p>
    <w:p w14:paraId="31C4A93D" w14:textId="77777777" w:rsidR="007A2B5E" w:rsidRDefault="007A2B5E"/>
    <w:p w14:paraId="609D671E" w14:textId="77777777" w:rsidR="00630A2C" w:rsidRDefault="00630A2C" w:rsidP="00630A2C">
      <w:pPr>
        <w:pStyle w:val="Heading1"/>
      </w:pPr>
      <w:r>
        <w:t>Menu: Introduction</w:t>
      </w:r>
    </w:p>
    <w:p w14:paraId="1189E190" w14:textId="77777777" w:rsidR="007A2B5E" w:rsidRPr="007A2B5E" w:rsidRDefault="007A2B5E" w:rsidP="007A2B5E"/>
    <w:p w14:paraId="719F07DC" w14:textId="77777777" w:rsidR="00630A2C" w:rsidRDefault="00630A2C" w:rsidP="00630A2C">
      <w:r>
        <w:t xml:space="preserve">[Introduction - Jeremy Gregory] </w:t>
      </w:r>
    </w:p>
    <w:p w14:paraId="7CFD65C0" w14:textId="77777777" w:rsidR="00630A2C" w:rsidRDefault="00630A2C" w:rsidP="00630A2C"/>
    <w:p w14:paraId="20356712" w14:textId="77777777" w:rsidR="00630A2C" w:rsidRDefault="00630A2C" w:rsidP="00630A2C">
      <w:r>
        <w:t>[Composer’s Notes - Elizabeth Kelly]</w:t>
      </w:r>
    </w:p>
    <w:p w14:paraId="3BBFDBCE" w14:textId="77777777" w:rsidR="007A2B5E" w:rsidRDefault="007A2B5E" w:rsidP="00630A2C"/>
    <w:p w14:paraId="4A604580" w14:textId="77777777" w:rsidR="00630A2C" w:rsidRDefault="00630A2C" w:rsidP="00630A2C">
      <w:pPr>
        <w:pStyle w:val="Heading1"/>
      </w:pPr>
      <w:r>
        <w:t>Menu: Synopsis</w:t>
      </w:r>
    </w:p>
    <w:p w14:paraId="6A572D45" w14:textId="77777777" w:rsidR="007A2B5E" w:rsidRPr="007A2B5E" w:rsidRDefault="007A2B5E" w:rsidP="007A2B5E"/>
    <w:p w14:paraId="2D708DE1" w14:textId="77777777" w:rsidR="00630A2C" w:rsidRDefault="00630A2C" w:rsidP="00630A2C">
      <w:r w:rsidRPr="00630A2C">
        <w:t>[Insert synopsis from Elizabeth Kelly]</w:t>
      </w:r>
    </w:p>
    <w:p w14:paraId="51FFB419" w14:textId="77777777" w:rsidR="007A2B5E" w:rsidRDefault="007A2B5E" w:rsidP="00630A2C"/>
    <w:p w14:paraId="59AD083C" w14:textId="77777777" w:rsidR="00630A2C" w:rsidRDefault="00630A2C" w:rsidP="00630A2C">
      <w:pPr>
        <w:pStyle w:val="Heading1"/>
      </w:pPr>
      <w:r>
        <w:t>Menu: Cast</w:t>
      </w:r>
    </w:p>
    <w:p w14:paraId="5E21C7E0" w14:textId="77777777" w:rsidR="007A2B5E" w:rsidRPr="007A2B5E" w:rsidRDefault="007A2B5E" w:rsidP="007A2B5E"/>
    <w:p w14:paraId="50FDD3A9" w14:textId="77777777" w:rsidR="00630A2C" w:rsidRDefault="00630A2C" w:rsidP="0087151C">
      <w:pPr>
        <w:pStyle w:val="Heading1"/>
      </w:pPr>
      <w:r>
        <w:t>Cast</w:t>
      </w:r>
    </w:p>
    <w:p w14:paraId="34ADDAD4" w14:textId="77777777" w:rsidR="00630A2C" w:rsidRPr="000F786B" w:rsidRDefault="00630A2C" w:rsidP="00630A2C">
      <w:pPr>
        <w:rPr>
          <w:rFonts w:ascii="Arial" w:hAnsi="Arial" w:cs="Arial"/>
        </w:rPr>
      </w:pPr>
      <w:r w:rsidRPr="6E451E50">
        <w:rPr>
          <w:rFonts w:ascii="Arial" w:hAnsi="Arial" w:cs="Arial"/>
        </w:rPr>
        <w:t>Susanna Fairbairn – Geraldine Farrar</w:t>
      </w:r>
    </w:p>
    <w:p w14:paraId="0CB0C817" w14:textId="77777777" w:rsidR="00630A2C" w:rsidRDefault="00630A2C" w:rsidP="00630A2C">
      <w:pPr>
        <w:rPr>
          <w:rFonts w:ascii="Arial" w:eastAsia="Arial" w:hAnsi="Arial" w:cs="Arial"/>
        </w:rPr>
      </w:pPr>
      <w:r w:rsidRPr="6E451E50">
        <w:rPr>
          <w:rFonts w:ascii="Arial" w:eastAsia="Arial" w:hAnsi="Arial" w:cs="Arial"/>
        </w:rPr>
        <w:t>Marie Vassiliou - Lilli Lehmann</w:t>
      </w:r>
    </w:p>
    <w:p w14:paraId="74F8E25C" w14:textId="77777777" w:rsidR="00630A2C" w:rsidRDefault="00630A2C" w:rsidP="00630A2C">
      <w:pPr>
        <w:rPr>
          <w:rFonts w:ascii="Arial" w:hAnsi="Arial" w:cs="Arial"/>
        </w:rPr>
      </w:pPr>
      <w:r w:rsidRPr="6E451E50">
        <w:rPr>
          <w:rFonts w:ascii="Arial" w:hAnsi="Arial" w:cs="Arial"/>
        </w:rPr>
        <w:t xml:space="preserve">Jeremy Huw Williams – </w:t>
      </w:r>
      <w:r w:rsidRPr="6E451E50">
        <w:rPr>
          <w:rFonts w:ascii="Arial" w:eastAsia="Arial" w:hAnsi="Arial" w:cs="Arial"/>
        </w:rPr>
        <w:t>Cecil B. Demille/Journalist</w:t>
      </w:r>
    </w:p>
    <w:p w14:paraId="0B10D29E" w14:textId="77777777" w:rsidR="00630A2C" w:rsidRDefault="00630A2C" w:rsidP="00630A2C">
      <w:pPr>
        <w:rPr>
          <w:rFonts w:ascii="Arial" w:eastAsia="Arial" w:hAnsi="Arial" w:cs="Arial"/>
        </w:rPr>
      </w:pPr>
      <w:r w:rsidRPr="6E451E50">
        <w:rPr>
          <w:rFonts w:ascii="Arial" w:hAnsi="Arial" w:cs="Arial"/>
        </w:rPr>
        <w:t>Andrew Henley –</w:t>
      </w:r>
      <w:r w:rsidRPr="6E451E50">
        <w:rPr>
          <w:rFonts w:ascii="Arial" w:eastAsia="Arial" w:hAnsi="Arial" w:cs="Arial"/>
        </w:rPr>
        <w:t xml:space="preserve"> </w:t>
      </w:r>
      <w:r w:rsidRPr="6E451E50">
        <w:rPr>
          <w:rFonts w:ascii="Arial" w:eastAsia="Arial" w:hAnsi="Arial" w:cs="Arial"/>
          <w:color w:val="212121"/>
        </w:rPr>
        <w:t>Crown Prince of Germany/</w:t>
      </w:r>
      <w:r w:rsidRPr="6E451E50">
        <w:rPr>
          <w:rFonts w:ascii="Arial" w:eastAsia="Arial" w:hAnsi="Arial" w:cs="Arial"/>
        </w:rPr>
        <w:t>Lou T</w:t>
      </w:r>
      <w:r w:rsidRPr="6E451E50">
        <w:rPr>
          <w:rFonts w:ascii="Arial" w:eastAsia="Arial" w:hAnsi="Arial" w:cs="Arial"/>
          <w:color w:val="212121"/>
        </w:rPr>
        <w:t>ellegen/</w:t>
      </w:r>
      <w:r w:rsidRPr="6E451E50">
        <w:rPr>
          <w:rFonts w:ascii="Arial" w:eastAsia="Arial" w:hAnsi="Arial" w:cs="Arial"/>
        </w:rPr>
        <w:t>Journalist</w:t>
      </w:r>
    </w:p>
    <w:p w14:paraId="1F6CC028" w14:textId="77777777" w:rsidR="00630A2C" w:rsidRDefault="00630A2C" w:rsidP="00630A2C">
      <w:pPr>
        <w:pStyle w:val="Heading2"/>
      </w:pPr>
      <w:r w:rsidRPr="6E451E50">
        <w:t>Chorus/Gerry-flappers:</w:t>
      </w:r>
    </w:p>
    <w:p w14:paraId="2A148052" w14:textId="77777777" w:rsidR="00630A2C" w:rsidRDefault="00630A2C" w:rsidP="00630A2C">
      <w:pPr>
        <w:rPr>
          <w:rFonts w:ascii="Arial" w:eastAsia="Arial" w:hAnsi="Arial" w:cs="Arial"/>
        </w:rPr>
      </w:pPr>
      <w:r w:rsidRPr="6E451E50">
        <w:rPr>
          <w:rFonts w:ascii="Arial" w:eastAsia="Arial" w:hAnsi="Arial" w:cs="Arial"/>
        </w:rPr>
        <w:t xml:space="preserve">Jean Clara Cartwright </w:t>
      </w:r>
    </w:p>
    <w:p w14:paraId="6F8B8FB2" w14:textId="77777777" w:rsidR="00630A2C" w:rsidRDefault="00630A2C" w:rsidP="00630A2C">
      <w:pPr>
        <w:rPr>
          <w:rFonts w:ascii="Arial" w:eastAsia="Arial" w:hAnsi="Arial" w:cs="Arial"/>
        </w:rPr>
      </w:pPr>
      <w:r w:rsidRPr="6E451E50">
        <w:rPr>
          <w:rFonts w:ascii="Arial" w:eastAsia="Arial" w:hAnsi="Arial" w:cs="Arial"/>
        </w:rPr>
        <w:t xml:space="preserve">Jessica Clarke </w:t>
      </w:r>
    </w:p>
    <w:p w14:paraId="58148B8F" w14:textId="77777777" w:rsidR="00630A2C" w:rsidRDefault="00630A2C" w:rsidP="00630A2C">
      <w:pPr>
        <w:rPr>
          <w:rFonts w:ascii="Arial" w:eastAsia="Arial" w:hAnsi="Arial" w:cs="Arial"/>
        </w:rPr>
      </w:pPr>
      <w:r w:rsidRPr="6E451E50">
        <w:rPr>
          <w:rFonts w:ascii="Arial" w:eastAsia="Arial" w:hAnsi="Arial" w:cs="Arial"/>
        </w:rPr>
        <w:t xml:space="preserve">Christopher Cooke </w:t>
      </w:r>
    </w:p>
    <w:p w14:paraId="273ADC5F" w14:textId="77777777" w:rsidR="00630A2C" w:rsidRDefault="00630A2C" w:rsidP="00630A2C">
      <w:pPr>
        <w:rPr>
          <w:rFonts w:ascii="Arial" w:eastAsia="Arial" w:hAnsi="Arial" w:cs="Arial"/>
        </w:rPr>
      </w:pPr>
      <w:r w:rsidRPr="6E451E50">
        <w:rPr>
          <w:rFonts w:ascii="Arial" w:eastAsia="Arial" w:hAnsi="Arial" w:cs="Arial"/>
        </w:rPr>
        <w:t xml:space="preserve">Adam Ewers </w:t>
      </w:r>
    </w:p>
    <w:p w14:paraId="1824DFD0" w14:textId="77777777" w:rsidR="00630A2C" w:rsidRDefault="00630A2C" w:rsidP="00630A2C">
      <w:pPr>
        <w:rPr>
          <w:rFonts w:ascii="Arial" w:eastAsia="Arial" w:hAnsi="Arial" w:cs="Arial"/>
        </w:rPr>
      </w:pPr>
      <w:r w:rsidRPr="6E451E50">
        <w:rPr>
          <w:rFonts w:ascii="Arial" w:eastAsia="Arial" w:hAnsi="Arial" w:cs="Arial"/>
        </w:rPr>
        <w:t>Laura Lowe</w:t>
      </w:r>
    </w:p>
    <w:p w14:paraId="59AAE3FC" w14:textId="77777777" w:rsidR="00630A2C" w:rsidRDefault="00630A2C" w:rsidP="00630A2C">
      <w:pPr>
        <w:rPr>
          <w:rFonts w:ascii="Arial" w:hAnsi="Arial" w:cs="Arial"/>
        </w:rPr>
      </w:pPr>
      <w:r w:rsidRPr="6E451E50">
        <w:rPr>
          <w:rFonts w:ascii="Arial" w:hAnsi="Arial" w:cs="Arial"/>
        </w:rPr>
        <w:t>Arieanne Masters</w:t>
      </w:r>
    </w:p>
    <w:p w14:paraId="0BF927F2" w14:textId="77777777" w:rsidR="00630A2C" w:rsidRDefault="00630A2C" w:rsidP="00630A2C">
      <w:pPr>
        <w:rPr>
          <w:rFonts w:ascii="Arial" w:hAnsi="Arial" w:cs="Arial"/>
        </w:rPr>
      </w:pPr>
      <w:r w:rsidRPr="6E451E50">
        <w:rPr>
          <w:rFonts w:ascii="Arial" w:hAnsi="Arial" w:cs="Arial"/>
        </w:rPr>
        <w:t>Kate Price</w:t>
      </w:r>
    </w:p>
    <w:p w14:paraId="707E29E1" w14:textId="77777777" w:rsidR="00630A2C" w:rsidRDefault="00630A2C" w:rsidP="00630A2C">
      <w:pPr>
        <w:rPr>
          <w:rFonts w:ascii="Arial" w:hAnsi="Arial" w:cs="Arial"/>
        </w:rPr>
      </w:pPr>
      <w:r w:rsidRPr="6E451E50">
        <w:rPr>
          <w:rFonts w:ascii="Arial" w:hAnsi="Arial" w:cs="Arial"/>
        </w:rPr>
        <w:t>Rebecca Sarginson</w:t>
      </w:r>
    </w:p>
    <w:p w14:paraId="33199B12" w14:textId="77777777" w:rsidR="00630A2C" w:rsidRDefault="00630A2C" w:rsidP="00630A2C">
      <w:pPr>
        <w:rPr>
          <w:rFonts w:ascii="Arial" w:hAnsi="Arial" w:cs="Arial"/>
        </w:rPr>
      </w:pPr>
      <w:r w:rsidRPr="6E451E50">
        <w:rPr>
          <w:rFonts w:ascii="Arial" w:hAnsi="Arial" w:cs="Arial"/>
        </w:rPr>
        <w:t>Daniel Sutheran</w:t>
      </w:r>
    </w:p>
    <w:p w14:paraId="785EBE9A" w14:textId="77777777" w:rsidR="00630A2C" w:rsidRDefault="00630A2C" w:rsidP="00630A2C">
      <w:pPr>
        <w:pStyle w:val="Heading2"/>
      </w:pPr>
      <w:r w:rsidRPr="6E451E50">
        <w:t>Ensemble:</w:t>
      </w:r>
    </w:p>
    <w:p w14:paraId="65C31B92" w14:textId="77777777" w:rsidR="00630A2C" w:rsidRDefault="00630A2C" w:rsidP="00630A2C">
      <w:pPr>
        <w:rPr>
          <w:rFonts w:ascii="Arial" w:hAnsi="Arial" w:cs="Arial"/>
        </w:rPr>
      </w:pPr>
      <w:r w:rsidRPr="6E451E50">
        <w:rPr>
          <w:rFonts w:ascii="Arial" w:hAnsi="Arial" w:cs="Arial"/>
        </w:rPr>
        <w:t>Mervyn Cooke - piano</w:t>
      </w:r>
    </w:p>
    <w:p w14:paraId="0905932C" w14:textId="77777777" w:rsidR="00630A2C" w:rsidRDefault="00630A2C" w:rsidP="00630A2C">
      <w:pPr>
        <w:rPr>
          <w:rFonts w:ascii="Arial" w:hAnsi="Arial" w:cs="Arial"/>
        </w:rPr>
      </w:pPr>
      <w:r w:rsidRPr="6E451E50">
        <w:rPr>
          <w:rFonts w:ascii="Arial" w:hAnsi="Arial" w:cs="Arial"/>
        </w:rPr>
        <w:t>Matthew Walker – clarinet</w:t>
      </w:r>
    </w:p>
    <w:p w14:paraId="35EBBE60" w14:textId="77777777" w:rsidR="00630A2C" w:rsidRDefault="00630A2C" w:rsidP="00630A2C">
      <w:pPr>
        <w:rPr>
          <w:rFonts w:ascii="Arial" w:hAnsi="Arial" w:cs="Arial"/>
        </w:rPr>
      </w:pPr>
      <w:r w:rsidRPr="6E451E50">
        <w:rPr>
          <w:rFonts w:ascii="Arial" w:hAnsi="Arial" w:cs="Arial"/>
        </w:rPr>
        <w:t>Matthew Herber - percussion</w:t>
      </w:r>
    </w:p>
    <w:p w14:paraId="2FF335FA" w14:textId="77777777" w:rsidR="00630A2C" w:rsidRDefault="00630A2C" w:rsidP="00630A2C">
      <w:pPr>
        <w:rPr>
          <w:rFonts w:ascii="Arial" w:eastAsia="Arial" w:hAnsi="Arial" w:cs="Arial"/>
        </w:rPr>
      </w:pPr>
      <w:r w:rsidRPr="6E451E50">
        <w:rPr>
          <w:rFonts w:ascii="Arial" w:eastAsia="Arial" w:hAnsi="Arial" w:cs="Arial"/>
        </w:rPr>
        <w:t>James Dickensen – violin</w:t>
      </w:r>
    </w:p>
    <w:p w14:paraId="206A8E24" w14:textId="77777777" w:rsidR="00630A2C" w:rsidRDefault="00630A2C" w:rsidP="00630A2C">
      <w:pPr>
        <w:rPr>
          <w:rFonts w:ascii="Arial" w:eastAsia="Arial" w:hAnsi="Arial" w:cs="Arial"/>
        </w:rPr>
      </w:pPr>
      <w:r w:rsidRPr="6E451E50">
        <w:rPr>
          <w:rFonts w:ascii="Arial" w:eastAsia="Arial" w:hAnsi="Arial" w:cs="Arial"/>
        </w:rPr>
        <w:t>Daniel Boucher – violin</w:t>
      </w:r>
    </w:p>
    <w:p w14:paraId="32DBB825" w14:textId="77777777" w:rsidR="00630A2C" w:rsidRDefault="00630A2C" w:rsidP="00630A2C">
      <w:pPr>
        <w:rPr>
          <w:rFonts w:ascii="Arial" w:eastAsia="Arial" w:hAnsi="Arial" w:cs="Arial"/>
        </w:rPr>
      </w:pPr>
      <w:r w:rsidRPr="6E451E50">
        <w:rPr>
          <w:rFonts w:ascii="Arial" w:eastAsia="Arial" w:hAnsi="Arial" w:cs="Arial"/>
        </w:rPr>
        <w:t>Carmen Flores – viola</w:t>
      </w:r>
    </w:p>
    <w:p w14:paraId="32343EB5" w14:textId="77777777" w:rsidR="00630A2C" w:rsidRDefault="00630A2C" w:rsidP="00630A2C">
      <w:pPr>
        <w:rPr>
          <w:rFonts w:ascii="Arial" w:eastAsia="Arial" w:hAnsi="Arial" w:cs="Arial"/>
        </w:rPr>
      </w:pPr>
      <w:r w:rsidRPr="6E451E50">
        <w:rPr>
          <w:rFonts w:ascii="Arial" w:eastAsia="Arial" w:hAnsi="Arial" w:cs="Arial"/>
        </w:rPr>
        <w:t>Kristen Horner - cello</w:t>
      </w:r>
    </w:p>
    <w:p w14:paraId="19566260" w14:textId="77777777" w:rsidR="00630A2C" w:rsidRDefault="00630A2C" w:rsidP="00630A2C">
      <w:pPr>
        <w:rPr>
          <w:rFonts w:ascii="Arial" w:hAnsi="Arial" w:cs="Arial"/>
          <w:color w:val="FF0000"/>
        </w:rPr>
      </w:pPr>
    </w:p>
    <w:p w14:paraId="2208AE54" w14:textId="77777777" w:rsidR="00630A2C" w:rsidRDefault="00630A2C" w:rsidP="00630A2C">
      <w:pPr>
        <w:pStyle w:val="Heading1"/>
        <w:rPr>
          <w:color w:val="FF0000"/>
        </w:rPr>
      </w:pPr>
      <w:r>
        <w:t xml:space="preserve">Creatives </w:t>
      </w:r>
    </w:p>
    <w:p w14:paraId="4214A1DC" w14:textId="77777777" w:rsidR="00630A2C" w:rsidRDefault="00630A2C" w:rsidP="00630A2C">
      <w:pPr>
        <w:rPr>
          <w:rFonts w:ascii="Arial" w:hAnsi="Arial" w:cs="Arial"/>
        </w:rPr>
      </w:pPr>
      <w:r w:rsidRPr="6E451E50">
        <w:rPr>
          <w:rFonts w:ascii="Arial" w:hAnsi="Arial" w:cs="Arial"/>
        </w:rPr>
        <w:t>Elizabeth Kelly – Composer &amp; Librettist</w:t>
      </w:r>
    </w:p>
    <w:p w14:paraId="2C924A7E" w14:textId="77777777" w:rsidR="00630A2C" w:rsidRDefault="00630A2C" w:rsidP="00630A2C">
      <w:pPr>
        <w:rPr>
          <w:rFonts w:ascii="Arial" w:hAnsi="Arial" w:cs="Arial"/>
        </w:rPr>
      </w:pPr>
      <w:r w:rsidRPr="6E451E50">
        <w:rPr>
          <w:rFonts w:ascii="Arial" w:hAnsi="Arial" w:cs="Arial"/>
        </w:rPr>
        <w:t>Calum Fraser – Musical Director</w:t>
      </w:r>
    </w:p>
    <w:p w14:paraId="034087E3" w14:textId="77777777" w:rsidR="00630A2C" w:rsidRDefault="00630A2C" w:rsidP="00630A2C">
      <w:pPr>
        <w:rPr>
          <w:rFonts w:ascii="Arial" w:hAnsi="Arial" w:cs="Arial"/>
        </w:rPr>
      </w:pPr>
      <w:r w:rsidRPr="6E451E50">
        <w:rPr>
          <w:rFonts w:ascii="Arial" w:hAnsi="Arial" w:cs="Arial"/>
        </w:rPr>
        <w:t>Martin Berry – Artistic Director</w:t>
      </w:r>
    </w:p>
    <w:p w14:paraId="5DA9C736" w14:textId="77777777" w:rsidR="00630A2C" w:rsidRDefault="00630A2C" w:rsidP="00630A2C">
      <w:pPr>
        <w:rPr>
          <w:rFonts w:ascii="Arial" w:hAnsi="Arial" w:cs="Arial"/>
        </w:rPr>
      </w:pPr>
      <w:r w:rsidRPr="6E451E50">
        <w:rPr>
          <w:rFonts w:ascii="Arial" w:hAnsi="Arial" w:cs="Arial"/>
        </w:rPr>
        <w:t>Chris Greenhalgh – Digital Technology</w:t>
      </w:r>
    </w:p>
    <w:p w14:paraId="554C41DA" w14:textId="77777777" w:rsidR="00630A2C" w:rsidRDefault="00630A2C" w:rsidP="00630A2C">
      <w:pPr>
        <w:rPr>
          <w:rFonts w:ascii="Arial" w:hAnsi="Arial" w:cs="Arial"/>
        </w:rPr>
      </w:pPr>
      <w:r w:rsidRPr="6E451E50">
        <w:rPr>
          <w:rFonts w:ascii="Arial" w:hAnsi="Arial" w:cs="Arial"/>
        </w:rPr>
        <w:t>Adrian Hazzard – Digital Technology</w:t>
      </w:r>
    </w:p>
    <w:p w14:paraId="698733DD" w14:textId="77777777" w:rsidR="00630A2C" w:rsidRDefault="00630A2C" w:rsidP="00630A2C">
      <w:pPr>
        <w:rPr>
          <w:rFonts w:ascii="Arial" w:hAnsi="Arial" w:cs="Arial"/>
        </w:rPr>
      </w:pPr>
      <w:r w:rsidRPr="6E451E50">
        <w:rPr>
          <w:rFonts w:ascii="Arial" w:hAnsi="Arial" w:cs="Arial"/>
        </w:rPr>
        <w:t>Barret Hodgson – Digital Artists</w:t>
      </w:r>
    </w:p>
    <w:p w14:paraId="02DDA62A" w14:textId="77777777" w:rsidR="00630A2C" w:rsidRDefault="00630A2C" w:rsidP="00630A2C">
      <w:pPr>
        <w:rPr>
          <w:rFonts w:ascii="Arial" w:hAnsi="Arial" w:cs="Arial"/>
        </w:rPr>
      </w:pPr>
      <w:r w:rsidRPr="6E451E50">
        <w:rPr>
          <w:rFonts w:ascii="Arial" w:hAnsi="Arial" w:cs="Arial"/>
        </w:rPr>
        <w:t>Francesca Lazell - Set Designer</w:t>
      </w:r>
    </w:p>
    <w:p w14:paraId="0C3C5CEC" w14:textId="77777777" w:rsidR="00630A2C" w:rsidRDefault="00630A2C" w:rsidP="00630A2C">
      <w:pPr>
        <w:rPr>
          <w:rFonts w:ascii="Arial" w:hAnsi="Arial" w:cs="Arial"/>
        </w:rPr>
      </w:pPr>
      <w:r w:rsidRPr="6E451E50">
        <w:rPr>
          <w:rFonts w:ascii="Arial" w:hAnsi="Arial" w:cs="Arial"/>
        </w:rPr>
        <w:t>Charlotte Dearman - Costume Designer</w:t>
      </w:r>
    </w:p>
    <w:p w14:paraId="02C57E0A" w14:textId="77777777" w:rsidR="00630A2C" w:rsidRDefault="00630A2C" w:rsidP="00630A2C">
      <w:pPr>
        <w:rPr>
          <w:rFonts w:ascii="Arial" w:hAnsi="Arial" w:cs="Arial"/>
        </w:rPr>
      </w:pPr>
      <w:r w:rsidRPr="6E451E50">
        <w:rPr>
          <w:rFonts w:ascii="Arial" w:hAnsi="Arial" w:cs="Arial"/>
        </w:rPr>
        <w:t>Christopher Flux – Lighting Design</w:t>
      </w:r>
    </w:p>
    <w:p w14:paraId="6D8107DC" w14:textId="77777777" w:rsidR="00630A2C" w:rsidRDefault="00630A2C" w:rsidP="00630A2C">
      <w:pPr>
        <w:rPr>
          <w:rFonts w:ascii="Arial" w:hAnsi="Arial" w:cs="Arial"/>
        </w:rPr>
      </w:pPr>
      <w:r w:rsidRPr="6E451E50">
        <w:rPr>
          <w:rFonts w:ascii="Arial" w:hAnsi="Arial" w:cs="Arial"/>
        </w:rPr>
        <w:t>Richard Statham – Production Manager</w:t>
      </w:r>
    </w:p>
    <w:p w14:paraId="0A176363" w14:textId="77777777" w:rsidR="00630A2C" w:rsidRDefault="00630A2C" w:rsidP="00630A2C">
      <w:pPr>
        <w:rPr>
          <w:rFonts w:ascii="Arial" w:hAnsi="Arial" w:cs="Arial"/>
        </w:rPr>
      </w:pPr>
      <w:r w:rsidRPr="6E451E50">
        <w:rPr>
          <w:rFonts w:ascii="Arial" w:hAnsi="Arial" w:cs="Arial"/>
        </w:rPr>
        <w:t>Mervyn Cooke, Anne Mcgregor, Rob Challinor – Repetiteurs</w:t>
      </w:r>
    </w:p>
    <w:p w14:paraId="3E4C962C" w14:textId="77777777" w:rsidR="00630A2C" w:rsidRDefault="00630A2C" w:rsidP="00630A2C">
      <w:pPr>
        <w:rPr>
          <w:rFonts w:ascii="Arial" w:hAnsi="Arial" w:cs="Arial"/>
        </w:rPr>
      </w:pPr>
      <w:r w:rsidRPr="6E451E50">
        <w:rPr>
          <w:rFonts w:ascii="Arial" w:hAnsi="Arial" w:cs="Arial"/>
        </w:rPr>
        <w:t>Helen Fownes-Davies – Mentor to production designers</w:t>
      </w:r>
    </w:p>
    <w:p w14:paraId="1B29DB38" w14:textId="77777777" w:rsidR="00630A2C" w:rsidRDefault="00630A2C" w:rsidP="00630A2C">
      <w:pPr>
        <w:rPr>
          <w:rFonts w:ascii="Arial" w:hAnsi="Arial" w:cs="Arial"/>
        </w:rPr>
      </w:pPr>
      <w:r w:rsidRPr="6E451E50">
        <w:rPr>
          <w:rFonts w:ascii="Arial" w:hAnsi="Arial" w:cs="Arial"/>
        </w:rPr>
        <w:t>TBC – Company Stage Manager</w:t>
      </w:r>
    </w:p>
    <w:p w14:paraId="2FCBC6E4" w14:textId="77777777" w:rsidR="00630A2C" w:rsidRDefault="00630A2C" w:rsidP="00630A2C">
      <w:pPr>
        <w:rPr>
          <w:rFonts w:ascii="Arial" w:hAnsi="Arial" w:cs="Arial"/>
        </w:rPr>
      </w:pPr>
    </w:p>
    <w:p w14:paraId="3799E09C" w14:textId="77777777" w:rsidR="00630A2C" w:rsidRDefault="00630A2C" w:rsidP="00630A2C">
      <w:pPr>
        <w:pStyle w:val="Heading1"/>
      </w:pPr>
      <w:r>
        <w:t>Biographies</w:t>
      </w:r>
    </w:p>
    <w:p w14:paraId="254A9AF6" w14:textId="77777777" w:rsidR="00630A2C" w:rsidRDefault="00630A2C" w:rsidP="00630A2C">
      <w:pPr>
        <w:pStyle w:val="Heading2"/>
        <w:rPr>
          <w:color w:val="FF0000"/>
        </w:rPr>
      </w:pPr>
      <w:r w:rsidRPr="6E451E50">
        <w:t>Susanna Fairbairn</w:t>
      </w:r>
    </w:p>
    <w:p w14:paraId="3A27A47D" w14:textId="77777777" w:rsidR="00630A2C" w:rsidRDefault="00630A2C" w:rsidP="00630A2C">
      <w:pPr>
        <w:spacing w:line="259" w:lineRule="auto"/>
        <w:rPr>
          <w:rFonts w:ascii="Arial" w:hAnsi="Arial" w:cs="Arial"/>
        </w:rPr>
      </w:pPr>
      <w:r w:rsidRPr="6E451E50">
        <w:rPr>
          <w:rFonts w:ascii="Arial" w:hAnsi="Arial" w:cs="Arial"/>
        </w:rPr>
        <w:t>Geraldine Farrar</w:t>
      </w:r>
    </w:p>
    <w:p w14:paraId="1DDE1013" w14:textId="77777777" w:rsidR="00630A2C" w:rsidRPr="004F20FB" w:rsidRDefault="00630A2C" w:rsidP="00630A2C">
      <w:pPr>
        <w:rPr>
          <w:rFonts w:ascii="Arial" w:hAnsi="Arial" w:cs="Arial"/>
        </w:rPr>
      </w:pPr>
      <w:r w:rsidRPr="004F20FB">
        <w:rPr>
          <w:rFonts w:ascii="Arial" w:hAnsi="Arial" w:cs="Arial"/>
        </w:rPr>
        <w:t>English soprano Susanna Fairbairn studied at Magdalen College, Oxford, Trinity College of Music, and the Wales International Academy of Voice. Having worked for companies such as the Royal Opera House, Covent Garden, Opera North, English Touring Opera, Longborough Festival Opera and Opera Theatre Company in Ireland, she looks forward to new commissions later this year with Buxton International Opera Festival and at Deutsche Oper, Berlin. For more about Susanna, please visit www.susannafairbairn.com.</w:t>
      </w:r>
    </w:p>
    <w:p w14:paraId="6B1B795F" w14:textId="77777777" w:rsidR="00630A2C" w:rsidRDefault="00630A2C" w:rsidP="00630A2C">
      <w:pPr>
        <w:pStyle w:val="Heading2"/>
        <w:rPr>
          <w:color w:val="FF0000"/>
        </w:rPr>
      </w:pPr>
      <w:r w:rsidRPr="6E451E50">
        <w:t>Maria</w:t>
      </w:r>
      <w:r w:rsidRPr="6E451E50">
        <w:rPr>
          <w:color w:val="FF0000"/>
        </w:rPr>
        <w:t xml:space="preserve"> </w:t>
      </w:r>
      <w:r w:rsidRPr="6E451E50">
        <w:t>Vassiliou</w:t>
      </w:r>
    </w:p>
    <w:p w14:paraId="180C34DD" w14:textId="77777777" w:rsidR="00630A2C" w:rsidRDefault="00630A2C" w:rsidP="00630A2C">
      <w:pPr>
        <w:rPr>
          <w:rFonts w:ascii="Arial" w:eastAsia="Arial" w:hAnsi="Arial" w:cs="Arial"/>
        </w:rPr>
      </w:pPr>
      <w:r w:rsidRPr="6E451E50">
        <w:rPr>
          <w:rFonts w:ascii="Arial" w:eastAsia="Arial" w:hAnsi="Arial" w:cs="Arial"/>
        </w:rPr>
        <w:t>Lilli Lehmann</w:t>
      </w:r>
    </w:p>
    <w:p w14:paraId="2754C5CC" w14:textId="77777777" w:rsidR="00630A2C" w:rsidRPr="007A2B5E" w:rsidRDefault="00630A2C" w:rsidP="00630A2C">
      <w:pPr>
        <w:rPr>
          <w:rFonts w:ascii="Arial" w:eastAsia="Arial" w:hAnsi="Arial" w:cs="Arial"/>
        </w:rPr>
      </w:pPr>
      <w:r w:rsidRPr="533D3ECF">
        <w:rPr>
          <w:rFonts w:ascii="Arial" w:eastAsia="Arial" w:hAnsi="Arial" w:cs="Arial"/>
        </w:rPr>
        <w:t>As concert soloist, she has appeared at all the leading London venues under conductors including Martyn Brabbins, Andrew Davis and Edward Gardner and at festivals including Huddersfield Contemporary Music and the BBC Proms. Her operatic career has taken her across the globe, roles have included: Anne Trulove, Leila, Mimi, Nedda, Tatyana and Governess. She has given numerous world premieres of works written for her and is currently professor of voice at Guildhall School and Royal Academy of Music.</w:t>
      </w:r>
    </w:p>
    <w:p w14:paraId="7A34EFD5" w14:textId="77777777" w:rsidR="00630A2C" w:rsidRDefault="00630A2C" w:rsidP="00630A2C">
      <w:pPr>
        <w:pStyle w:val="Heading2"/>
      </w:pPr>
      <w:r w:rsidRPr="6E451E50">
        <w:t>Jeremy Huw Williams</w:t>
      </w:r>
    </w:p>
    <w:p w14:paraId="5BE1BE94" w14:textId="77777777" w:rsidR="00630A2C" w:rsidRDefault="00630A2C" w:rsidP="00630A2C">
      <w:pPr>
        <w:spacing w:line="259" w:lineRule="auto"/>
        <w:rPr>
          <w:rFonts w:ascii="Arial" w:hAnsi="Arial" w:cs="Arial"/>
        </w:rPr>
      </w:pPr>
      <w:r w:rsidRPr="533D3ECF">
        <w:rPr>
          <w:rFonts w:ascii="Arial" w:eastAsia="Arial" w:hAnsi="Arial" w:cs="Arial"/>
        </w:rPr>
        <w:t>Cecil B. Demille/Journalist</w:t>
      </w:r>
    </w:p>
    <w:p w14:paraId="7E592BDF" w14:textId="77777777" w:rsidR="00630A2C" w:rsidRPr="007A2B5E" w:rsidRDefault="00630A2C" w:rsidP="00630A2C">
      <w:r w:rsidRPr="533D3ECF">
        <w:rPr>
          <w:rFonts w:ascii="Arial" w:eastAsia="Arial" w:hAnsi="Arial" w:cs="Arial"/>
        </w:rPr>
        <w:t>Jeremy Huw Williams studied at St John's College, Cambridge, at the National Opera Studio, and with April Cantelo.  He made his debut with Welsh National Opera as Guglielmo (Così fan tutte) and has since appeared in seventy operatic roles.  He has given performances at major venues in North and South America, Australia, China, India and most European countries.  He has made many recordings for BBC Radio 3, and more than thirty commercial recordings, including ten solo discs of songs.</w:t>
      </w:r>
    </w:p>
    <w:p w14:paraId="3DF510BC" w14:textId="77777777" w:rsidR="00630A2C" w:rsidRDefault="00630A2C" w:rsidP="00630A2C">
      <w:pPr>
        <w:pStyle w:val="Heading2"/>
        <w:rPr>
          <w:color w:val="FF0000"/>
        </w:rPr>
      </w:pPr>
      <w:r w:rsidRPr="6E451E50">
        <w:t>Andrew</w:t>
      </w:r>
      <w:r w:rsidRPr="6E451E50">
        <w:rPr>
          <w:color w:val="FF0000"/>
        </w:rPr>
        <w:t xml:space="preserve"> </w:t>
      </w:r>
      <w:r w:rsidRPr="6E451E50">
        <w:t>Henley</w:t>
      </w:r>
    </w:p>
    <w:p w14:paraId="7D8FC68C" w14:textId="77777777" w:rsidR="00630A2C" w:rsidRDefault="00630A2C" w:rsidP="00630A2C">
      <w:pPr>
        <w:rPr>
          <w:rFonts w:ascii="Arial" w:eastAsia="Arial" w:hAnsi="Arial" w:cs="Arial"/>
        </w:rPr>
      </w:pPr>
      <w:r w:rsidRPr="6E451E50">
        <w:rPr>
          <w:rFonts w:ascii="Arial" w:eastAsia="Arial" w:hAnsi="Arial" w:cs="Arial"/>
          <w:color w:val="212121"/>
        </w:rPr>
        <w:t>Crown Prince of Germany/</w:t>
      </w:r>
      <w:r w:rsidRPr="6E451E50">
        <w:rPr>
          <w:rFonts w:ascii="Arial" w:eastAsia="Arial" w:hAnsi="Arial" w:cs="Arial"/>
        </w:rPr>
        <w:t>Lou</w:t>
      </w:r>
      <w:r w:rsidRPr="6E451E50">
        <w:rPr>
          <w:rFonts w:ascii="Arial" w:eastAsia="Arial" w:hAnsi="Arial" w:cs="Arial"/>
          <w:color w:val="212121"/>
        </w:rPr>
        <w:t xml:space="preserve"> Tellegen/</w:t>
      </w:r>
      <w:r w:rsidRPr="6E451E50">
        <w:rPr>
          <w:rFonts w:ascii="Arial" w:eastAsia="Arial" w:hAnsi="Arial" w:cs="Arial"/>
        </w:rPr>
        <w:t>Journalist</w:t>
      </w:r>
    </w:p>
    <w:p w14:paraId="0FC0E94A" w14:textId="77777777" w:rsidR="007A2B5E" w:rsidRDefault="007A2B5E" w:rsidP="00630A2C">
      <w:pPr>
        <w:rPr>
          <w:rFonts w:ascii="Arial" w:eastAsia="Arial" w:hAnsi="Arial" w:cs="Arial"/>
        </w:rPr>
      </w:pPr>
    </w:p>
    <w:p w14:paraId="76C27C3E" w14:textId="77777777" w:rsidR="00630A2C" w:rsidRDefault="00630A2C" w:rsidP="00630A2C">
      <w:pPr>
        <w:pStyle w:val="Heading1"/>
      </w:pPr>
      <w:r>
        <w:t>Menu: Thanks and Credits</w:t>
      </w:r>
    </w:p>
    <w:p w14:paraId="1E2557DA" w14:textId="77777777" w:rsidR="007A2B5E" w:rsidRPr="007A2B5E" w:rsidRDefault="007A2B5E" w:rsidP="007A2B5E"/>
    <w:p w14:paraId="19A80D74" w14:textId="5BB00946" w:rsidR="00630A2C" w:rsidRDefault="00630A2C" w:rsidP="00630A2C">
      <w:pPr>
        <w:pStyle w:val="Heading2"/>
      </w:pPr>
      <w:r>
        <w:t>With thank</w:t>
      </w:r>
      <w:r w:rsidR="00F03527">
        <w:t>s</w:t>
      </w:r>
      <w:bookmarkStart w:id="0" w:name="_GoBack"/>
      <w:bookmarkEnd w:id="0"/>
      <w:r>
        <w:t xml:space="preserve"> to </w:t>
      </w:r>
    </w:p>
    <w:p w14:paraId="5F18EB03" w14:textId="77777777" w:rsidR="00630A2C" w:rsidRDefault="00630A2C" w:rsidP="00630A2C">
      <w:pPr>
        <w:rPr>
          <w:rFonts w:ascii="Arial" w:hAnsi="Arial" w:cs="Arial"/>
        </w:rPr>
      </w:pPr>
      <w:r w:rsidRPr="00E24F26">
        <w:rPr>
          <w:rFonts w:ascii="Arial" w:hAnsi="Arial" w:cs="Arial"/>
        </w:rPr>
        <w:t>The development of Losing Her Voice received funding from OPERA America’s Opera Grants for Female Composers program, supported by the Virginia B. Toulmin Foundation. A British Academy/Leverhulme Small Research Grant supported research and workshops around development and collaborative research with the Mixed Reality Lab was supported by a University of Nottingham 'Creative and Digital' Research Priority Area Development grant. This project was developed in collaboration with Nottingham Lakeside Arts.</w:t>
      </w:r>
    </w:p>
    <w:p w14:paraId="59FCC40E" w14:textId="77777777" w:rsidR="00630A2C" w:rsidRDefault="00630A2C" w:rsidP="00630A2C"/>
    <w:p w14:paraId="50FA317D" w14:textId="77777777" w:rsidR="0087151C" w:rsidRPr="00630A2C" w:rsidRDefault="0087151C" w:rsidP="00630A2C"/>
    <w:sectPr w:rsidR="0087151C" w:rsidRPr="00630A2C" w:rsidSect="006845C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A2C"/>
    <w:rsid w:val="000B21CB"/>
    <w:rsid w:val="00630A2C"/>
    <w:rsid w:val="006845CF"/>
    <w:rsid w:val="007A2B5E"/>
    <w:rsid w:val="0087151C"/>
    <w:rsid w:val="00F03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568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A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A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0A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0A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A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A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0A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0A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526</Words>
  <Characters>2999</Characters>
  <Application>Microsoft Macintosh Word</Application>
  <DocSecurity>0</DocSecurity>
  <Lines>24</Lines>
  <Paragraphs>7</Paragraphs>
  <ScaleCrop>false</ScaleCrop>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Greenhalgh</dc:creator>
  <cp:keywords/>
  <dc:description/>
  <cp:lastModifiedBy>Chris Greenhalgh</cp:lastModifiedBy>
  <cp:revision>3</cp:revision>
  <dcterms:created xsi:type="dcterms:W3CDTF">2019-03-20T20:06:00Z</dcterms:created>
  <dcterms:modified xsi:type="dcterms:W3CDTF">2019-03-20T20:53:00Z</dcterms:modified>
</cp:coreProperties>
</file>