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F6977" w14:textId="77777777" w:rsidR="00F13384" w:rsidRDefault="003654A9">
      <w:pPr>
        <w:numPr>
          <w:ilvl w:val="0"/>
          <w:numId w:val="1"/>
        </w:numPr>
      </w:pPr>
      <w:r>
        <w:rPr>
          <w:rFonts w:hint="eastAsia"/>
        </w:rPr>
        <w:t>除落地页，监测链接，人群包需要分账户选择，其他可作为多账户通选项目，不需要分帐户设置；</w:t>
      </w:r>
    </w:p>
    <w:p w14:paraId="20ADE17C" w14:textId="77777777" w:rsidR="00F13384" w:rsidRDefault="003654A9">
      <w:r>
        <w:rPr>
          <w:noProof/>
        </w:rPr>
        <w:drawing>
          <wp:inline distT="0" distB="0" distL="114300" distR="114300" wp14:anchorId="0F959BCC" wp14:editId="79869F99">
            <wp:extent cx="2806065" cy="2950210"/>
            <wp:effectExtent l="0" t="0" r="1333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606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01110" w14:textId="77777777" w:rsidR="00F13384" w:rsidRDefault="003654A9">
      <w:pPr>
        <w:numPr>
          <w:ilvl w:val="0"/>
          <w:numId w:val="1"/>
        </w:numPr>
      </w:pPr>
      <w:r>
        <w:rPr>
          <w:rFonts w:hint="eastAsia"/>
        </w:rPr>
        <w:t>增设选择素材包功能，投手可创建个人常用优质素材包，快速选择，类似定向包。</w:t>
      </w:r>
    </w:p>
    <w:p w14:paraId="028B6370" w14:textId="77777777" w:rsidR="00F13384" w:rsidRDefault="003654A9">
      <w:r>
        <w:rPr>
          <w:noProof/>
        </w:rPr>
        <w:drawing>
          <wp:inline distT="0" distB="0" distL="114300" distR="114300" wp14:anchorId="3CA59D27" wp14:editId="388AC2A7">
            <wp:extent cx="5273675" cy="1836420"/>
            <wp:effectExtent l="0" t="0" r="317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2843F" w14:textId="77777777" w:rsidR="00F13384" w:rsidRDefault="003654A9">
      <w:pPr>
        <w:numPr>
          <w:ilvl w:val="0"/>
          <w:numId w:val="1"/>
        </w:numPr>
      </w:pPr>
      <w:r>
        <w:rPr>
          <w:rFonts w:hint="eastAsia"/>
        </w:rPr>
        <w:t>增设</w:t>
      </w:r>
      <w:r>
        <w:rPr>
          <w:rFonts w:hint="eastAsia"/>
        </w:rPr>
        <w:t xml:space="preserve">  </w:t>
      </w:r>
      <w:r>
        <w:rPr>
          <w:rFonts w:hint="eastAsia"/>
        </w:rPr>
        <w:t>统一出价</w:t>
      </w:r>
      <w:r>
        <w:rPr>
          <w:rFonts w:hint="eastAsia"/>
        </w:rPr>
        <w:t>/</w:t>
      </w:r>
      <w:r>
        <w:rPr>
          <w:rFonts w:hint="eastAsia"/>
        </w:rPr>
        <w:t>梯度出价</w:t>
      </w:r>
      <w:r>
        <w:rPr>
          <w:rFonts w:hint="eastAsia"/>
        </w:rPr>
        <w:t>/</w:t>
      </w:r>
      <w:r>
        <w:rPr>
          <w:rFonts w:hint="eastAsia"/>
        </w:rPr>
        <w:t>区间内随即出价</w:t>
      </w:r>
      <w:r>
        <w:rPr>
          <w:rFonts w:hint="eastAsia"/>
        </w:rPr>
        <w:t xml:space="preserve">   </w:t>
      </w:r>
      <w:r>
        <w:rPr>
          <w:rFonts w:hint="eastAsia"/>
        </w:rPr>
        <w:t>选项；</w:t>
      </w:r>
    </w:p>
    <w:p w14:paraId="1C484673" w14:textId="77777777" w:rsidR="00F13384" w:rsidRDefault="003654A9">
      <w:r>
        <w:rPr>
          <w:noProof/>
        </w:rPr>
        <w:drawing>
          <wp:inline distT="0" distB="0" distL="114300" distR="114300" wp14:anchorId="3E5A4035" wp14:editId="275E0C4B">
            <wp:extent cx="4219575" cy="2600960"/>
            <wp:effectExtent l="0" t="0" r="952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360ED" w14:textId="77777777" w:rsidR="00F13384" w:rsidRDefault="00F13384"/>
    <w:p w14:paraId="316A31F3" w14:textId="77777777" w:rsidR="00F13384" w:rsidRDefault="003654A9">
      <w:pPr>
        <w:numPr>
          <w:ilvl w:val="0"/>
          <w:numId w:val="1"/>
        </w:numPr>
      </w:pPr>
      <w:r>
        <w:rPr>
          <w:rFonts w:hint="eastAsia"/>
        </w:rPr>
        <w:lastRenderedPageBreak/>
        <w:t>过滤已转化和转化目标的旧版后台更新</w:t>
      </w:r>
    </w:p>
    <w:p w14:paraId="520B068D" w14:textId="77777777" w:rsidR="00F13384" w:rsidRDefault="003654A9">
      <w:r>
        <w:rPr>
          <w:noProof/>
        </w:rPr>
        <w:drawing>
          <wp:inline distT="0" distB="0" distL="114300" distR="114300" wp14:anchorId="5E0A6752" wp14:editId="502A98F8">
            <wp:extent cx="3073400" cy="2843530"/>
            <wp:effectExtent l="0" t="0" r="1270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0D3B3651" wp14:editId="339F7B32">
            <wp:extent cx="3245485" cy="2223770"/>
            <wp:effectExtent l="0" t="0" r="1206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5485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72FCF" w14:textId="77777777" w:rsidR="00F13384" w:rsidRDefault="00F13384"/>
    <w:p w14:paraId="0AC1D0D9" w14:textId="77777777" w:rsidR="00F13384" w:rsidRDefault="003654A9">
      <w:r>
        <w:rPr>
          <w:noProof/>
        </w:rPr>
        <w:drawing>
          <wp:inline distT="0" distB="0" distL="114300" distR="114300" wp14:anchorId="084608BB" wp14:editId="01C9A011">
            <wp:extent cx="1691640" cy="2315845"/>
            <wp:effectExtent l="0" t="0" r="381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5D499" w14:textId="77777777" w:rsidR="00F13384" w:rsidRDefault="003654A9">
      <w:pPr>
        <w:numPr>
          <w:ilvl w:val="0"/>
          <w:numId w:val="1"/>
        </w:numPr>
      </w:pPr>
      <w:r>
        <w:rPr>
          <w:rFonts w:hint="eastAsia"/>
        </w:rPr>
        <w:t>目前出现项目成功创建，计划未成功创建的原因有：</w:t>
      </w:r>
    </w:p>
    <w:p w14:paraId="6B69BB29" w14:textId="77777777" w:rsidR="00F13384" w:rsidRDefault="003654A9">
      <w:r>
        <w:rPr>
          <w:rFonts w:hint="eastAsia"/>
        </w:rPr>
        <w:t>①</w:t>
      </w:r>
      <w:r>
        <w:rPr>
          <w:rFonts w:hint="eastAsia"/>
        </w:rPr>
        <w:t>icon</w:t>
      </w:r>
      <w:r>
        <w:rPr>
          <w:rFonts w:hint="eastAsia"/>
        </w:rPr>
        <w:t>尺寸错误；</w:t>
      </w:r>
    </w:p>
    <w:p w14:paraId="523DFBF8" w14:textId="77777777" w:rsidR="00F13384" w:rsidRDefault="003654A9">
      <w:r>
        <w:rPr>
          <w:rFonts w:hint="eastAsia"/>
        </w:rPr>
        <w:t>②标题未选择</w:t>
      </w:r>
    </w:p>
    <w:p w14:paraId="2EF83E79" w14:textId="77777777" w:rsidR="00F13384" w:rsidRDefault="003654A9">
      <w:r>
        <w:rPr>
          <w:rFonts w:hint="eastAsia"/>
        </w:rPr>
        <w:lastRenderedPageBreak/>
        <w:t>③优化目标未选择</w:t>
      </w:r>
    </w:p>
    <w:p w14:paraId="04817895" w14:textId="77777777" w:rsidR="00F13384" w:rsidRDefault="003654A9">
      <w:r>
        <w:rPr>
          <w:rFonts w:hint="eastAsia"/>
        </w:rPr>
        <w:t>④选择小游戏且应用类型为不限时</w:t>
      </w:r>
      <w:r>
        <w:rPr>
          <w:rFonts w:hint="eastAsia"/>
        </w:rPr>
        <w:t xml:space="preserve">, </w:t>
      </w:r>
      <w:r>
        <w:rPr>
          <w:rFonts w:hint="eastAsia"/>
        </w:rPr>
        <w:t>不支持已安装用户定向选择过滤</w:t>
      </w:r>
    </w:p>
    <w:p w14:paraId="75FBB0AF" w14:textId="77777777" w:rsidR="00F13384" w:rsidRDefault="003654A9">
      <w:r>
        <w:rPr>
          <w:rFonts w:hint="eastAsia"/>
        </w:rPr>
        <w:t>提交时均未出现报错，项目填写出错时可以加上报错信息</w:t>
      </w:r>
    </w:p>
    <w:p w14:paraId="53B6317E" w14:textId="53CABCF5" w:rsidR="00F13384" w:rsidRDefault="00F13384"/>
    <w:p w14:paraId="23BFD427" w14:textId="113AAB25" w:rsidR="003654A9" w:rsidRDefault="003654A9"/>
    <w:p w14:paraId="12C46F27" w14:textId="14E8F44D" w:rsidR="003654A9" w:rsidRDefault="003654A9"/>
    <w:p w14:paraId="47F0EC3D" w14:textId="00A3B7D5" w:rsidR="003654A9" w:rsidRDefault="003654A9"/>
    <w:p w14:paraId="23D0076D" w14:textId="5C2498F5" w:rsidR="003654A9" w:rsidRPr="003654A9" w:rsidRDefault="003654A9">
      <w:pPr>
        <w:rPr>
          <w:rFonts w:hint="eastAsia"/>
        </w:rPr>
      </w:pPr>
      <w:r>
        <w:t>客服系统的关键词回复</w:t>
      </w:r>
      <w:r>
        <w:t> </w:t>
      </w:r>
      <w:r>
        <w:t>增加生效时段：仅在设置的指定时间进行触发回复。例如我们最近在做小程序转端引导，该转端关键词仅在</w:t>
      </w:r>
      <w:r>
        <w:t>20</w:t>
      </w:r>
      <w:r>
        <w:t>点</w:t>
      </w:r>
      <w:r>
        <w:t>-6</w:t>
      </w:r>
      <w:r>
        <w:t>点触发。</w:t>
      </w:r>
      <w:r>
        <w:br/>
      </w:r>
      <w:r>
        <w:br/>
        <w:t>4</w:t>
      </w:r>
      <w:r>
        <w:t>、客服系统增设屏蔽名单：名单内的访客</w:t>
      </w:r>
      <w:r>
        <w:t> </w:t>
      </w:r>
      <w:r>
        <w:t>无法触发机器人回复、将直接进入人工客服。</w:t>
      </w:r>
      <w:r>
        <w:br/>
      </w:r>
      <w:r>
        <w:br/>
        <w:t>5</w:t>
      </w:r>
      <w:r>
        <w:t>、对于个人企微接入客服系统的问题，上次说是没有找到公开的接口，但七鱼又有这个功能，峰哥那边说要叫你测试下。</w:t>
      </w:r>
    </w:p>
    <w:sectPr w:rsidR="003654A9" w:rsidRPr="00365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B320F"/>
    <w:multiLevelType w:val="singleLevel"/>
    <w:tmpl w:val="230B320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WRhYjNkMTY5YzJiNjVmNTlhNzkxZjI4MGVmNzQxNDYifQ=="/>
  </w:docVars>
  <w:rsids>
    <w:rsidRoot w:val="78FE06FE"/>
    <w:rsid w:val="003654A9"/>
    <w:rsid w:val="00F13384"/>
    <w:rsid w:val="78FE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B25B49"/>
  <w15:docId w15:val="{2C6B1AF4-46F7-43B4-94C5-5CB7A2CFF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Administrator</cp:lastModifiedBy>
  <cp:revision>2</cp:revision>
  <dcterms:created xsi:type="dcterms:W3CDTF">2023-05-16T11:17:00Z</dcterms:created>
  <dcterms:modified xsi:type="dcterms:W3CDTF">2023-05-31T03:29:00Z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564B9DF852E6447A958F83589673DD85_11</vt:lpwstr>
  </property>
</Properties>
</file>