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2B6E6531"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very high computational complexity. The need to include such image recognition capabilities in 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77777777"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 and comparing it to software-based implementation of the same CNN.</w:t>
      </w:r>
    </w:p>
    <w:p w14:paraId="6F13E572" w14:textId="164EA8B6"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Pr="0092016C">
        <w:rPr>
          <w:rStyle w:val="fontstyle01"/>
          <w:rFonts w:ascii="Cambria Math" w:hAnsi="Cambria Math" w:cstheme="majorBidi"/>
          <w:sz w:val="24"/>
          <w:szCs w:val="24"/>
        </w:rPr>
        <w:t xml:space="preserve">, and the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p>
    <w:p w14:paraId="69564245" w14:textId="77777777" w:rsidR="00043127" w:rsidRPr="0092016C" w:rsidRDefault="00043127" w:rsidP="00043127">
      <w:pPr>
        <w:rPr>
          <w:rFonts w:ascii="Cambria Math" w:hAnsi="Cambria Math"/>
        </w:rPr>
      </w:pPr>
    </w:p>
    <w:p w14:paraId="2D3934A6" w14:textId="77777777" w:rsidR="00043127" w:rsidRPr="0092016C" w:rsidRDefault="00043127" w:rsidP="00043127">
      <w:pPr>
        <w:rPr>
          <w:rFonts w:ascii="Cambria Math" w:hAnsi="Cambria Math"/>
        </w:rPr>
      </w:pPr>
    </w:p>
    <w:p w14:paraId="06A58725" w14:textId="77777777" w:rsidR="00043127" w:rsidRPr="0092016C" w:rsidRDefault="00043127" w:rsidP="00043127">
      <w:pPr>
        <w:rPr>
          <w:rFonts w:ascii="Cambria Math" w:hAnsi="Cambria Math"/>
        </w:rPr>
      </w:pPr>
    </w:p>
    <w:p w14:paraId="7EB2BBD7" w14:textId="77777777" w:rsidR="00043127" w:rsidRDefault="00043127" w:rsidP="00043127">
      <w:pPr>
        <w:pStyle w:val="Heading2"/>
        <w:spacing w:line="360" w:lineRule="auto"/>
        <w:rPr>
          <w:rFonts w:ascii="Cambria Math" w:hAnsi="Cambria Math"/>
        </w:rPr>
      </w:pPr>
    </w:p>
    <w:p w14:paraId="267019E5" w14:textId="62E5B214" w:rsidR="00043127" w:rsidRDefault="00043127" w:rsidP="00043127">
      <w:pPr>
        <w:pStyle w:val="Heading2"/>
        <w:spacing w:line="360" w:lineRule="auto"/>
        <w:rPr>
          <w:rFonts w:ascii="Cambria Math" w:hAnsi="Cambria Math"/>
        </w:rPr>
      </w:pPr>
    </w:p>
    <w:p w14:paraId="20ED8DD2" w14:textId="546681FC" w:rsidR="00043127" w:rsidRDefault="00043127" w:rsidP="00043127"/>
    <w:p w14:paraId="7B95926F" w14:textId="341FB020" w:rsidR="00043127" w:rsidRDefault="00043127" w:rsidP="00043127"/>
    <w:p w14:paraId="120B7017" w14:textId="62AB11B3" w:rsidR="00043127" w:rsidRDefault="00043127" w:rsidP="00043127">
      <w:pPr>
        <w:pStyle w:val="Heading2"/>
        <w:spacing w:line="360" w:lineRule="auto"/>
        <w:rPr>
          <w:rFonts w:ascii="Cambria Math" w:hAnsi="Cambria Math"/>
        </w:rPr>
      </w:pPr>
    </w:p>
    <w:p w14:paraId="57D2FA16" w14:textId="77777777" w:rsidR="00C21828" w:rsidRPr="00C21828" w:rsidRDefault="00C21828" w:rsidP="00C21828"/>
    <w:p w14:paraId="2D6F85DD" w14:textId="77777777" w:rsidR="00043127" w:rsidRPr="00043127" w:rsidRDefault="00043127" w:rsidP="00043127"/>
    <w:p w14:paraId="17A2C55E" w14:textId="75170BD0" w:rsidR="00C463ED" w:rsidRPr="00CE1C37" w:rsidRDefault="00F269C4" w:rsidP="0004312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p w14:paraId="102D2B25" w14:textId="77777777" w:rsidR="00261C4D" w:rsidRPr="00261C4D" w:rsidRDefault="00261C4D" w:rsidP="00261C4D"/>
    <w:tbl>
      <w:tblPr>
        <w:tblStyle w:val="TableGrid"/>
        <w:tblW w:w="0" w:type="auto"/>
        <w:tblLook w:val="04A0" w:firstRow="1" w:lastRow="0" w:firstColumn="1" w:lastColumn="0" w:noHBand="0" w:noVBand="1"/>
      </w:tblPr>
      <w:tblGrid>
        <w:gridCol w:w="535"/>
        <w:gridCol w:w="636"/>
        <w:gridCol w:w="7644"/>
        <w:gridCol w:w="535"/>
      </w:tblGrid>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4A5A0808" w14:textId="7AF2EFF2" w:rsidR="00043127" w:rsidRDefault="00043127" w:rsidP="00C463ED">
      <w:pPr>
        <w:rPr>
          <w:rFonts w:ascii="Cambria Math" w:hAnsi="Cambria Math"/>
          <w:sz w:val="32"/>
          <w:szCs w:val="32"/>
        </w:rPr>
      </w:pPr>
    </w:p>
    <w:p w14:paraId="52FA6166" w14:textId="77777777" w:rsidR="00EF645B" w:rsidRPr="0092016C" w:rsidRDefault="00EF645B" w:rsidP="00950C51">
      <w:pPr>
        <w:rPr>
          <w:rFonts w:ascii="Cambria Math" w:hAnsi="Cambria Math"/>
        </w:rPr>
      </w:pPr>
    </w:p>
    <w:p w14:paraId="677F7AC5" w14:textId="57F2AEFF" w:rsidR="0013408F" w:rsidRPr="0092016C" w:rsidRDefault="0092016C" w:rsidP="0092016C">
      <w:pPr>
        <w:pStyle w:val="Heading2"/>
        <w:spacing w:line="360" w:lineRule="auto"/>
        <w:jc w:val="left"/>
        <w:rPr>
          <w:rFonts w:ascii="Cambria Math" w:hAnsi="Cambria Math"/>
          <w:b/>
          <w:bCs/>
        </w:rPr>
      </w:pPr>
      <w:bookmarkStart w:id="14" w:name="_Toc62510561"/>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Default="006705B7" w:rsidP="0079219F">
            <w:pPr>
              <w:bidi/>
              <w:jc w:val="center"/>
              <w:rPr>
                <w:rFonts w:ascii="David" w:hAnsi="David" w:cs="David"/>
                <w:sz w:val="24"/>
                <w:szCs w:val="24"/>
                <w:rtl/>
              </w:rPr>
            </w:pPr>
            <w:r>
              <w:rPr>
                <w:rFonts w:ascii="David" w:hAnsi="David" w:cs="David"/>
                <w:sz w:val="24"/>
                <w:szCs w:val="24"/>
              </w:rPr>
              <w:t>(</w:t>
            </w:r>
            <w:r>
              <w:rPr>
                <w:rFonts w:ascii="David" w:hAnsi="David" w:cs="David"/>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2A58E70C" w:rsidR="00A74477" w:rsidRDefault="00A74477" w:rsidP="006705B7">
      <w:pPr>
        <w:pStyle w:val="Caption"/>
        <w:jc w:val="center"/>
        <w:rPr>
          <w:rStyle w:val="fontstyle01"/>
          <w:rFonts w:ascii="Cambria Math" w:hAnsi="Cambria Math"/>
          <w:sz w:val="24"/>
          <w:szCs w:val="24"/>
        </w:rPr>
      </w:pPr>
      <w:r>
        <w:t xml:space="preserve">Figure </w:t>
      </w:r>
      <w:fldSimple w:instr=" SEQ Figure \* ARABIC ">
        <w:r w:rsidR="00F77D07">
          <w:rPr>
            <w:noProof/>
          </w:rPr>
          <w:t>1</w:t>
        </w:r>
      </w:fldSimple>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22F89CF1" w14:textId="430CD58C" w:rsidR="00E049BD" w:rsidRDefault="00E049BD" w:rsidP="00831F76">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t>Activation Layer</w:t>
      </w:r>
      <w:r w:rsidR="00AB0E60">
        <w:rPr>
          <w:rStyle w:val="fontstyle01"/>
          <w:rFonts w:ascii="Cambria Math" w:hAnsi="Cambria Math"/>
          <w:b/>
          <w:bCs/>
          <w:sz w:val="24"/>
          <w:szCs w:val="24"/>
        </w:rPr>
        <w:t xml:space="preserve"> – </w:t>
      </w:r>
      <w:r w:rsidR="00AB0E60">
        <w:rPr>
          <w:rStyle w:val="fontstyle01"/>
          <w:rFonts w:ascii="Cambria Math" w:hAnsi="Cambria Math"/>
          <w:sz w:val="24"/>
          <w:szCs w:val="24"/>
        </w:rPr>
        <w:t>This layer applies a non-linear activation over  the CONV layer, introducing non-linearity into the CNN. The non-linearity increases the power of deepening the network (moreover, if the CNN would be linear then a set of N layers could be represented in a single layer). One of the most common non-linear activation functions used in CNNs is the Rectified Linear Unit (</w:t>
      </w:r>
      <w:proofErr w:type="spellStart"/>
      <w:r w:rsidR="00AB0E60">
        <w:rPr>
          <w:rStyle w:val="fontstyle01"/>
          <w:rFonts w:ascii="Cambria Math" w:hAnsi="Cambria Math"/>
          <w:sz w:val="24"/>
          <w:szCs w:val="24"/>
        </w:rPr>
        <w:t>ReLU</w:t>
      </w:r>
      <w:proofErr w:type="spellEnd"/>
      <w:r w:rsidR="00AB0E60">
        <w:rPr>
          <w:rStyle w:val="fontstyle01"/>
          <w:rFonts w:ascii="Cambria Math" w:hAnsi="Cambria Math"/>
          <w:sz w:val="24"/>
          <w:szCs w:val="24"/>
        </w:rPr>
        <w:t xml:space="preserve">) function: </w:t>
      </w:r>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w:r w:rsidR="003A4964">
        <w:rPr>
          <w:rStyle w:val="fontstyle01"/>
          <w:rFonts w:ascii="Cambria Math" w:eastAsiaTheme="minorEastAsia" w:hAnsi="Cambria Math"/>
          <w:sz w:val="24"/>
          <w:szCs w:val="24"/>
        </w:rPr>
        <w:t xml:space="preserve">, seen in </w:t>
      </w:r>
      <w:r w:rsidR="003A4964" w:rsidRPr="003A4964">
        <w:rPr>
          <w:rStyle w:val="fontstyle01"/>
          <w:rFonts w:ascii="Cambria Math" w:eastAsiaTheme="minorEastAsia" w:hAnsi="Cambria Math"/>
          <w:b/>
          <w:bCs/>
          <w:sz w:val="24"/>
          <w:szCs w:val="24"/>
        </w:rPr>
        <w:t>Figure 2</w:t>
      </w:r>
      <w:r w:rsidR="003A4964" w:rsidRPr="003A4964">
        <w:rPr>
          <w:rStyle w:val="fontstyle01"/>
          <w:rFonts w:ascii="Cambria Math" w:hAnsi="Cambria Math"/>
          <w:sz w:val="24"/>
          <w:szCs w:val="24"/>
        </w:rPr>
        <w:t>.</w:t>
      </w:r>
    </w:p>
    <w:p w14:paraId="501EF3F1" w14:textId="77777777" w:rsidR="003A4964" w:rsidRDefault="003A4964" w:rsidP="003A4964">
      <w:pPr>
        <w:pStyle w:val="BodyText3"/>
        <w:keepNext/>
        <w:ind w:left="360"/>
        <w:jc w:val="center"/>
      </w:pPr>
      <w:r>
        <w:rPr>
          <w:noProof/>
        </w:rPr>
        <w:drawing>
          <wp:inline distT="0" distB="0" distL="0" distR="0" wp14:anchorId="1201C6DD" wp14:editId="63807715">
            <wp:extent cx="2204113" cy="120496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259" cy="1234563"/>
                    </a:xfrm>
                    <a:prstGeom prst="rect">
                      <a:avLst/>
                    </a:prstGeom>
                  </pic:spPr>
                </pic:pic>
              </a:graphicData>
            </a:graphic>
          </wp:inline>
        </w:drawing>
      </w:r>
    </w:p>
    <w:p w14:paraId="202CF904" w14:textId="4155078D" w:rsidR="00F956BA" w:rsidRDefault="003A4964" w:rsidP="003A4964">
      <w:pPr>
        <w:pStyle w:val="Caption"/>
        <w:jc w:val="center"/>
        <w:rPr>
          <w:rStyle w:val="fontstyle01"/>
          <w:rFonts w:ascii="Cambria Math" w:hAnsi="Cambria Math"/>
          <w:b/>
          <w:bCs/>
          <w:sz w:val="24"/>
          <w:szCs w:val="24"/>
        </w:rPr>
      </w:pPr>
      <w:r>
        <w:t xml:space="preserve">Figure </w:t>
      </w:r>
      <w:fldSimple w:instr=" SEQ Figure \* ARABIC ">
        <w:r w:rsidR="00F77D07">
          <w:rPr>
            <w:noProof/>
          </w:rPr>
          <w:t>2</w:t>
        </w:r>
      </w:fldSimple>
      <w:r>
        <w:t xml:space="preserve">: </w:t>
      </w:r>
      <w:proofErr w:type="spellStart"/>
      <w:r>
        <w:t>ReLU</w:t>
      </w:r>
      <w:proofErr w:type="spellEnd"/>
      <w:r>
        <w:t xml:space="preserve"> function</w:t>
      </w:r>
    </w:p>
    <w:p w14:paraId="664F03C7" w14:textId="77777777" w:rsidR="003A4964" w:rsidRPr="003A4964" w:rsidRDefault="003A4964" w:rsidP="003A4964">
      <w:pPr>
        <w:pStyle w:val="BodyText3"/>
        <w:rPr>
          <w:rStyle w:val="fontstyle01"/>
          <w:rFonts w:ascii="Cambria Math" w:hAnsi="Cambria Math"/>
          <w:b/>
          <w:bCs/>
          <w:sz w:val="24"/>
          <w:szCs w:val="24"/>
        </w:rPr>
      </w:pPr>
    </w:p>
    <w:p w14:paraId="7D8E234A" w14:textId="61F2BAE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0EDA4EAF" w14:textId="77777777" w:rsidR="008F5993" w:rsidRDefault="008F5993" w:rsidP="008F5993">
      <w:pPr>
        <w:pStyle w:val="BodyText3"/>
        <w:ind w:left="720"/>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lastRenderedPageBreak/>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374E954E" w:rsidR="008F5993" w:rsidRDefault="006705B7" w:rsidP="008F5993">
      <w:pPr>
        <w:pStyle w:val="Caption"/>
        <w:jc w:val="center"/>
      </w:pPr>
      <w:r>
        <w:t xml:space="preserve">Figure </w:t>
      </w:r>
      <w:fldSimple w:instr=" SEQ Figure \* ARABIC ">
        <w:r w:rsidR="00F77D07">
          <w:rPr>
            <w:noProof/>
          </w:rPr>
          <w:t>3</w:t>
        </w:r>
      </w:fldSimple>
      <w:r w:rsidR="00CE1C37">
        <w:t xml:space="preserve">: Max pooling </w:t>
      </w:r>
      <w:r w:rsidR="00FC7F90">
        <w:t>illustration</w:t>
      </w:r>
    </w:p>
    <w:p w14:paraId="6C8C3CFE" w14:textId="77777777" w:rsidR="008F5993" w:rsidRPr="008F5993" w:rsidRDefault="008F5993" w:rsidP="008F5993"/>
    <w:p w14:paraId="61B8A3C0" w14:textId="08D2EEBF"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(2).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316B4109" w:rsidR="001C5F1C" w:rsidRDefault="001C5F1C" w:rsidP="0079219F">
            <w:pPr>
              <w:bidi/>
              <w:jc w:val="center"/>
              <w:rPr>
                <w:rFonts w:ascii="David" w:hAnsi="David" w:cs="David"/>
                <w:sz w:val="24"/>
                <w:szCs w:val="24"/>
                <w:rtl/>
              </w:rPr>
            </w:pPr>
            <w:r>
              <w:rPr>
                <w:rFonts w:ascii="David" w:hAnsi="David" w:cs="David"/>
                <w:sz w:val="24"/>
                <w:szCs w:val="24"/>
              </w:rPr>
              <w:t>(</w:t>
            </w:r>
            <w:r>
              <w:rPr>
                <w:rFonts w:ascii="David" w:hAnsi="David" w:cs="David"/>
              </w:rPr>
              <w:t>2)</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20BF3A7A" w14:textId="0B85810E"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006D13E0">
        <w:rPr>
          <w:rStyle w:val="FootnoteReference"/>
          <w:rFonts w:ascii="Cambria Math" w:hAnsi="Cambria Math"/>
        </w:rPr>
        <w:footnoteReference w:id="3"/>
      </w:r>
      <w:r w:rsidRPr="00B77CF9">
        <w:rPr>
          <w:rFonts w:ascii="Cambria Math" w:hAnsi="Cambria Math"/>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 xml:space="preserve">To reduce the computation time, and thus to accelerate the CNN performance, the different layers can be implemented in hardware. Since hardware can preform computations in </w:t>
      </w:r>
      <w:r>
        <w:rPr>
          <w:rFonts w:ascii="Cambria Math" w:hAnsi="Cambria Math"/>
        </w:rPr>
        <w:lastRenderedPageBreak/>
        <w:t>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0363A4B8" w:rsidR="003B158C"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2.1    </w:t>
      </w:r>
      <w:r w:rsidR="0079219F">
        <w:rPr>
          <w:rFonts w:ascii="Cambria Math" w:hAnsi="Cambria Math" w:cstheme="majorBidi"/>
          <w:b/>
          <w:bCs/>
          <w:sz w:val="24"/>
          <w:szCs w:val="24"/>
        </w:rPr>
        <w:t>Vivado HLS</w:t>
      </w:r>
    </w:p>
    <w:p w14:paraId="0C059B4A" w14:textId="3784F844" w:rsidR="00CB4AFF" w:rsidRPr="0079219F" w:rsidRDefault="0079219F" w:rsidP="003B158C">
      <w:pPr>
        <w:spacing w:line="360" w:lineRule="auto"/>
        <w:rPr>
          <w:rFonts w:ascii="Cambria Math" w:hAnsi="Cambria Math" w:cstheme="majorBidi"/>
          <w:b/>
          <w:bCs/>
          <w:sz w:val="24"/>
          <w:szCs w:val="24"/>
          <w:highlight w:val="yellow"/>
        </w:rPr>
      </w:pPr>
      <w:r w:rsidRPr="0079219F">
        <w:rPr>
          <w:rFonts w:ascii="CharterBT-Roman" w:hAnsi="CharterBT-Roman"/>
          <w:color w:val="000000"/>
          <w:sz w:val="20"/>
          <w:szCs w:val="20"/>
          <w:highlight w:val="yellow"/>
        </w:rPr>
        <w:t>Vivado HLS (VHLS), is a High-Level Synthesis tool for Xilinx FPGAs. It is a standalone application based on the Eclipse development environment. VHLS can be used to write and debug C,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 xml:space="preserve">and </w:t>
      </w:r>
      <w:proofErr w:type="spellStart"/>
      <w:r w:rsidRPr="0079219F">
        <w:rPr>
          <w:rFonts w:ascii="CharterBT-Roman" w:hAnsi="CharterBT-Roman"/>
          <w:color w:val="000000"/>
          <w:sz w:val="20"/>
          <w:szCs w:val="20"/>
          <w:highlight w:val="yellow"/>
        </w:rPr>
        <w:t>SystemC</w:t>
      </w:r>
      <w:proofErr w:type="spellEnd"/>
      <w:r w:rsidRPr="0079219F">
        <w:rPr>
          <w:rFonts w:ascii="CharterBT-Roman" w:hAnsi="CharterBT-Roman"/>
          <w:color w:val="000000"/>
          <w:sz w:val="20"/>
          <w:szCs w:val="20"/>
          <w:highlight w:val="yellow"/>
        </w:rPr>
        <w:t xml:space="preserve"> specifications of FPGA designs. Its most important component is the </w:t>
      </w:r>
      <w:r w:rsidRPr="0079219F">
        <w:rPr>
          <w:rFonts w:ascii="CharterBT-Italic" w:hAnsi="CharterBT-Italic"/>
          <w:i/>
          <w:iCs/>
          <w:color w:val="000000"/>
          <w:sz w:val="20"/>
          <w:szCs w:val="20"/>
          <w:highlight w:val="yellow"/>
        </w:rPr>
        <w:t>HLS compiler</w:t>
      </w:r>
      <w:r w:rsidRPr="0079219F">
        <w:rPr>
          <w:rFonts w:ascii="CharterBT-Roman" w:hAnsi="CharterBT-Roman"/>
          <w:color w:val="000000"/>
          <w:sz w:val="20"/>
          <w:szCs w:val="20"/>
          <w:highlight w:val="yellow"/>
        </w:rPr>
        <w:t xml:space="preserve">, which analyzes and translates the high-level code into an intermediate low-level representation of all the necessary instructions to run the program. It then optimizes and parallelizes these instructions into a </w:t>
      </w:r>
      <w:r w:rsidRPr="0079219F">
        <w:rPr>
          <w:rFonts w:ascii="CharterBT-Italic" w:hAnsi="CharterBT-Italic"/>
          <w:i/>
          <w:iCs/>
          <w:color w:val="000000"/>
          <w:sz w:val="20"/>
          <w:szCs w:val="20"/>
          <w:highlight w:val="yellow"/>
        </w:rPr>
        <w:t xml:space="preserve">schedule </w:t>
      </w:r>
      <w:r w:rsidRPr="0079219F">
        <w:rPr>
          <w:rFonts w:ascii="CharterBT-Roman" w:hAnsi="CharterBT-Roman"/>
          <w:color w:val="000000"/>
          <w:sz w:val="20"/>
          <w:szCs w:val="20"/>
          <w:highlight w:val="yellow"/>
        </w:rPr>
        <w:t xml:space="preserve">and a </w:t>
      </w:r>
      <w:r w:rsidRPr="0079219F">
        <w:rPr>
          <w:rFonts w:ascii="CharterBT-Italic" w:hAnsi="CharterBT-Italic"/>
          <w:i/>
          <w:iCs/>
          <w:color w:val="000000"/>
          <w:sz w:val="20"/>
          <w:szCs w:val="20"/>
          <w:highlight w:val="yellow"/>
        </w:rPr>
        <w:t xml:space="preserve">resource allocation </w:t>
      </w:r>
      <w:proofErr w:type="gramStart"/>
      <w:r w:rsidRPr="0079219F">
        <w:rPr>
          <w:rFonts w:ascii="CharterBT-Roman" w:hAnsi="CharterBT-Roman"/>
          <w:color w:val="000000"/>
          <w:sz w:val="20"/>
          <w:szCs w:val="20"/>
          <w:highlight w:val="yellow"/>
        </w:rPr>
        <w:t>scheme, and</w:t>
      </w:r>
      <w:proofErr w:type="gramEnd"/>
      <w:r w:rsidRPr="0079219F">
        <w:rPr>
          <w:rFonts w:ascii="CharterBT-Roman" w:hAnsi="CharterBT-Roman"/>
          <w:color w:val="000000"/>
          <w:sz w:val="20"/>
          <w:szCs w:val="20"/>
          <w:highlight w:val="yellow"/>
        </w:rPr>
        <w:t xml:space="preserve"> generates suitable RTL code in either Verilog or VHDL. A very important capability of HLS software is the automated </w:t>
      </w:r>
      <w:r w:rsidRPr="0079219F">
        <w:rPr>
          <w:rFonts w:ascii="CharterBT-Italic" w:hAnsi="CharterBT-Italic"/>
          <w:i/>
          <w:iCs/>
          <w:color w:val="000000"/>
          <w:sz w:val="20"/>
          <w:szCs w:val="20"/>
          <w:highlight w:val="yellow"/>
        </w:rPr>
        <w:t xml:space="preserve">verification </w:t>
      </w:r>
      <w:r w:rsidRPr="0079219F">
        <w:rPr>
          <w:rFonts w:ascii="CharterBT-Roman" w:hAnsi="CharterBT-Roman"/>
          <w:color w:val="000000"/>
          <w:sz w:val="20"/>
          <w:szCs w:val="20"/>
          <w:highlight w:val="yellow"/>
        </w:rPr>
        <w:t xml:space="preserve">of the generated RTL code, which enables designers to use the original high-level software specification as a </w:t>
      </w:r>
      <w:r w:rsidRPr="0079219F">
        <w:rPr>
          <w:rFonts w:ascii="CharterBT-Italic" w:hAnsi="CharterBT-Italic"/>
          <w:i/>
          <w:iCs/>
          <w:color w:val="000000"/>
          <w:sz w:val="20"/>
          <w:szCs w:val="20"/>
          <w:highlight w:val="yellow"/>
        </w:rPr>
        <w:t>test-bench</w:t>
      </w:r>
      <w:r w:rsidRPr="0079219F">
        <w:rPr>
          <w:rFonts w:ascii="CharterBT-Roman" w:hAnsi="CharterBT-Roman"/>
          <w:color w:val="000000"/>
          <w:sz w:val="20"/>
          <w:szCs w:val="20"/>
          <w:highlight w:val="yellow"/>
        </w:rPr>
        <w:t>. If the software model includes enough test cases, and the automated verification passes, the generated RTL code can be assumed to be correct. This feature works by means</w:t>
      </w:r>
      <w:r w:rsidRPr="0079219F">
        <w:rPr>
          <w:rFonts w:ascii="CharterBT-Roman" w:hAnsi="CharterBT-Roman"/>
          <w:color w:val="000000"/>
          <w:sz w:val="20"/>
          <w:szCs w:val="20"/>
          <w:highlight w:val="yellow"/>
        </w:rPr>
        <w:br/>
        <w:t xml:space="preserve">of </w:t>
      </w:r>
      <w:r w:rsidRPr="0079219F">
        <w:rPr>
          <w:rFonts w:ascii="CharterBT-Italic" w:hAnsi="CharterBT-Italic"/>
          <w:i/>
          <w:iCs/>
          <w:color w:val="000000"/>
          <w:sz w:val="20"/>
          <w:szCs w:val="20"/>
          <w:highlight w:val="yellow"/>
        </w:rPr>
        <w:t xml:space="preserve">co-simulation </w:t>
      </w:r>
      <w:r w:rsidRPr="0079219F">
        <w:rPr>
          <w:rFonts w:ascii="CharterBT-Roman" w:hAnsi="CharterBT-Roman"/>
          <w:color w:val="000000"/>
          <w:sz w:val="20"/>
          <w:szCs w:val="20"/>
          <w:highlight w:val="yellow"/>
        </w:rPr>
        <w:t xml:space="preserve">in Vivado HLS: In a first step, the software model is </w:t>
      </w:r>
      <w:proofErr w:type="gramStart"/>
      <w:r w:rsidRPr="0079219F">
        <w:rPr>
          <w:rFonts w:ascii="CharterBT-Roman" w:hAnsi="CharterBT-Roman"/>
          <w:color w:val="000000"/>
          <w:sz w:val="20"/>
          <w:szCs w:val="20"/>
          <w:highlight w:val="yellow"/>
        </w:rPr>
        <w:t>executed</w:t>
      </w:r>
      <w:proofErr w:type="gramEnd"/>
      <w:r w:rsidRPr="0079219F">
        <w:rPr>
          <w:rFonts w:ascii="CharterBT-Roman" w:hAnsi="CharterBT-Roman"/>
          <w:color w:val="000000"/>
          <w:sz w:val="20"/>
          <w:szCs w:val="20"/>
          <w:highlight w:val="yellow"/>
        </w:rPr>
        <w:t xml:space="preserve"> and all input and output data consumed and generated by the function-to-be-synthesized are recorded. Then the RTL code is simulated with the recorded data as input stimuli, and the output from both the software model and the RTL simulation are compared. All data values consumed and emitted must match </w:t>
      </w:r>
      <w:proofErr w:type="gramStart"/>
      <w:r w:rsidRPr="0079219F">
        <w:rPr>
          <w:rFonts w:ascii="CharterBT-Roman" w:hAnsi="CharterBT-Roman"/>
          <w:color w:val="000000"/>
          <w:sz w:val="20"/>
          <w:szCs w:val="20"/>
          <w:highlight w:val="yellow"/>
        </w:rPr>
        <w:t>in order for</w:t>
      </w:r>
      <w:proofErr w:type="gramEnd"/>
      <w:r w:rsidRPr="0079219F">
        <w:rPr>
          <w:rFonts w:ascii="CharterBT-Roman" w:hAnsi="CharterBT-Roman"/>
          <w:color w:val="000000"/>
          <w:sz w:val="20"/>
          <w:szCs w:val="20"/>
          <w:highlight w:val="yellow"/>
        </w:rPr>
        <w:t xml:space="preserve"> the co-simulation to be successful. A unique characteristic of high-level synthesis with C and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 xml:space="preserve">is the complete absence of the concepts of timing and clock cycles in the software specification (which can be both a curse and a blessing, as further explained in section 4.4.4 on the limitations of the HLS approach). The HLS design is constrained, </w:t>
      </w:r>
      <w:proofErr w:type="gramStart"/>
      <w:r w:rsidRPr="0079219F">
        <w:rPr>
          <w:rFonts w:ascii="CharterBT-Roman" w:hAnsi="CharterBT-Roman"/>
          <w:color w:val="000000"/>
          <w:sz w:val="20"/>
          <w:szCs w:val="20"/>
          <w:highlight w:val="yellow"/>
        </w:rPr>
        <w:t>shaped</w:t>
      </w:r>
      <w:proofErr w:type="gramEnd"/>
      <w:r w:rsidRPr="0079219F">
        <w:rPr>
          <w:rFonts w:ascii="CharterBT-Roman" w:hAnsi="CharterBT-Roman"/>
          <w:color w:val="000000"/>
          <w:sz w:val="20"/>
          <w:szCs w:val="20"/>
          <w:highlight w:val="yellow"/>
        </w:rPr>
        <w:t xml:space="preserve"> and optimized using a number of </w:t>
      </w:r>
      <w:r w:rsidRPr="0079219F">
        <w:rPr>
          <w:rFonts w:ascii="CharterBT-Italic" w:hAnsi="CharterBT-Italic"/>
          <w:i/>
          <w:iCs/>
          <w:color w:val="000000"/>
          <w:sz w:val="20"/>
          <w:szCs w:val="20"/>
          <w:highlight w:val="yellow"/>
        </w:rPr>
        <w:t xml:space="preserve">compiler directives </w:t>
      </w:r>
      <w:r w:rsidRPr="0079219F">
        <w:rPr>
          <w:rFonts w:ascii="CharterBT-Roman" w:hAnsi="CharterBT-Roman"/>
          <w:color w:val="000000"/>
          <w:sz w:val="20"/>
          <w:szCs w:val="20"/>
          <w:highlight w:val="yellow"/>
        </w:rPr>
        <w:t xml:space="preserve">(either as in-code </w:t>
      </w:r>
      <w:r w:rsidRPr="0079219F">
        <w:rPr>
          <w:rFonts w:ascii="CharterBT-Italic" w:hAnsi="CharterBT-Italic"/>
          <w:i/>
          <w:iCs/>
          <w:color w:val="000000"/>
          <w:sz w:val="20"/>
          <w:szCs w:val="20"/>
          <w:highlight w:val="yellow"/>
        </w:rPr>
        <w:t xml:space="preserve">pragmas </w:t>
      </w:r>
      <w:r w:rsidRPr="0079219F">
        <w:rPr>
          <w:rFonts w:ascii="CharterBT-Roman" w:hAnsi="CharterBT-Roman"/>
          <w:color w:val="000000"/>
          <w:sz w:val="20"/>
          <w:szCs w:val="20"/>
          <w:highlight w:val="yellow"/>
        </w:rPr>
        <w:t>or using a separate TCL-based script). The directives can be used to specify the implementation and partitioning of memories, the unrolling of loops, function-level pipelining, etc. More details on compiler directives follow in section 4.4.3.</w:t>
      </w:r>
      <w:r w:rsidRPr="0079219F">
        <w:rPr>
          <w:rFonts w:ascii="CharterBT-Roman" w:hAnsi="CharterBT-Roman"/>
          <w:color w:val="000000"/>
          <w:sz w:val="20"/>
          <w:szCs w:val="20"/>
          <w:highlight w:val="yellow"/>
        </w:rPr>
        <w:br/>
        <w:t>Vivado HLS also has an astonishingly good support for object-oriented C</w:t>
      </w:r>
      <w:r w:rsidRPr="0079219F">
        <w:rPr>
          <w:rFonts w:ascii="LMMono10-Regular" w:hAnsi="LMMono10-Regular"/>
          <w:color w:val="000000"/>
          <w:sz w:val="20"/>
          <w:szCs w:val="20"/>
          <w:highlight w:val="yellow"/>
        </w:rPr>
        <w:t>++</w:t>
      </w:r>
      <w:r w:rsidRPr="0079219F">
        <w:rPr>
          <w:rFonts w:ascii="CharterBT-Roman" w:hAnsi="CharterBT-Roman"/>
          <w:color w:val="000000"/>
          <w:sz w:val="20"/>
          <w:szCs w:val="20"/>
          <w:highlight w:val="yellow"/>
        </w:rPr>
        <w:t>. There is full support for C</w:t>
      </w:r>
      <w:r w:rsidRPr="0079219F">
        <w:rPr>
          <w:rFonts w:ascii="LMMono10-Regular" w:hAnsi="LMMono10-Regular"/>
          <w:color w:val="000000"/>
          <w:sz w:val="20"/>
          <w:szCs w:val="20"/>
          <w:highlight w:val="yellow"/>
        </w:rPr>
        <w:t xml:space="preserve">++ </w:t>
      </w:r>
      <w:r w:rsidRPr="0079219F">
        <w:rPr>
          <w:rFonts w:ascii="CharterBT-Roman" w:hAnsi="CharterBT-Roman"/>
          <w:color w:val="000000"/>
          <w:sz w:val="20"/>
          <w:szCs w:val="20"/>
          <w:highlight w:val="yellow"/>
        </w:rPr>
        <w:t>classes, private and public member variables, and even (compile-time resolvable) inheritance.</w:t>
      </w:r>
      <w:r w:rsidRPr="0079219F">
        <w:rPr>
          <w:rFonts w:ascii="CharterBT-Roman" w:hAnsi="CharterBT-Roman"/>
          <w:color w:val="000000"/>
          <w:sz w:val="14"/>
          <w:szCs w:val="14"/>
          <w:highlight w:val="yellow"/>
        </w:rPr>
        <w:t xml:space="preserve">7 </w:t>
      </w:r>
      <w:r w:rsidRPr="0079219F">
        <w:rPr>
          <w:rFonts w:ascii="CharterBT-Roman" w:hAnsi="CharterBT-Roman"/>
          <w:color w:val="000000"/>
          <w:sz w:val="20"/>
          <w:szCs w:val="20"/>
          <w:highlight w:val="yellow"/>
        </w:rPr>
        <w:t xml:space="preserve">Pointers and even double-pointers are also supported, albeit with some limitations: Pointers can only be casted between native C types, arrays of pointers may only point to scalars or arrays of scalars, and all functions which use a double-pointer are </w:t>
      </w:r>
      <w:proofErr w:type="spellStart"/>
      <w:r w:rsidRPr="0079219F">
        <w:rPr>
          <w:rFonts w:ascii="CharterBT-Roman" w:hAnsi="CharterBT-Roman"/>
          <w:color w:val="000000"/>
          <w:sz w:val="20"/>
          <w:szCs w:val="20"/>
          <w:highlight w:val="yellow"/>
        </w:rPr>
        <w:t>inlined</w:t>
      </w:r>
      <w:proofErr w:type="spellEnd"/>
      <w:r w:rsidRPr="0079219F">
        <w:rPr>
          <w:rFonts w:ascii="CharterBT-Roman" w:hAnsi="CharterBT-Roman"/>
          <w:color w:val="000000"/>
          <w:sz w:val="20"/>
          <w:szCs w:val="20"/>
          <w:highlight w:val="yellow"/>
        </w:rPr>
        <w:t xml:space="preserve"> together [63]. After each synthesis run, Vivado HLS estimates the device utilization and the maximum achievable clock frequency of the design. The tool also provides </w:t>
      </w:r>
      <w:proofErr w:type="gramStart"/>
      <w:r w:rsidRPr="0079219F">
        <w:rPr>
          <w:rFonts w:ascii="CharterBT-Roman" w:hAnsi="CharterBT-Roman"/>
          <w:color w:val="000000"/>
          <w:sz w:val="20"/>
          <w:szCs w:val="20"/>
          <w:highlight w:val="yellow"/>
        </w:rPr>
        <w:t>a number of</w:t>
      </w:r>
      <w:proofErr w:type="gramEnd"/>
      <w:r w:rsidRPr="0079219F">
        <w:rPr>
          <w:rFonts w:ascii="CharterBT-Roman" w:hAnsi="CharterBT-Roman"/>
          <w:color w:val="000000"/>
          <w:sz w:val="20"/>
          <w:szCs w:val="20"/>
          <w:highlight w:val="yellow"/>
        </w:rPr>
        <w:t xml:space="preserve"> different</w:t>
      </w:r>
      <w:r w:rsidRPr="0079219F">
        <w:rPr>
          <w:rFonts w:ascii="CharterBT-Roman" w:hAnsi="CharterBT-Roman"/>
          <w:color w:val="000000"/>
          <w:sz w:val="20"/>
          <w:szCs w:val="20"/>
          <w:highlight w:val="yellow"/>
        </w:rPr>
        <w:br/>
        <w:t>analysis views that visualize the resources allocated for each code section as well as the exact schedules for each loop and function. Handing the tedious process of writing register transfer level code off to the compiler can heavily speed up the development of FPGA designs. Xilinx talks about average 4</w:t>
      </w:r>
      <w:r w:rsidRPr="0079219F">
        <w:rPr>
          <w:rFonts w:ascii="LMMathSymbols10-Regular" w:hAnsi="LMMathSymbols10-Regular"/>
          <w:i/>
          <w:iCs/>
          <w:color w:val="000000"/>
          <w:sz w:val="20"/>
          <w:szCs w:val="20"/>
          <w:highlight w:val="yellow"/>
        </w:rPr>
        <w:t xml:space="preserve">× </w:t>
      </w:r>
      <w:r w:rsidRPr="0079219F">
        <w:rPr>
          <w:rFonts w:ascii="CharterBT-Roman" w:hAnsi="CharterBT-Roman"/>
          <w:color w:val="000000"/>
          <w:sz w:val="20"/>
          <w:szCs w:val="20"/>
          <w:highlight w:val="yellow"/>
        </w:rPr>
        <w:t>speed gains in the development of new components, and speed gains of up to 10</w:t>
      </w:r>
      <w:r w:rsidRPr="0079219F">
        <w:rPr>
          <w:rFonts w:ascii="LMMathSymbols10-Regular" w:hAnsi="LMMathSymbols10-Regular"/>
          <w:i/>
          <w:iCs/>
          <w:color w:val="000000"/>
          <w:sz w:val="20"/>
          <w:szCs w:val="20"/>
          <w:highlight w:val="yellow"/>
        </w:rPr>
        <w:t xml:space="preserve">× </w:t>
      </w:r>
      <w:r w:rsidRPr="0079219F">
        <w:rPr>
          <w:rFonts w:ascii="CharterBT-Roman" w:hAnsi="CharterBT-Roman"/>
          <w:color w:val="000000"/>
          <w:sz w:val="20"/>
          <w:szCs w:val="20"/>
          <w:highlight w:val="yellow"/>
        </w:rPr>
        <w:t xml:space="preserve">when adapting previous designs, while reaching between 70 % to 120 % of the quality of results with respect to hand-coded RTL [113]. This speedup, combined with a more agile development style and increased flexibility are especially important </w:t>
      </w:r>
      <w:proofErr w:type="gramStart"/>
      <w:r w:rsidRPr="0079219F">
        <w:rPr>
          <w:rFonts w:ascii="CharterBT-Roman" w:hAnsi="CharterBT-Roman"/>
          <w:color w:val="000000"/>
          <w:sz w:val="20"/>
          <w:szCs w:val="20"/>
          <w:highlight w:val="yellow"/>
        </w:rPr>
        <w:t>with regard to</w:t>
      </w:r>
      <w:proofErr w:type="gramEnd"/>
      <w:r w:rsidRPr="0079219F">
        <w:rPr>
          <w:rFonts w:ascii="CharterBT-Roman" w:hAnsi="CharterBT-Roman"/>
          <w:color w:val="000000"/>
          <w:sz w:val="20"/>
          <w:szCs w:val="20"/>
          <w:highlight w:val="yellow"/>
        </w:rPr>
        <w:t xml:space="preserve"> the ever-growing design complexities and the increasing capacities of newer FPGA generations.</w:t>
      </w:r>
    </w:p>
    <w:p w14:paraId="1FB811A0" w14:textId="77777777" w:rsidR="00BE6552" w:rsidRDefault="0079219F" w:rsidP="00BE6552">
      <w:pPr>
        <w:spacing w:after="0" w:line="240" w:lineRule="auto"/>
        <w:rPr>
          <w:rFonts w:ascii="TeXGyreHeros-Bold" w:eastAsia="Times New Roman" w:hAnsi="TeXGyreHeros-Bold" w:cs="Times New Roman"/>
          <w:b/>
          <w:bCs/>
          <w:color w:val="000000"/>
          <w:sz w:val="20"/>
          <w:szCs w:val="20"/>
          <w:highlight w:val="yellow"/>
        </w:rPr>
      </w:pPr>
      <w:r w:rsidRPr="0079219F">
        <w:rPr>
          <w:rFonts w:ascii="CharterBT-Roman" w:eastAsia="Times New Roman" w:hAnsi="CharterBT-Roman" w:cs="Times New Roman"/>
          <w:color w:val="000000"/>
          <w:sz w:val="20"/>
          <w:szCs w:val="20"/>
          <w:highlight w:val="yellow"/>
        </w:rPr>
        <w:lastRenderedPageBreak/>
        <w:br/>
        <w:t>Of course, HLS compilers get better at understanding different algorithms and coding</w:t>
      </w:r>
      <w:r w:rsidRPr="0079219F">
        <w:rPr>
          <w:rFonts w:ascii="CharterBT-Roman" w:eastAsia="Times New Roman" w:hAnsi="CharterBT-Roman" w:cs="Times New Roman"/>
          <w:color w:val="000000"/>
          <w:sz w:val="20"/>
          <w:szCs w:val="20"/>
          <w:highlight w:val="yellow"/>
        </w:rPr>
        <w:br/>
        <w:t>styles with every new version, and their coming can be compared to the rise of logic</w:t>
      </w:r>
      <w:r w:rsidRPr="0079219F">
        <w:rPr>
          <w:rFonts w:ascii="CharterBT-Roman" w:eastAsia="Times New Roman" w:hAnsi="CharterBT-Roman" w:cs="Times New Roman"/>
          <w:color w:val="000000"/>
          <w:sz w:val="20"/>
          <w:szCs w:val="20"/>
          <w:highlight w:val="yellow"/>
        </w:rPr>
        <w:br/>
        <w:t xml:space="preserve">synthesizers which required very specific description styles </w:t>
      </w:r>
      <w:proofErr w:type="gramStart"/>
      <w:r w:rsidRPr="0079219F">
        <w:rPr>
          <w:rFonts w:ascii="CharterBT-Roman" w:eastAsia="Times New Roman" w:hAnsi="CharterBT-Roman" w:cs="Times New Roman"/>
          <w:color w:val="000000"/>
          <w:sz w:val="20"/>
          <w:szCs w:val="20"/>
          <w:highlight w:val="yellow"/>
        </w:rPr>
        <w:t>initially, and</w:t>
      </w:r>
      <w:proofErr w:type="gramEnd"/>
      <w:r w:rsidRPr="0079219F">
        <w:rPr>
          <w:rFonts w:ascii="CharterBT-Roman" w:eastAsia="Times New Roman" w:hAnsi="CharterBT-Roman" w:cs="Times New Roman"/>
          <w:color w:val="000000"/>
          <w:sz w:val="20"/>
          <w:szCs w:val="20"/>
          <w:highlight w:val="yellow"/>
        </w:rPr>
        <w:t xml:space="preserve"> are capable of</w:t>
      </w:r>
      <w:r w:rsidRPr="0079219F">
        <w:rPr>
          <w:rFonts w:ascii="CharterBT-Roman" w:eastAsia="Times New Roman" w:hAnsi="CharterBT-Roman" w:cs="Times New Roman"/>
          <w:color w:val="000000"/>
          <w:sz w:val="20"/>
          <w:szCs w:val="20"/>
          <w:highlight w:val="yellow"/>
        </w:rPr>
        <w:br/>
        <w:t>generating relatively efficient logic from almost any specification today. One key aspect is to</w:t>
      </w:r>
      <w:r w:rsidRPr="0079219F">
        <w:rPr>
          <w:rFonts w:ascii="CharterBT-Roman" w:eastAsia="Times New Roman" w:hAnsi="CharterBT-Roman" w:cs="Times New Roman"/>
          <w:color w:val="000000"/>
          <w:sz w:val="20"/>
          <w:szCs w:val="20"/>
          <w:highlight w:val="yellow"/>
        </w:rPr>
        <w:br/>
        <w:t xml:space="preserve">accept a design that may not be a </w:t>
      </w:r>
      <w:r w:rsidRPr="0079219F">
        <w:rPr>
          <w:rFonts w:ascii="CharterBT-Italic" w:eastAsia="Times New Roman" w:hAnsi="CharterBT-Italic" w:cs="Times New Roman"/>
          <w:i/>
          <w:iCs/>
          <w:color w:val="000000"/>
          <w:sz w:val="20"/>
          <w:szCs w:val="20"/>
          <w:highlight w:val="yellow"/>
        </w:rPr>
        <w:t xml:space="preserve">perfect </w:t>
      </w:r>
      <w:r w:rsidRPr="0079219F">
        <w:rPr>
          <w:rFonts w:ascii="CharterBT-Roman" w:eastAsia="Times New Roman" w:hAnsi="CharterBT-Roman" w:cs="Times New Roman"/>
          <w:color w:val="000000"/>
          <w:sz w:val="20"/>
          <w:szCs w:val="20"/>
          <w:highlight w:val="yellow"/>
        </w:rPr>
        <w:t xml:space="preserve">solution, but which does the job </w:t>
      </w:r>
      <w:r w:rsidRPr="0079219F">
        <w:rPr>
          <w:rFonts w:ascii="CharterBT-Italic" w:eastAsia="Times New Roman" w:hAnsi="CharterBT-Italic" w:cs="Times New Roman"/>
          <w:i/>
          <w:iCs/>
          <w:color w:val="000000"/>
          <w:sz w:val="20"/>
          <w:szCs w:val="20"/>
          <w:highlight w:val="yellow"/>
        </w:rPr>
        <w:t xml:space="preserve">well enough </w:t>
      </w:r>
      <w:r w:rsidRPr="0079219F">
        <w:rPr>
          <w:rFonts w:ascii="CharterBT-Roman" w:eastAsia="Times New Roman" w:hAnsi="CharterBT-Roman" w:cs="Times New Roman"/>
          <w:color w:val="000000"/>
          <w:sz w:val="20"/>
          <w:szCs w:val="20"/>
          <w:highlight w:val="yellow"/>
        </w:rPr>
        <w:t>[67].</w:t>
      </w:r>
      <w:r w:rsidRPr="0079219F">
        <w:rPr>
          <w:rFonts w:ascii="CharterBT-Roman" w:eastAsia="Times New Roman" w:hAnsi="CharterBT-Roman" w:cs="Times New Roman"/>
          <w:color w:val="000000"/>
          <w:sz w:val="20"/>
          <w:szCs w:val="20"/>
          <w:highlight w:val="yellow"/>
        </w:rPr>
        <w:br/>
        <w:t>With RTL designs, the goal was often to optimize an architecture down to the last bit. This</w:t>
      </w:r>
      <w:r w:rsidRPr="0079219F">
        <w:rPr>
          <w:rFonts w:ascii="CharterBT-Roman" w:eastAsia="Times New Roman" w:hAnsi="CharterBT-Roman" w:cs="Times New Roman"/>
          <w:color w:val="000000"/>
          <w:sz w:val="20"/>
          <w:szCs w:val="20"/>
          <w:highlight w:val="yellow"/>
        </w:rPr>
        <w:br/>
        <w:t>may no longer be feasible with HLS – but maybe also no longer necessary, thanks to the</w:t>
      </w:r>
      <w:r w:rsidRPr="0079219F">
        <w:rPr>
          <w:rFonts w:ascii="CharterBT-Roman" w:eastAsia="Times New Roman" w:hAnsi="CharterBT-Roman" w:cs="Times New Roman"/>
          <w:color w:val="000000"/>
          <w:sz w:val="20"/>
          <w:szCs w:val="20"/>
          <w:highlight w:val="yellow"/>
        </w:rPr>
        <w:br/>
        <w:t>abundance of resources available in modern FPGAs.</w:t>
      </w:r>
      <w:r w:rsidRPr="0079219F">
        <w:rPr>
          <w:rFonts w:ascii="CharterBT-Roman" w:eastAsia="Times New Roman" w:hAnsi="CharterBT-Roman" w:cs="Times New Roman"/>
          <w:color w:val="000000"/>
          <w:sz w:val="20"/>
          <w:szCs w:val="20"/>
          <w:highlight w:val="yellow"/>
        </w:rPr>
        <w:br/>
        <w:t>Initially, we found it very difficult to find a satisfactory coding style, given the short code</w:t>
      </w:r>
      <w:r w:rsidRPr="0079219F">
        <w:rPr>
          <w:rFonts w:ascii="CharterBT-Roman" w:eastAsia="Times New Roman" w:hAnsi="CharterBT-Roman" w:cs="Times New Roman"/>
          <w:color w:val="000000"/>
          <w:sz w:val="20"/>
          <w:szCs w:val="20"/>
          <w:highlight w:val="yellow"/>
        </w:rPr>
        <w:br/>
        <w:t>examples and the different styles used in the two HLS guidelines. This section describes the</w:t>
      </w:r>
      <w:r w:rsidRPr="0079219F">
        <w:rPr>
          <w:rFonts w:ascii="CharterBT-Roman" w:eastAsia="Times New Roman" w:hAnsi="CharterBT-Roman" w:cs="Times New Roman"/>
          <w:color w:val="000000"/>
          <w:sz w:val="20"/>
          <w:szCs w:val="20"/>
          <w:highlight w:val="yellow"/>
        </w:rPr>
        <w:br/>
        <w:t>experiments made and reports their successes and failures.</w:t>
      </w:r>
      <w:r w:rsidRPr="0079219F">
        <w:rPr>
          <w:rFonts w:ascii="CharterBT-Roman" w:eastAsia="Times New Roman" w:hAnsi="CharterBT-Roman" w:cs="Times New Roman"/>
          <w:color w:val="000000"/>
          <w:sz w:val="14"/>
          <w:szCs w:val="14"/>
          <w:highlight w:val="yellow"/>
        </w:rPr>
        <w:t>8</w:t>
      </w:r>
      <w:r w:rsidRPr="0079219F">
        <w:rPr>
          <w:rFonts w:ascii="CharterBT-Roman" w:eastAsia="Times New Roman" w:hAnsi="CharterBT-Roman" w:cs="Times New Roman"/>
          <w:color w:val="000000"/>
          <w:sz w:val="14"/>
          <w:szCs w:val="14"/>
          <w:highlight w:val="yellow"/>
        </w:rPr>
        <w:br/>
      </w:r>
      <w:r w:rsidRPr="0079219F">
        <w:rPr>
          <w:rFonts w:ascii="TeXGyreHeros-Bold" w:eastAsia="Times New Roman" w:hAnsi="TeXGyreHeros-Bold" w:cs="Times New Roman"/>
          <w:b/>
          <w:bCs/>
          <w:color w:val="000000"/>
          <w:sz w:val="20"/>
          <w:szCs w:val="20"/>
          <w:highlight w:val="yellow"/>
        </w:rPr>
        <w:t>Unstructured, Monolithic</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The first software implementation of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 algorithm was designed</w:t>
      </w:r>
      <w:r w:rsidRPr="0079219F">
        <w:rPr>
          <w:rFonts w:ascii="CharterBT-Roman" w:eastAsia="Times New Roman" w:hAnsi="CharterBT-Roman" w:cs="Times New Roman"/>
          <w:color w:val="000000"/>
          <w:sz w:val="20"/>
          <w:szCs w:val="20"/>
          <w:highlight w:val="yellow"/>
        </w:rPr>
        <w:br/>
        <w:t>to be as simple as possible:</w:t>
      </w:r>
      <w:r w:rsidRPr="0079219F">
        <w:rPr>
          <w:rFonts w:ascii="CharterBT-Roman" w:eastAsia="Times New Roman" w:hAnsi="CharterBT-Roman" w:cs="Times New Roman"/>
          <w:color w:val="000000"/>
          <w:sz w:val="20"/>
          <w:szCs w:val="20"/>
          <w:highlight w:val="yellow"/>
        </w:rPr>
        <w:br/>
        <w:t>• straightforward implementation of algorithm 1</w:t>
      </w:r>
      <w:r w:rsidRPr="0079219F">
        <w:rPr>
          <w:rFonts w:ascii="CharterBT-Roman" w:eastAsia="Times New Roman" w:hAnsi="CharterBT-Roman" w:cs="Times New Roman"/>
          <w:color w:val="000000"/>
          <w:sz w:val="20"/>
          <w:szCs w:val="20"/>
          <w:highlight w:val="yellow"/>
        </w:rPr>
        <w:br/>
        <w:t>• 7 nested loops (layers, height, width, input channels, output channels, kernel y and x)</w:t>
      </w:r>
      <w:r w:rsidRPr="0079219F">
        <w:rPr>
          <w:rFonts w:ascii="CharterBT-Roman" w:eastAsia="Times New Roman" w:hAnsi="CharterBT-Roman" w:cs="Times New Roman"/>
          <w:color w:val="000000"/>
          <w:sz w:val="20"/>
          <w:szCs w:val="20"/>
          <w:highlight w:val="yellow"/>
        </w:rPr>
        <w:br/>
        <w:t>• all arrays and most variables declared as global</w:t>
      </w:r>
      <w:r w:rsidRPr="0079219F">
        <w:rPr>
          <w:rFonts w:ascii="CharterBT-Roman" w:eastAsia="Times New Roman" w:hAnsi="CharterBT-Roman" w:cs="Times New Roman"/>
          <w:color w:val="000000"/>
          <w:sz w:val="20"/>
          <w:szCs w:val="20"/>
          <w:highlight w:val="yellow"/>
        </w:rPr>
        <w:br/>
        <w:t>This seemed like an adequate representation of the FPGA hardware (where all resources</w:t>
      </w:r>
      <w:r w:rsidRPr="0079219F">
        <w:rPr>
          <w:rFonts w:ascii="CharterBT-Roman" w:eastAsia="Times New Roman" w:hAnsi="CharterBT-Roman" w:cs="Times New Roman"/>
          <w:color w:val="000000"/>
          <w:sz w:val="20"/>
          <w:szCs w:val="20"/>
          <w:highlight w:val="yellow"/>
        </w:rPr>
        <w:br/>
        <w:t>necessarily exist “globally”) with minimum complexity of the control flow (no function calls,</w:t>
      </w:r>
      <w:r w:rsidRPr="0079219F">
        <w:rPr>
          <w:rFonts w:ascii="CharterBT-Roman" w:eastAsia="Times New Roman" w:hAnsi="CharterBT-Roman" w:cs="Times New Roman"/>
          <w:color w:val="000000"/>
          <w:sz w:val="20"/>
          <w:szCs w:val="20"/>
          <w:highlight w:val="yellow"/>
        </w:rPr>
        <w:br/>
        <w:t>no handshakes, just a number of interconnected counters for the loop indices). The C</w:t>
      </w:r>
      <w:r w:rsidRPr="0079219F">
        <w:rPr>
          <w:rFonts w:ascii="LMMono10-Regular" w:eastAsia="Times New Roman" w:hAnsi="LMMono10-Regular" w:cs="Times New Roman"/>
          <w:color w:val="000000"/>
          <w:sz w:val="20"/>
          <w:szCs w:val="20"/>
          <w:highlight w:val="yellow"/>
        </w:rPr>
        <w:t>++</w:t>
      </w:r>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software model eventually compiled and worked well. However, the HLS synthesis got</w:t>
      </w:r>
      <w:r w:rsidRPr="0079219F">
        <w:rPr>
          <w:rFonts w:ascii="CharterBT-Roman" w:eastAsia="Times New Roman" w:hAnsi="CharterBT-Roman" w:cs="Times New Roman"/>
          <w:color w:val="000000"/>
          <w:sz w:val="20"/>
          <w:szCs w:val="20"/>
          <w:highlight w:val="yellow"/>
        </w:rPr>
        <w:br/>
        <w:t xml:space="preserve">stuck in the middle of the </w:t>
      </w:r>
      <w:r w:rsidRPr="0079219F">
        <w:rPr>
          <w:rFonts w:ascii="CharterBT-Italic" w:eastAsia="Times New Roman" w:hAnsi="CharterBT-Italic" w:cs="Times New Roman"/>
          <w:i/>
          <w:iCs/>
          <w:color w:val="000000"/>
          <w:sz w:val="20"/>
          <w:szCs w:val="20"/>
          <w:highlight w:val="yellow"/>
        </w:rPr>
        <w:t xml:space="preserve">design analysis </w:t>
      </w:r>
      <w:r w:rsidRPr="0079219F">
        <w:rPr>
          <w:rFonts w:ascii="CharterBT-Roman" w:eastAsia="Times New Roman" w:hAnsi="CharterBT-Roman" w:cs="Times New Roman"/>
          <w:color w:val="000000"/>
          <w:sz w:val="20"/>
          <w:szCs w:val="20"/>
          <w:highlight w:val="yellow"/>
        </w:rPr>
        <w:t>phase without any error or indication of what was</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12"/>
          <w:szCs w:val="12"/>
          <w:highlight w:val="yellow"/>
        </w:rPr>
        <w:t>8</w:t>
      </w:r>
      <w:r w:rsidRPr="0079219F">
        <w:rPr>
          <w:rFonts w:ascii="CharterBT-Roman" w:eastAsia="Times New Roman" w:hAnsi="CharterBT-Roman" w:cs="Times New Roman"/>
          <w:color w:val="000000"/>
          <w:sz w:val="16"/>
          <w:szCs w:val="16"/>
          <w:highlight w:val="yellow"/>
        </w:rPr>
        <w:t>More code examples can also be found in the Vivado High-Level Synthesis Tutorials (UG871) [114].</w:t>
      </w:r>
      <w:r w:rsidRPr="0079219F">
        <w:rPr>
          <w:rFonts w:ascii="CharterBT-Roman" w:eastAsia="Times New Roman" w:hAnsi="CharterBT-Roman" w:cs="Times New Roman"/>
          <w:color w:val="000000"/>
          <w:sz w:val="16"/>
          <w:szCs w:val="16"/>
          <w:highlight w:val="yellow"/>
        </w:rPr>
        <w:br/>
      </w:r>
      <w:r w:rsidRPr="0079219F">
        <w:rPr>
          <w:rFonts w:ascii="TeXGyreHeros-Bold" w:eastAsia="Times New Roman" w:hAnsi="TeXGyreHeros-Bold" w:cs="Times New Roman"/>
          <w:b/>
          <w:bCs/>
          <w:color w:val="000000"/>
          <w:sz w:val="20"/>
          <w:szCs w:val="20"/>
          <w:highlight w:val="yellow"/>
        </w:rPr>
        <w:t xml:space="preserve">44 </w:t>
      </w:r>
      <w:r w:rsidRPr="0079219F">
        <w:rPr>
          <w:rFonts w:ascii="TeXGyreHeros-Bold" w:eastAsia="Times New Roman" w:hAnsi="TeXGyreHeros-Bold" w:cs="Times New Roman"/>
          <w:b/>
          <w:bCs/>
          <w:color w:val="000000"/>
          <w:sz w:val="16"/>
          <w:szCs w:val="16"/>
          <w:highlight w:val="yellow"/>
        </w:rPr>
        <w:t xml:space="preserve">Chapter 4 </w:t>
      </w:r>
      <w:r w:rsidRPr="0079219F">
        <w:rPr>
          <w:rFonts w:ascii="TeXGyreHeros-Regular" w:eastAsia="Times New Roman" w:hAnsi="TeXGyreHeros-Regular" w:cs="Times New Roman"/>
          <w:color w:val="6E81BB"/>
          <w:sz w:val="16"/>
          <w:szCs w:val="16"/>
          <w:highlight w:val="yellow"/>
        </w:rPr>
        <w:t>FPGA Accelerator Design and Implementation</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currently being analyzed. Many variants and changes to the code were tried without success,</w:t>
      </w:r>
      <w:r w:rsidRPr="0079219F">
        <w:rPr>
          <w:rFonts w:ascii="CharterBT-Roman" w:eastAsia="Times New Roman" w:hAnsi="CharterBT-Roman" w:cs="Times New Roman"/>
          <w:color w:val="000000"/>
          <w:sz w:val="20"/>
          <w:szCs w:val="20"/>
          <w:highlight w:val="yellow"/>
        </w:rPr>
        <w:br/>
        <w:t>and overall this coding style proved to be:</w:t>
      </w:r>
      <w:r w:rsidRPr="0079219F">
        <w:rPr>
          <w:rFonts w:ascii="CharterBT-Roman" w:eastAsia="Times New Roman" w:hAnsi="CharterBT-Roman" w:cs="Times New Roman"/>
          <w:color w:val="000000"/>
          <w:sz w:val="20"/>
          <w:szCs w:val="20"/>
          <w:highlight w:val="yellow"/>
        </w:rPr>
        <w:br/>
        <w:t>• hard to constrain using pragmas (scopes of application are not well defined)</w:t>
      </w:r>
      <w:r w:rsidRPr="0079219F">
        <w:rPr>
          <w:rFonts w:ascii="CharterBT-Roman" w:eastAsia="Times New Roman" w:hAnsi="CharterBT-Roman" w:cs="Times New Roman"/>
          <w:color w:val="000000"/>
          <w:sz w:val="20"/>
          <w:szCs w:val="20"/>
          <w:highlight w:val="yellow"/>
        </w:rPr>
        <w:br/>
        <w:t>• hard to read and maintain due to the unstructured “spaghetti code” nature</w:t>
      </w:r>
      <w:r w:rsidRPr="0079219F">
        <w:rPr>
          <w:rFonts w:ascii="CharterBT-Roman" w:eastAsia="Times New Roman" w:hAnsi="CharterBT-Roman" w:cs="Times New Roman"/>
          <w:color w:val="000000"/>
          <w:sz w:val="20"/>
          <w:szCs w:val="20"/>
          <w:highlight w:val="yellow"/>
        </w:rPr>
        <w:br/>
        <w:t>• very hard to debug due to the lack of indicative error messages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Object-Oriented</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Having learned from the previous approach, the software model was rewritten from scratch.</w:t>
      </w:r>
      <w:r w:rsidRPr="0079219F">
        <w:rPr>
          <w:rFonts w:ascii="CharterBT-Roman" w:eastAsia="Times New Roman" w:hAnsi="CharterBT-Roman" w:cs="Times New Roman"/>
          <w:color w:val="000000"/>
          <w:sz w:val="20"/>
          <w:szCs w:val="20"/>
          <w:highlight w:val="yellow"/>
        </w:rPr>
        <w:br/>
        <w:t>The new version included extensive testing, logging, debugging and verification facilities.</w:t>
      </w:r>
      <w:r w:rsidRPr="0079219F">
        <w:rPr>
          <w:rFonts w:ascii="CharterBT-Roman" w:eastAsia="Times New Roman" w:hAnsi="CharterBT-Roman" w:cs="Times New Roman"/>
          <w:color w:val="000000"/>
          <w:sz w:val="20"/>
          <w:szCs w:val="20"/>
          <w:highlight w:val="yellow"/>
        </w:rPr>
        <w:br/>
        <w:t xml:space="preserve">Additionally, a conversion tool for </w:t>
      </w:r>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prototxt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network description files and </w:t>
      </w:r>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caffemodel</w:t>
      </w:r>
      <w:proofErr w:type="spellEnd"/>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weight files as well as support for </w:t>
      </w:r>
      <w:proofErr w:type="spellStart"/>
      <w:r w:rsidRPr="0079219F">
        <w:rPr>
          <w:rFonts w:ascii="CharterBT-Roman" w:eastAsia="Times New Roman" w:hAnsi="CharterBT-Roman" w:cs="Times New Roman"/>
          <w:color w:val="000000"/>
          <w:sz w:val="20"/>
          <w:szCs w:val="20"/>
          <w:highlight w:val="yellow"/>
        </w:rPr>
        <w:t>strided</w:t>
      </w:r>
      <w:proofErr w:type="spellEnd"/>
      <w:r w:rsidRPr="0079219F">
        <w:rPr>
          <w:rFonts w:ascii="CharterBT-Roman" w:eastAsia="Times New Roman" w:hAnsi="CharterBT-Roman" w:cs="Times New Roman"/>
          <w:color w:val="000000"/>
          <w:sz w:val="20"/>
          <w:szCs w:val="20"/>
          <w:highlight w:val="yellow"/>
        </w:rPr>
        <w:t xml:space="preserve"> convolution and on-the-fly padding were added.</w:t>
      </w:r>
      <w:r w:rsidRPr="0079219F">
        <w:rPr>
          <w:rFonts w:ascii="CharterBT-Roman" w:eastAsia="Times New Roman" w:hAnsi="CharterBT-Roman" w:cs="Times New Roman"/>
          <w:color w:val="000000"/>
          <w:sz w:val="20"/>
          <w:szCs w:val="20"/>
          <w:highlight w:val="yellow"/>
        </w:rPr>
        <w:br/>
        <w:t>This enables a very easy adaptation and reconfiguration of the architecture for different</w:t>
      </w:r>
      <w:r w:rsidRPr="0079219F">
        <w:rPr>
          <w:rFonts w:ascii="CharterBT-Roman" w:eastAsia="Times New Roman" w:hAnsi="CharterBT-Roman" w:cs="Times New Roman"/>
          <w:color w:val="000000"/>
          <w:sz w:val="20"/>
          <w:szCs w:val="20"/>
          <w:highlight w:val="yellow"/>
        </w:rPr>
        <w:br/>
        <w:t>network topologies. This time, the accelerator core was written in an object-oriented</w:t>
      </w:r>
      <w:r w:rsidRPr="0079219F">
        <w:rPr>
          <w:rFonts w:ascii="CharterBT-Roman" w:eastAsia="Times New Roman" w:hAnsi="CharterBT-Roman" w:cs="Times New Roman"/>
          <w:color w:val="000000"/>
          <w:sz w:val="20"/>
          <w:szCs w:val="20"/>
          <w:highlight w:val="yellow"/>
        </w:rPr>
        <w:br/>
        <w:t>manner:</w:t>
      </w:r>
      <w:r w:rsidRPr="0079219F">
        <w:rPr>
          <w:rFonts w:ascii="CharterBT-Roman" w:eastAsia="Times New Roman" w:hAnsi="CharterBT-Roman" w:cs="Times New Roman"/>
          <w:color w:val="000000"/>
          <w:sz w:val="20"/>
          <w:szCs w:val="20"/>
          <w:highlight w:val="yellow"/>
        </w:rPr>
        <w:br/>
        <w:t>• hardware blocks modeled as class instances (</w:t>
      </w:r>
      <w:proofErr w:type="spellStart"/>
      <w:r w:rsidRPr="0079219F">
        <w:rPr>
          <w:rFonts w:ascii="CharterBT-Roman" w:eastAsia="Times New Roman" w:hAnsi="CharterBT-Roman" w:cs="Times New Roman"/>
          <w:color w:val="000000"/>
          <w:sz w:val="20"/>
          <w:szCs w:val="20"/>
          <w:highlight w:val="yellow"/>
        </w:rPr>
        <w:t>MemoryController</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ImageCache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WeightsCache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OutputCache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CharterBT-Roman" w:eastAsia="Times New Roman" w:hAnsi="CharterBT-Roman"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t>• arrays and variables encapsulated as private class members</w:t>
      </w:r>
      <w:r w:rsidRPr="0079219F">
        <w:rPr>
          <w:rFonts w:ascii="CharterBT-Roman" w:eastAsia="Times New Roman" w:hAnsi="CharterBT-Roman" w:cs="Times New Roman"/>
          <w:color w:val="000000"/>
          <w:sz w:val="20"/>
          <w:szCs w:val="20"/>
          <w:highlight w:val="yellow"/>
        </w:rPr>
        <w:br/>
        <w:t>• data movement via high-level member functions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ICache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getPixel</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y,x,ci</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LMMonoLt10-Bold" w:eastAsia="Times New Roman" w:hAnsi="LMMonoLt10-Bold" w:cs="Times New Roman"/>
          <w:b/>
          <w:bCs/>
          <w:color w:val="8F2100"/>
          <w:sz w:val="20"/>
          <w:szCs w:val="20"/>
          <w:highlight w:val="yellow"/>
        </w:rPr>
        <w:t xml:space="preserve">void </w:t>
      </w:r>
      <w:r w:rsidRPr="0079219F">
        <w:rPr>
          <w:rFonts w:ascii="LMMono10-Regular" w:eastAsia="Times New Roman" w:hAnsi="LMMono10-Regular" w:cs="Times New Roman"/>
          <w:color w:val="000000"/>
          <w:sz w:val="20"/>
          <w:szCs w:val="20"/>
          <w:highlight w:val="yellow"/>
        </w:rPr>
        <w:t>PE</w:t>
      </w:r>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macc2D(</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pixels[</w:t>
      </w:r>
      <w:r w:rsidRPr="0079219F">
        <w:rPr>
          <w:rFonts w:ascii="LMMono10-Regular" w:eastAsia="Times New Roman" w:hAnsi="LMMono10-Regular" w:cs="Times New Roman"/>
          <w:color w:val="40A170"/>
          <w:sz w:val="20"/>
          <w:szCs w:val="20"/>
          <w:highlight w:val="yellow"/>
        </w:rPr>
        <w:t>9</w:t>
      </w:r>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weights[</w:t>
      </w:r>
      <w:r w:rsidRPr="0079219F">
        <w:rPr>
          <w:rFonts w:ascii="LMMono10-Regular" w:eastAsia="Times New Roman" w:hAnsi="LMMono10-Regular" w:cs="Times New Roman"/>
          <w:color w:val="40A170"/>
          <w:sz w:val="20"/>
          <w:szCs w:val="20"/>
          <w:highlight w:val="yellow"/>
        </w:rPr>
        <w:t>9</w:t>
      </w:r>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&amp; </w:t>
      </w:r>
      <w:r w:rsidRPr="0079219F">
        <w:rPr>
          <w:rFonts w:ascii="LMMono10-Regular" w:eastAsia="Times New Roman" w:hAnsi="LMMono10-Regular" w:cs="Times New Roman"/>
          <w:color w:val="000000"/>
          <w:sz w:val="20"/>
          <w:szCs w:val="20"/>
          <w:highlight w:val="yellow"/>
        </w:rPr>
        <w:t>result)</w:t>
      </w:r>
      <w:r w:rsidRPr="0079219F">
        <w:rPr>
          <w:rFonts w:ascii="CharterBT-Roman" w:eastAsia="Times New Roman" w:hAnsi="CharterBT-Roman" w:cs="Times New Roman"/>
          <w:color w:val="000000"/>
          <w:sz w:val="20"/>
          <w:szCs w:val="20"/>
          <w:highlight w:val="yellow"/>
        </w:rPr>
        <w:t>. . . )</w:t>
      </w:r>
      <w:r w:rsidRPr="0079219F">
        <w:rPr>
          <w:rFonts w:ascii="CharterBT-Roman" w:eastAsia="Times New Roman" w:hAnsi="CharterBT-Roman" w:cs="Times New Roman"/>
          <w:color w:val="000000"/>
          <w:sz w:val="20"/>
          <w:szCs w:val="20"/>
          <w:highlight w:val="yellow"/>
        </w:rPr>
        <w:br/>
        <w:t>• control flow still via nested loops in top-level function (layer, height, width, input</w:t>
      </w:r>
      <w:r w:rsidRPr="0079219F">
        <w:rPr>
          <w:rFonts w:ascii="CharterBT-Roman" w:eastAsia="Times New Roman" w:hAnsi="CharterBT-Roman" w:cs="Times New Roman"/>
          <w:color w:val="000000"/>
          <w:sz w:val="20"/>
          <w:szCs w:val="20"/>
          <w:highlight w:val="yellow"/>
        </w:rPr>
        <w:br/>
        <w:t xml:space="preserve">channels) and inside </w:t>
      </w:r>
      <w:r w:rsidRPr="0079219F">
        <w:rPr>
          <w:rFonts w:ascii="LMMonoLt10-Bold" w:eastAsia="Times New Roman" w:hAnsi="LMMonoLt10-Bold" w:cs="Times New Roman"/>
          <w:b/>
          <w:bCs/>
          <w:color w:val="007021"/>
          <w:sz w:val="20"/>
          <w:szCs w:val="20"/>
          <w:highlight w:val="yellow"/>
        </w:rPr>
        <w:t xml:space="preserve">class </w:t>
      </w:r>
      <w:proofErr w:type="spellStart"/>
      <w:r w:rsidRPr="0079219F">
        <w:rPr>
          <w:rFonts w:ascii="LMMonoLt10-Bold" w:eastAsia="Times New Roman" w:hAnsi="LMMonoLt10-Bold" w:cs="Times New Roman"/>
          <w:b/>
          <w:bCs/>
          <w:color w:val="0D85B5"/>
          <w:sz w:val="20"/>
          <w:szCs w:val="20"/>
          <w:highlight w:val="yellow"/>
        </w:rPr>
        <w:t>ProcessingElement</w:t>
      </w:r>
      <w:proofErr w:type="spellEnd"/>
      <w:r w:rsidRPr="0079219F">
        <w:rPr>
          <w:rFonts w:ascii="LMMonoLt10-Bold" w:eastAsia="Times New Roman" w:hAnsi="LMMonoLt10-Bold" w:cs="Times New Roman"/>
          <w:b/>
          <w:bCs/>
          <w:color w:val="0D85B5"/>
          <w:sz w:val="20"/>
          <w:szCs w:val="20"/>
          <w:highlight w:val="yellow"/>
        </w:rPr>
        <w:t xml:space="preserve"> </w:t>
      </w:r>
      <w:r w:rsidRPr="0079219F">
        <w:rPr>
          <w:rFonts w:ascii="CharterBT-Roman" w:eastAsia="Times New Roman" w:hAnsi="CharterBT-Roman" w:cs="Times New Roman"/>
          <w:color w:val="000000"/>
          <w:sz w:val="20"/>
          <w:szCs w:val="20"/>
          <w:highlight w:val="yellow"/>
        </w:rPr>
        <w:t>(output channel, kernel y and x)</w:t>
      </w:r>
      <w:r w:rsidRPr="0079219F">
        <w:rPr>
          <w:rFonts w:ascii="CharterBT-Roman" w:eastAsia="Times New Roman" w:hAnsi="CharterBT-Roman" w:cs="Times New Roman"/>
          <w:color w:val="000000"/>
          <w:sz w:val="20"/>
          <w:szCs w:val="20"/>
          <w:highlight w:val="yellow"/>
        </w:rPr>
        <w:br/>
        <w:t>This coding style gave better results and was more pleasant to work with. By splitting the</w:t>
      </w:r>
      <w:r w:rsidRPr="0079219F">
        <w:rPr>
          <w:rFonts w:ascii="CharterBT-Roman" w:eastAsia="Times New Roman" w:hAnsi="CharterBT-Roman" w:cs="Times New Roman"/>
          <w:color w:val="000000"/>
          <w:sz w:val="20"/>
          <w:szCs w:val="20"/>
          <w:highlight w:val="yellow"/>
        </w:rPr>
        <w:br/>
        <w:t>code into separate functional units, problems during synthesis became easier to trace and</w:t>
      </w:r>
      <w:r w:rsidRPr="0079219F">
        <w:rPr>
          <w:rFonts w:ascii="CharterBT-Roman" w:eastAsia="Times New Roman" w:hAnsi="CharterBT-Roman" w:cs="Times New Roman"/>
          <w:color w:val="000000"/>
          <w:sz w:val="20"/>
          <w:szCs w:val="20"/>
          <w:highlight w:val="yellow"/>
        </w:rPr>
        <w:br/>
        <w:t>isolate. The usage of compiler directives was simplified, because the lexical scopes to which</w:t>
      </w:r>
      <w:r w:rsidRPr="0079219F">
        <w:rPr>
          <w:rFonts w:ascii="CharterBT-Roman" w:eastAsia="Times New Roman" w:hAnsi="CharterBT-Roman" w:cs="Times New Roman"/>
          <w:color w:val="000000"/>
          <w:sz w:val="20"/>
          <w:szCs w:val="20"/>
          <w:highlight w:val="yellow"/>
        </w:rPr>
        <w:br/>
        <w:t>the directives apply now coincide with functional blocks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pipelining can be explicitly</w:t>
      </w:r>
      <w:r w:rsidRPr="0079219F">
        <w:rPr>
          <w:rFonts w:ascii="CharterBT-Roman" w:eastAsia="Times New Roman" w:hAnsi="CharterBT-Roman" w:cs="Times New Roman"/>
          <w:color w:val="000000"/>
          <w:sz w:val="20"/>
          <w:szCs w:val="20"/>
          <w:highlight w:val="yellow"/>
        </w:rPr>
        <w:br/>
        <w:t>applied to the postprocessing function and to the pixel writeback loop).</w:t>
      </w:r>
      <w:r w:rsidRPr="0079219F">
        <w:rPr>
          <w:rFonts w:ascii="CharterBT-Roman" w:eastAsia="Times New Roman" w:hAnsi="CharterBT-Roman" w:cs="Times New Roman"/>
          <w:color w:val="000000"/>
          <w:sz w:val="20"/>
          <w:szCs w:val="20"/>
          <w:highlight w:val="yellow"/>
        </w:rPr>
        <w:br/>
        <w:t>However, it was still not possible to complete synthesis. This time we experienced multiple</w:t>
      </w:r>
      <w:r w:rsidRPr="0079219F">
        <w:rPr>
          <w:rFonts w:ascii="CharterBT-Roman" w:eastAsia="Times New Roman" w:hAnsi="CharterBT-Roman" w:cs="Times New Roman"/>
          <w:color w:val="000000"/>
          <w:sz w:val="20"/>
          <w:szCs w:val="20"/>
          <w:highlight w:val="yellow"/>
        </w:rPr>
        <w:br/>
        <w:t xml:space="preserve">fatal crashes of the HLS compiler process during the </w:t>
      </w:r>
      <w:r w:rsidRPr="0079219F">
        <w:rPr>
          <w:rFonts w:ascii="CharterBT-Italic" w:eastAsia="Times New Roman" w:hAnsi="CharterBT-Italic" w:cs="Times New Roman"/>
          <w:i/>
          <w:iCs/>
          <w:color w:val="000000"/>
          <w:sz w:val="20"/>
          <w:szCs w:val="20"/>
          <w:highlight w:val="yellow"/>
        </w:rPr>
        <w:t xml:space="preserve">RTL generation </w:t>
      </w:r>
      <w:r w:rsidRPr="0079219F">
        <w:rPr>
          <w:rFonts w:ascii="CharterBT-Roman" w:eastAsia="Times New Roman" w:hAnsi="CharterBT-Roman" w:cs="Times New Roman"/>
          <w:color w:val="000000"/>
          <w:sz w:val="20"/>
          <w:szCs w:val="20"/>
          <w:highlight w:val="yellow"/>
        </w:rPr>
        <w:t>phase. Closer inspection</w:t>
      </w:r>
      <w:r w:rsidRPr="0079219F">
        <w:rPr>
          <w:rFonts w:ascii="CharterBT-Roman" w:eastAsia="Times New Roman" w:hAnsi="CharterBT-Roman" w:cs="Times New Roman"/>
          <w:color w:val="000000"/>
          <w:sz w:val="20"/>
          <w:szCs w:val="20"/>
          <w:highlight w:val="yellow"/>
        </w:rPr>
        <w:br/>
        <w:t xml:space="preserve">suggested that the compiler automatically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multiple hierarchical levels of function</w:t>
      </w:r>
      <w:r w:rsidRPr="0079219F">
        <w:rPr>
          <w:rFonts w:ascii="CharterBT-Roman" w:eastAsia="Times New Roman" w:hAnsi="CharterBT-Roman" w:cs="Times New Roman"/>
          <w:color w:val="000000"/>
          <w:sz w:val="20"/>
          <w:szCs w:val="20"/>
          <w:highlight w:val="yellow"/>
        </w:rPr>
        <w:br/>
        <w:t xml:space="preserve">calls in order to avoid double or even triple </w:t>
      </w:r>
      <w:proofErr w:type="gramStart"/>
      <w:r w:rsidRPr="0079219F">
        <w:rPr>
          <w:rFonts w:ascii="CharterBT-Roman" w:eastAsia="Times New Roman" w:hAnsi="CharterBT-Roman" w:cs="Times New Roman"/>
          <w:color w:val="000000"/>
          <w:sz w:val="20"/>
          <w:szCs w:val="20"/>
          <w:highlight w:val="yellow"/>
        </w:rPr>
        <w:t>pointers, and</w:t>
      </w:r>
      <w:proofErr w:type="gramEnd"/>
      <w:r w:rsidRPr="0079219F">
        <w:rPr>
          <w:rFonts w:ascii="CharterBT-Roman" w:eastAsia="Times New Roman" w:hAnsi="CharterBT-Roman" w:cs="Times New Roman"/>
          <w:color w:val="000000"/>
          <w:sz w:val="20"/>
          <w:szCs w:val="20"/>
          <w:highlight w:val="yellow"/>
        </w:rPr>
        <w:t xml:space="preserve"> tripped somewhere in that</w:t>
      </w:r>
      <w:r w:rsidRPr="0079219F">
        <w:rPr>
          <w:rFonts w:ascii="CharterBT-Roman" w:eastAsia="Times New Roman" w:hAnsi="CharterBT-Roman" w:cs="Times New Roman"/>
          <w:color w:val="000000"/>
          <w:sz w:val="20"/>
          <w:szCs w:val="20"/>
          <w:highlight w:val="yellow"/>
        </w:rPr>
        <w:br/>
        <w:t>process. Double and triple pointers are very easily created in object-oriented code. For</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lastRenderedPageBreak/>
        <w:t xml:space="preserve">example, assume a class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 which includes a reference to an instance of</w:t>
      </w:r>
      <w:r w:rsidRPr="0079219F">
        <w:rPr>
          <w:rFonts w:ascii="CharterBT-Roman" w:eastAsia="Times New Roman" w:hAnsi="CharterBT-Roman" w:cs="Times New Roman"/>
          <w:color w:val="000000"/>
          <w:sz w:val="20"/>
          <w:szCs w:val="20"/>
          <w:highlight w:val="yellow"/>
        </w:rPr>
        <w:br/>
        <w:t xml:space="preserve">another class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CharterBT-Roman" w:eastAsia="Times New Roman" w:hAnsi="CharterBT-Roman" w:cs="Times New Roman"/>
          <w:color w:val="000000"/>
          <w:sz w:val="20"/>
          <w:szCs w:val="20"/>
          <w:highlight w:val="yellow"/>
        </w:rPr>
        <w:t xml:space="preserve">, which </w:t>
      </w:r>
      <w:r w:rsidRPr="0079219F">
        <w:rPr>
          <w:rFonts w:ascii="CharterBT-Italic" w:eastAsia="Times New Roman" w:hAnsi="CharterBT-Italic" w:cs="Times New Roman"/>
          <w:i/>
          <w:iCs/>
          <w:color w:val="000000"/>
          <w:sz w:val="20"/>
          <w:szCs w:val="20"/>
          <w:highlight w:val="yellow"/>
        </w:rPr>
        <w:t xml:space="preserve">itself </w:t>
      </w:r>
      <w:r w:rsidRPr="0079219F">
        <w:rPr>
          <w:rFonts w:ascii="CharterBT-Roman" w:eastAsia="Times New Roman" w:hAnsi="CharterBT-Roman" w:cs="Times New Roman"/>
          <w:color w:val="000000"/>
          <w:sz w:val="20"/>
          <w:szCs w:val="20"/>
          <w:highlight w:val="yellow"/>
        </w:rPr>
        <w:t>contains an array</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 xml:space="preserve">(the variable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may be hidden behind an interface</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read(</w:t>
      </w:r>
      <w:r w:rsidRPr="0079219F">
        <w:rPr>
          <w:rFonts w:ascii="LMMonoLt10-Bold" w:eastAsia="Times New Roman" w:hAnsi="LMMonoLt10-Bold" w:cs="Times New Roman"/>
          <w:b/>
          <w:bCs/>
          <w:color w:val="8F2100"/>
          <w:sz w:val="20"/>
          <w:szCs w:val="20"/>
          <w:highlight w:val="yellow"/>
        </w:rPr>
        <w:t xml:space="preserve">int </w:t>
      </w:r>
      <w:proofErr w:type="spellStart"/>
      <w:r w:rsidRPr="0079219F">
        <w:rPr>
          <w:rFonts w:ascii="LMMono10-Regular" w:eastAsia="Times New Roman" w:hAnsi="LMMono10-Regular" w:cs="Times New Roman"/>
          <w:color w:val="000000"/>
          <w:sz w:val="20"/>
          <w:szCs w:val="20"/>
          <w:highlight w:val="yellow"/>
        </w:rPr>
        <w:t>addr</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 but due to various reasons, this type of functions</w:t>
      </w:r>
      <w:r w:rsidRPr="0079219F">
        <w:rPr>
          <w:rFonts w:ascii="CharterBT-Roman" w:eastAsia="Times New Roman" w:hAnsi="CharterBT-Roman" w:cs="Times New Roman"/>
          <w:color w:val="000000"/>
          <w:sz w:val="20"/>
          <w:szCs w:val="20"/>
          <w:highlight w:val="yellow"/>
        </w:rPr>
        <w:br/>
        <w:t xml:space="preserve">tend to be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by Vivado HLS).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 xml:space="preserve">is then accessed as </w:t>
      </w:r>
      <w:r w:rsidRPr="0079219F">
        <w:rPr>
          <w:rFonts w:ascii="LMMonoLt10-Bold" w:eastAsia="Times New Roman" w:hAnsi="LMMonoLt10-Bold" w:cs="Times New Roman"/>
          <w:b/>
          <w:bCs/>
          <w:color w:val="007021"/>
          <w:sz w:val="20"/>
          <w:szCs w:val="20"/>
          <w:highlight w:val="yellow"/>
        </w:rPr>
        <w:t>this</w:t>
      </w:r>
      <w:r w:rsidRPr="0079219F">
        <w:rPr>
          <w:rFonts w:ascii="LMMono10-Regular" w:eastAsia="Times New Roman" w:hAnsi="LMMono10-Regular" w:cs="Times New Roman"/>
          <w:color w:val="666666"/>
          <w:sz w:val="20"/>
          <w:szCs w:val="20"/>
          <w:highlight w:val="yellow"/>
        </w:rPr>
        <w:t>-&gt;</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LMMono10-Regular" w:eastAsia="Times New Roman" w:hAnsi="LMMono10-Regular" w:cs="Times New Roman"/>
          <w:color w:val="666666"/>
          <w:sz w:val="20"/>
          <w:szCs w:val="20"/>
          <w:highlight w:val="yellow"/>
        </w:rPr>
        <w:t>-&gt;</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from</w:t>
      </w:r>
      <w:r w:rsidRPr="0079219F">
        <w:rPr>
          <w:rFonts w:ascii="CharterBT-Roman" w:eastAsia="Times New Roman" w:hAnsi="CharterBT-Roman" w:cs="Times New Roman"/>
          <w:color w:val="000000"/>
          <w:sz w:val="20"/>
          <w:szCs w:val="20"/>
          <w:highlight w:val="yellow"/>
        </w:rPr>
        <w:br/>
        <w:t xml:space="preserve">inside class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(double pointer</w:t>
      </w:r>
      <w:proofErr w:type="gramStart"/>
      <w:r w:rsidRPr="0079219F">
        <w:rPr>
          <w:rFonts w:ascii="CharterBT-Roman" w:eastAsia="Times New Roman" w:hAnsi="CharterBT-Roman" w:cs="Times New Roman"/>
          <w:color w:val="000000"/>
          <w:sz w:val="20"/>
          <w:szCs w:val="20"/>
          <w:highlight w:val="yellow"/>
        </w:rPr>
        <w:t>), and</w:t>
      </w:r>
      <w:proofErr w:type="gramEnd"/>
      <w:r w:rsidRPr="0079219F">
        <w:rPr>
          <w:rFonts w:ascii="CharterBT-Roman" w:eastAsia="Times New Roman" w:hAnsi="CharterBT-Roman" w:cs="Times New Roman"/>
          <w:color w:val="000000"/>
          <w:sz w:val="20"/>
          <w:szCs w:val="20"/>
          <w:highlight w:val="yellow"/>
        </w:rPr>
        <w:t xml:space="preserve"> is itself a pointer to elements of type</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(triple pointer). The HLS compiler tries to avoid these double and triple pointers,</w:t>
      </w:r>
      <w:r w:rsidRPr="0079219F">
        <w:rPr>
          <w:rFonts w:ascii="CharterBT-Roman" w:eastAsia="Times New Roman" w:hAnsi="CharterBT-Roman" w:cs="Times New Roman"/>
          <w:color w:val="000000"/>
          <w:sz w:val="20"/>
          <w:szCs w:val="20"/>
          <w:highlight w:val="yellow"/>
        </w:rPr>
        <w:br/>
        <w:t xml:space="preserve">and may for example try to inline the whole instance </w:t>
      </w:r>
      <w:proofErr w:type="spellStart"/>
      <w:r w:rsidRPr="0079219F">
        <w:rPr>
          <w:rFonts w:ascii="LMMono10-Regular" w:eastAsia="Times New Roman" w:hAnsi="LMMono10-Regular" w:cs="Times New Roman"/>
          <w:color w:val="000000"/>
          <w:sz w:val="20"/>
          <w:szCs w:val="20"/>
          <w:highlight w:val="yellow"/>
        </w:rPr>
        <w:t>WCache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into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CharterBT-Roman" w:eastAsia="Times New Roman" w:hAnsi="CharterBT-Roman" w:cs="Times New Roman"/>
          <w:color w:val="000000"/>
          <w:sz w:val="20"/>
          <w:szCs w:val="20"/>
          <w:highlight w:val="yellow"/>
        </w:rPr>
        <w:t>, but</w:t>
      </w:r>
      <w:r w:rsidRPr="0079219F">
        <w:rPr>
          <w:rFonts w:ascii="CharterBT-Roman" w:eastAsia="Times New Roman" w:hAnsi="CharterBT-Roman" w:cs="Times New Roman"/>
          <w:color w:val="000000"/>
          <w:sz w:val="20"/>
          <w:szCs w:val="20"/>
          <w:highlight w:val="yellow"/>
        </w:rPr>
        <w:br/>
        <w:t xml:space="preserve">this quickly gets messy (imagine for example that a member function of another class </w:t>
      </w:r>
      <w:r w:rsidRPr="0079219F">
        <w:rPr>
          <w:rFonts w:ascii="CharterBT-Italic" w:eastAsia="Times New Roman" w:hAnsi="CharterBT-Italic" w:cs="Times New Roman"/>
          <w:i/>
          <w:iCs/>
          <w:color w:val="000000"/>
          <w:sz w:val="20"/>
          <w:szCs w:val="20"/>
          <w:highlight w:val="yellow"/>
        </w:rPr>
        <w:t>also</w:t>
      </w:r>
      <w:r w:rsidRPr="0079219F">
        <w:rPr>
          <w:rFonts w:ascii="CharterBT-Italic" w:eastAsia="Times New Roman" w:hAnsi="CharterBT-Italic" w:cs="Times New Roman"/>
          <w:i/>
          <w:i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accesses the </w:t>
      </w:r>
      <w:r w:rsidRPr="0079219F">
        <w:rPr>
          <w:rFonts w:ascii="LMMono10-Regular" w:eastAsia="Times New Roman" w:hAnsi="LMMono10-Regular" w:cs="Times New Roman"/>
          <w:color w:val="000000"/>
          <w:sz w:val="20"/>
          <w:szCs w:val="20"/>
          <w:highlight w:val="yellow"/>
        </w:rPr>
        <w:t xml:space="preserve">BRAM </w:t>
      </w:r>
      <w:r w:rsidRPr="0079219F">
        <w:rPr>
          <w:rFonts w:ascii="CharterBT-Roman" w:eastAsia="Times New Roman" w:hAnsi="CharterBT-Roman" w:cs="Times New Roman"/>
          <w:color w:val="000000"/>
          <w:sz w:val="20"/>
          <w:szCs w:val="20"/>
          <w:highlight w:val="yellow"/>
        </w:rPr>
        <w:t>array). Therefore, the object-oriented coding style had mixed success:</w:t>
      </w:r>
      <w:r w:rsidRPr="0079219F">
        <w:rPr>
          <w:rFonts w:ascii="CharterBT-Roman" w:eastAsia="Times New Roman" w:hAnsi="CharterBT-Roman" w:cs="Times New Roman"/>
          <w:color w:val="000000"/>
          <w:sz w:val="20"/>
          <w:szCs w:val="20"/>
          <w:highlight w:val="yellow"/>
        </w:rPr>
        <w:br/>
        <w:t>• much easier to read, modify and debug</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6"/>
          <w:szCs w:val="16"/>
          <w:highlight w:val="yellow"/>
        </w:rPr>
        <w:t xml:space="preserve">4.4 </w:t>
      </w:r>
      <w:r w:rsidRPr="0079219F">
        <w:rPr>
          <w:rFonts w:ascii="TeXGyreHeros-Regular" w:eastAsia="Times New Roman" w:hAnsi="TeXGyreHeros-Regular" w:cs="Times New Roman"/>
          <w:color w:val="6E81BB"/>
          <w:sz w:val="16"/>
          <w:szCs w:val="16"/>
          <w:highlight w:val="yellow"/>
        </w:rPr>
        <w:t xml:space="preserve">High-Level Synthesis Design Flow </w:t>
      </w:r>
      <w:r w:rsidRPr="0079219F">
        <w:rPr>
          <w:rFonts w:ascii="TeXGyreHeros-Bold" w:eastAsia="Times New Roman" w:hAnsi="TeXGyreHeros-Bold" w:cs="Times New Roman"/>
          <w:b/>
          <w:bCs/>
          <w:color w:val="000000"/>
          <w:sz w:val="20"/>
          <w:szCs w:val="20"/>
          <w:highlight w:val="yellow"/>
        </w:rPr>
        <w:t>45</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 much easier to apply compiler directives</w:t>
      </w:r>
      <w:r w:rsidRPr="0079219F">
        <w:rPr>
          <w:rFonts w:ascii="CharterBT-Roman" w:eastAsia="Times New Roman" w:hAnsi="CharterBT-Roman" w:cs="Times New Roman"/>
          <w:color w:val="000000"/>
          <w:sz w:val="20"/>
          <w:szCs w:val="20"/>
          <w:highlight w:val="yellow"/>
        </w:rPr>
        <w:br/>
        <w:t>• still no successful synthesis (triple pointers due to class instances)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Block-Structured</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The third approach was finally designed to be a compromise between the flat spaghetti</w:t>
      </w:r>
      <w:r w:rsidRPr="0079219F">
        <w:rPr>
          <w:rFonts w:ascii="CharterBT-Roman" w:eastAsia="Times New Roman" w:hAnsi="CharterBT-Roman" w:cs="Times New Roman"/>
          <w:color w:val="000000"/>
          <w:sz w:val="20"/>
          <w:szCs w:val="20"/>
          <w:highlight w:val="yellow"/>
        </w:rPr>
        <w:br/>
        <w:t>code approach and the fully hierarchical object-oriented approach. This coding style uses</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namespaces </w:t>
      </w:r>
      <w:r w:rsidRPr="0079219F">
        <w:rPr>
          <w:rFonts w:ascii="CharterBT-Roman" w:eastAsia="Times New Roman" w:hAnsi="CharterBT-Roman" w:cs="Times New Roman"/>
          <w:color w:val="000000"/>
          <w:sz w:val="20"/>
          <w:szCs w:val="20"/>
          <w:highlight w:val="yellow"/>
        </w:rPr>
        <w:t>to structure the code conceptually, while avoiding the need for references</w:t>
      </w:r>
      <w:r w:rsidRPr="0079219F">
        <w:rPr>
          <w:rFonts w:ascii="CharterBT-Roman" w:eastAsia="Times New Roman" w:hAnsi="CharterBT-Roman" w:cs="Times New Roman"/>
          <w:color w:val="000000"/>
          <w:sz w:val="20"/>
          <w:szCs w:val="20"/>
          <w:highlight w:val="yellow"/>
        </w:rPr>
        <w:br/>
        <w:t>and pointers. With namespaces, modular and object-centric code can be written (such as</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px </w:t>
      </w:r>
      <w:r w:rsidRPr="0079219F">
        <w:rPr>
          <w:rFonts w:ascii="LMMono10-Regular" w:eastAsia="Times New Roman" w:hAnsi="LMMono10-Regular" w:cs="Times New Roman"/>
          <w:color w:val="666666"/>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ImageCache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getPixel</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y,x,ci</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or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reset()</w:t>
      </w:r>
      <w:r w:rsidRPr="0079219F">
        <w:rPr>
          <w:rFonts w:ascii="CharterBT-Roman" w:eastAsia="Times New Roman" w:hAnsi="CharterBT-Roman" w:cs="Times New Roman"/>
          <w:color w:val="000000"/>
          <w:sz w:val="20"/>
          <w:szCs w:val="20"/>
          <w:highlight w:val="yellow"/>
        </w:rPr>
        <w:t>), but the actual</w:t>
      </w:r>
      <w:r w:rsidRPr="0079219F">
        <w:rPr>
          <w:rFonts w:ascii="CharterBT-Roman" w:eastAsia="Times New Roman" w:hAnsi="CharterBT-Roman" w:cs="Times New Roman"/>
          <w:color w:val="000000"/>
          <w:sz w:val="20"/>
          <w:szCs w:val="20"/>
          <w:highlight w:val="yellow"/>
        </w:rPr>
        <w:br/>
        <w:t xml:space="preserve">hierarchy stays flat (when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is simply a namespace and not an object, no</w:t>
      </w:r>
      <w:r w:rsidRPr="0079219F">
        <w:rPr>
          <w:rFonts w:ascii="CharterBT-Roman" w:eastAsia="Times New Roman" w:hAnsi="CharterBT-Roman" w:cs="Times New Roman"/>
          <w:color w:val="000000"/>
          <w:sz w:val="20"/>
          <w:szCs w:val="20"/>
          <w:highlight w:val="yellow"/>
        </w:rPr>
        <w:br/>
        <w:t xml:space="preserve">references or pointers to it are needed to access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OutputCache</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BRAM[]</w:t>
      </w:r>
      <w:r w:rsidRPr="0079219F">
        <w:rPr>
          <w:rFonts w:ascii="CharterBT-Roman" w:eastAsia="Times New Roman" w:hAnsi="CharterBT-Roman" w:cs="Times New Roman"/>
          <w:color w:val="000000"/>
          <w:sz w:val="20"/>
          <w:szCs w:val="20"/>
          <w:highlight w:val="yellow"/>
        </w:rPr>
        <w:t>). The</w:t>
      </w:r>
      <w:r w:rsidRPr="0079219F">
        <w:rPr>
          <w:rFonts w:ascii="CharterBT-Roman" w:eastAsia="Times New Roman" w:hAnsi="CharterBT-Roman" w:cs="Times New Roman"/>
          <w:color w:val="000000"/>
          <w:sz w:val="20"/>
          <w:szCs w:val="20"/>
          <w:highlight w:val="yellow"/>
        </w:rPr>
        <w:br/>
        <w:t xml:space="preserve">software model for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 has been partially rewritten to fit this</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namespace-based </w:t>
      </w:r>
      <w:r w:rsidRPr="0079219F">
        <w:rPr>
          <w:rFonts w:ascii="CharterBT-Roman" w:eastAsia="Times New Roman" w:hAnsi="CharterBT-Roman" w:cs="Times New Roman"/>
          <w:color w:val="000000"/>
          <w:sz w:val="20"/>
          <w:szCs w:val="20"/>
          <w:highlight w:val="yellow"/>
        </w:rPr>
        <w:t xml:space="preserve">or </w:t>
      </w:r>
      <w:r w:rsidRPr="0079219F">
        <w:rPr>
          <w:rFonts w:ascii="CharterBT-Italic" w:eastAsia="Times New Roman" w:hAnsi="CharterBT-Italic" w:cs="Times New Roman"/>
          <w:i/>
          <w:iCs/>
          <w:color w:val="000000"/>
          <w:sz w:val="20"/>
          <w:szCs w:val="20"/>
          <w:highlight w:val="yellow"/>
        </w:rPr>
        <w:t xml:space="preserve">block-structured </w:t>
      </w:r>
      <w:r w:rsidRPr="0079219F">
        <w:rPr>
          <w:rFonts w:ascii="CharterBT-Roman" w:eastAsia="Times New Roman" w:hAnsi="CharterBT-Roman" w:cs="Times New Roman"/>
          <w:color w:val="000000"/>
          <w:sz w:val="20"/>
          <w:szCs w:val="20"/>
          <w:highlight w:val="yellow"/>
        </w:rPr>
        <w:t>coding style:</w:t>
      </w:r>
      <w:r w:rsidRPr="0079219F">
        <w:rPr>
          <w:rFonts w:ascii="CharterBT-Roman" w:eastAsia="Times New Roman" w:hAnsi="CharterBT-Roman" w:cs="Times New Roman"/>
          <w:color w:val="000000"/>
          <w:sz w:val="20"/>
          <w:szCs w:val="20"/>
          <w:highlight w:val="yellow"/>
        </w:rPr>
        <w:br/>
        <w:t>• use namespaces to structure code into modules</w:t>
      </w:r>
      <w:r w:rsidRPr="0079219F">
        <w:rPr>
          <w:rFonts w:ascii="CharterBT-Roman" w:eastAsia="Times New Roman" w:hAnsi="CharterBT-Roman" w:cs="Times New Roman"/>
          <w:color w:val="000000"/>
          <w:sz w:val="20"/>
          <w:szCs w:val="20"/>
          <w:highlight w:val="yellow"/>
        </w:rPr>
        <w:br/>
        <w:t>• arrays and variables are encapsulated in namespace-scopes</w:t>
      </w:r>
      <w:r w:rsidRPr="0079219F">
        <w:rPr>
          <w:rFonts w:ascii="CharterBT-Roman" w:eastAsia="Times New Roman" w:hAnsi="CharterBT-Roman" w:cs="Times New Roman"/>
          <w:color w:val="000000"/>
          <w:sz w:val="20"/>
          <w:szCs w:val="20"/>
          <w:highlight w:val="yellow"/>
        </w:rPr>
        <w:br/>
        <w:t>• data movement is done via high-level namespace-scoped functions</w:t>
      </w:r>
      <w:r w:rsidRPr="0079219F">
        <w:rPr>
          <w:rFonts w:ascii="CharterBT-Roman" w:eastAsia="Times New Roman" w:hAnsi="CharterBT-Roman" w:cs="Times New Roman"/>
          <w:color w:val="000000"/>
          <w:sz w:val="20"/>
          <w:szCs w:val="20"/>
          <w:highlight w:val="yellow"/>
        </w:rPr>
        <w:br/>
        <w:t>• control flow still via nested loops in top-level function (layer, height, width, input</w:t>
      </w:r>
      <w:r w:rsidRPr="0079219F">
        <w:rPr>
          <w:rFonts w:ascii="CharterBT-Roman" w:eastAsia="Times New Roman" w:hAnsi="CharterBT-Roman" w:cs="Times New Roman"/>
          <w:color w:val="000000"/>
          <w:sz w:val="20"/>
          <w:szCs w:val="20"/>
          <w:highlight w:val="yellow"/>
        </w:rPr>
        <w:br/>
        <w:t xml:space="preserve">channel) and inside </w:t>
      </w:r>
      <w:r w:rsidRPr="0079219F">
        <w:rPr>
          <w:rFonts w:ascii="LMMonoLt10-Bold" w:eastAsia="Times New Roman" w:hAnsi="LMMonoLt10-Bold" w:cs="Times New Roman"/>
          <w:b/>
          <w:bCs/>
          <w:color w:val="007021"/>
          <w:sz w:val="20"/>
          <w:szCs w:val="20"/>
          <w:highlight w:val="yellow"/>
        </w:rPr>
        <w:t xml:space="preserve">namespace </w:t>
      </w:r>
      <w:proofErr w:type="spellStart"/>
      <w:r w:rsidRPr="0079219F">
        <w:rPr>
          <w:rFonts w:ascii="LMMono10-Regular" w:eastAsia="Times New Roman" w:hAnsi="LMMono10-Regular" w:cs="Times New Roman"/>
          <w:color w:val="000000"/>
          <w:sz w:val="20"/>
          <w:szCs w:val="20"/>
          <w:highlight w:val="yellow"/>
        </w:rPr>
        <w:t>ProcessingElement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(output channel, kernel y and x)</w:t>
      </w:r>
      <w:r w:rsidRPr="0079219F">
        <w:rPr>
          <w:rFonts w:ascii="CharterBT-Roman" w:eastAsia="Times New Roman" w:hAnsi="CharterBT-Roman" w:cs="Times New Roman"/>
          <w:color w:val="000000"/>
          <w:sz w:val="20"/>
          <w:szCs w:val="20"/>
          <w:highlight w:val="yellow"/>
        </w:rPr>
        <w:br/>
        <w:t>This approach worked very well, except for one flaw: Global pointers are not supported for</w:t>
      </w:r>
      <w:r w:rsidRPr="0079219F">
        <w:rPr>
          <w:rFonts w:ascii="CharterBT-Roman" w:eastAsia="Times New Roman" w:hAnsi="CharterBT-Roman" w:cs="Times New Roman"/>
          <w:color w:val="000000"/>
          <w:sz w:val="20"/>
          <w:szCs w:val="20"/>
          <w:highlight w:val="yellow"/>
        </w:rPr>
        <w:br/>
        <w:t>synthesis in Vivado HLS, and variables defined within namespaces are also considered global.</w:t>
      </w:r>
      <w:r w:rsidRPr="0079219F">
        <w:rPr>
          <w:rFonts w:ascii="CharterBT-Roman" w:eastAsia="Times New Roman" w:hAnsi="CharterBT-Roman" w:cs="Times New Roman"/>
          <w:color w:val="000000"/>
          <w:sz w:val="20"/>
          <w:szCs w:val="20"/>
          <w:highlight w:val="yellow"/>
        </w:rPr>
        <w:br/>
        <w:t xml:space="preserve">Therefore, the declaration of a pointer into main memory via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666666"/>
          <w:sz w:val="20"/>
          <w:szCs w:val="20"/>
          <w:highlight w:val="yellow"/>
        </w:rPr>
        <w:br/>
      </w:r>
      <w:r w:rsidRPr="0079219F">
        <w:rPr>
          <w:rFonts w:ascii="LMMono10-Regular" w:eastAsia="Times New Roman" w:hAnsi="LMMono10-Regular" w:cs="Times New Roman"/>
          <w:color w:val="000000"/>
          <w:sz w:val="20"/>
          <w:szCs w:val="20"/>
          <w:highlight w:val="yellow"/>
        </w:rPr>
        <w:t xml:space="preserve">SHARED_DRAM </w:t>
      </w:r>
      <w:r w:rsidRPr="0079219F">
        <w:rPr>
          <w:rFonts w:ascii="CharterBT-Roman" w:eastAsia="Times New Roman" w:hAnsi="CharterBT-Roman" w:cs="Times New Roman"/>
          <w:color w:val="000000"/>
          <w:sz w:val="20"/>
          <w:szCs w:val="20"/>
          <w:highlight w:val="yellow"/>
        </w:rPr>
        <w:t xml:space="preserve">is not synthesizable, and accesses into main memory </w:t>
      </w:r>
      <w:proofErr w:type="spellStart"/>
      <w:r w:rsidRPr="0079219F">
        <w:rPr>
          <w:rFonts w:ascii="CharterBT-Roman" w:eastAsia="Times New Roman" w:hAnsi="CharterBT-Roman" w:cs="Times New Roman"/>
          <w:color w:val="000000"/>
          <w:sz w:val="20"/>
          <w:szCs w:val="20"/>
          <w:highlight w:val="yellow"/>
        </w:rPr>
        <w:t>can not</w:t>
      </w:r>
      <w:proofErr w:type="spellEnd"/>
      <w:r w:rsidRPr="0079219F">
        <w:rPr>
          <w:rFonts w:ascii="CharterBT-Roman" w:eastAsia="Times New Roman" w:hAnsi="CharterBT-Roman" w:cs="Times New Roman"/>
          <w:color w:val="000000"/>
          <w:sz w:val="20"/>
          <w:szCs w:val="20"/>
          <w:highlight w:val="yellow"/>
        </w:rPr>
        <w:t xml:space="preserve"> be properly</w:t>
      </w:r>
      <w:r w:rsidRPr="0079219F">
        <w:rPr>
          <w:rFonts w:ascii="CharterBT-Roman" w:eastAsia="Times New Roman" w:hAnsi="CharterBT-Roman" w:cs="Times New Roman"/>
          <w:color w:val="000000"/>
          <w:sz w:val="20"/>
          <w:szCs w:val="20"/>
          <w:highlight w:val="yellow"/>
        </w:rPr>
        <w:br/>
        <w:t xml:space="preserve">hidden behind an interface (such as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loadNextWeight</w:t>
      </w:r>
      <w:proofErr w:type="spellEnd"/>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 xml:space="preserve">). </w:t>
      </w:r>
      <w:proofErr w:type="gramStart"/>
      <w:r w:rsidRPr="0079219F">
        <w:rPr>
          <w:rFonts w:ascii="CharterBT-Roman" w:eastAsia="Times New Roman" w:hAnsi="CharterBT-Roman" w:cs="Times New Roman"/>
          <w:color w:val="000000"/>
          <w:sz w:val="20"/>
          <w:szCs w:val="20"/>
          <w:highlight w:val="yellow"/>
        </w:rPr>
        <w:t>Instead</w:t>
      </w:r>
      <w:proofErr w:type="gramEnd"/>
      <w:r w:rsidRPr="0079219F">
        <w:rPr>
          <w:rFonts w:ascii="CharterBT-Roman" w:eastAsia="Times New Roman" w:hAnsi="CharterBT-Roman" w:cs="Times New Roman"/>
          <w:color w:val="000000"/>
          <w:sz w:val="20"/>
          <w:szCs w:val="20"/>
          <w:highlight w:val="yellow"/>
        </w:rPr>
        <w:t xml:space="preserve"> the pointer into main memory (which comes in as an argument to the top-level</w:t>
      </w:r>
      <w:r w:rsidRPr="0079219F">
        <w:rPr>
          <w:rFonts w:ascii="CharterBT-Roman" w:eastAsia="Times New Roman" w:hAnsi="CharterBT-Roman" w:cs="Times New Roman"/>
          <w:color w:val="000000"/>
          <w:sz w:val="20"/>
          <w:szCs w:val="20"/>
          <w:highlight w:val="yellow"/>
        </w:rPr>
        <w:br/>
        <w:t>function) has to be dragged through all affected functions as an additional argument (such</w:t>
      </w:r>
      <w:r w:rsidRPr="0079219F">
        <w:rPr>
          <w:rFonts w:ascii="CharterBT-Roman" w:eastAsia="Times New Roman" w:hAnsi="CharterBT-Roman" w:cs="Times New Roman"/>
          <w:color w:val="000000"/>
          <w:sz w:val="20"/>
          <w:szCs w:val="20"/>
          <w:highlight w:val="yellow"/>
        </w:rPr>
        <w:br/>
        <w:t xml:space="preserve">as </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MemoryController</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loadNextWeight</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666666"/>
          <w:sz w:val="20"/>
          <w:szCs w:val="20"/>
          <w:highlight w:val="yellow"/>
        </w:rPr>
        <w:t xml:space="preserve">* </w:t>
      </w:r>
      <w:r w:rsidRPr="0079219F">
        <w:rPr>
          <w:rFonts w:ascii="LMMono10-Regular" w:eastAsia="Times New Roman" w:hAnsi="LMMono10-Regular" w:cs="Times New Roman"/>
          <w:color w:val="000000"/>
          <w:sz w:val="20"/>
          <w:szCs w:val="20"/>
          <w:highlight w:val="yellow"/>
        </w:rPr>
        <w:t>SHARED_DRAM)</w:t>
      </w:r>
      <w:r w:rsidRPr="0079219F">
        <w:rPr>
          <w:rFonts w:ascii="CharterBT-Roman" w:eastAsia="Times New Roman" w:hAnsi="CharterBT-Roman" w:cs="Times New Roman"/>
          <w:color w:val="000000"/>
          <w:sz w:val="20"/>
          <w:szCs w:val="20"/>
          <w:highlight w:val="yellow"/>
        </w:rPr>
        <w:t>, and therefore</w:t>
      </w:r>
      <w:r w:rsidRPr="0079219F">
        <w:rPr>
          <w:rFonts w:ascii="CharterBT-Roman" w:eastAsia="Times New Roman" w:hAnsi="CharterBT-Roman" w:cs="Times New Roman"/>
          <w:color w:val="000000"/>
          <w:sz w:val="20"/>
          <w:szCs w:val="20"/>
          <w:highlight w:val="yellow"/>
        </w:rPr>
        <w:br/>
        <w:t xml:space="preserve">also </w:t>
      </w:r>
      <w:proofErr w:type="spellStart"/>
      <w:r w:rsidRPr="0079219F">
        <w:rPr>
          <w:rFonts w:ascii="LMMono10-Regular" w:eastAsia="Times New Roman" w:hAnsi="LMMono10-Regular" w:cs="Times New Roman"/>
          <w:color w:val="000000"/>
          <w:sz w:val="20"/>
          <w:szCs w:val="20"/>
          <w:highlight w:val="yellow"/>
        </w:rPr>
        <w:t>WeightsCache</w:t>
      </w:r>
      <w:proofErr w:type="spellEnd"/>
      <w:r w:rsidRPr="0079219F">
        <w:rPr>
          <w:rFonts w:ascii="LMMono10-Regular" w:eastAsia="Times New Roman" w:hAnsi="LMMono10-Regular" w:cs="Times New Roman"/>
          <w:color w:val="666666"/>
          <w:sz w:val="20"/>
          <w:szCs w:val="20"/>
          <w:highlight w:val="yellow"/>
        </w:rPr>
        <w:t>::</w:t>
      </w:r>
      <w:proofErr w:type="spellStart"/>
      <w:r w:rsidRPr="0079219F">
        <w:rPr>
          <w:rFonts w:ascii="LMMono10-Regular" w:eastAsia="Times New Roman" w:hAnsi="LMMono10-Regular" w:cs="Times New Roman"/>
          <w:color w:val="000000"/>
          <w:sz w:val="20"/>
          <w:szCs w:val="20"/>
          <w:highlight w:val="yellow"/>
        </w:rPr>
        <w:t>loadFromDRAM</w:t>
      </w:r>
      <w:proofErr w:type="spellEnd"/>
      <w:r w:rsidRPr="0079219F">
        <w:rPr>
          <w:rFonts w:ascii="LMMono10-Regular" w:eastAsia="Times New Roman" w:hAnsi="LMMono10-Regular" w:cs="Times New Roman"/>
          <w:color w:val="000000"/>
          <w:sz w:val="20"/>
          <w:szCs w:val="20"/>
          <w:highlight w:val="yellow"/>
        </w:rPr>
        <w:t>(</w:t>
      </w:r>
      <w:proofErr w:type="spellStart"/>
      <w:r w:rsidRPr="0079219F">
        <w:rPr>
          <w:rFonts w:ascii="LMMono10-Regular" w:eastAsia="Times New Roman" w:hAnsi="LMMono10-Regular" w:cs="Times New Roman"/>
          <w:color w:val="000000"/>
          <w:sz w:val="20"/>
          <w:szCs w:val="20"/>
          <w:highlight w:val="yellow"/>
        </w:rPr>
        <w:t>data_t</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LMMono10-Regular" w:eastAsia="Times New Roman" w:hAnsi="LMMono10-Regular" w:cs="Times New Roman"/>
          <w:color w:val="666666"/>
          <w:sz w:val="20"/>
          <w:szCs w:val="20"/>
          <w:highlight w:val="yellow"/>
        </w:rPr>
        <w:t>*</w:t>
      </w:r>
      <w:r w:rsidRPr="0079219F">
        <w:rPr>
          <w:rFonts w:ascii="LMMono10-Regular" w:eastAsia="Times New Roman" w:hAnsi="LMMono10-Regular" w:cs="Times New Roman"/>
          <w:color w:val="000000"/>
          <w:sz w:val="20"/>
          <w:szCs w:val="20"/>
          <w:highlight w:val="yellow"/>
        </w:rPr>
        <w:t>SHARED_DRAM)</w:t>
      </w:r>
      <w:r w:rsidRPr="0079219F">
        <w:rPr>
          <w:rFonts w:ascii="CharterBT-Roman" w:eastAsia="Times New Roman" w:hAnsi="CharterBT-Roman" w:cs="Times New Roman"/>
          <w:color w:val="000000"/>
          <w:sz w:val="20"/>
          <w:szCs w:val="20"/>
          <w:highlight w:val="yellow"/>
        </w:rPr>
        <w:t>). While this solution is not</w:t>
      </w:r>
      <w:r w:rsidRPr="0079219F">
        <w:rPr>
          <w:rFonts w:ascii="CharterBT-Roman" w:eastAsia="Times New Roman" w:hAnsi="CharterBT-Roman" w:cs="Times New Roman"/>
          <w:color w:val="000000"/>
          <w:sz w:val="20"/>
          <w:szCs w:val="20"/>
          <w:highlight w:val="yellow"/>
        </w:rPr>
        <w:br/>
        <w:t xml:space="preserve">very elegant, it works and this last coding style finally resulted in a </w:t>
      </w:r>
      <w:proofErr w:type="spellStart"/>
      <w:r w:rsidRPr="0079219F">
        <w:rPr>
          <w:rFonts w:ascii="CharterBT-Roman" w:eastAsia="Times New Roman" w:hAnsi="CharterBT-Roman" w:cs="Times New Roman"/>
          <w:color w:val="000000"/>
          <w:sz w:val="20"/>
          <w:szCs w:val="20"/>
          <w:highlight w:val="yellow"/>
        </w:rPr>
        <w:t>synthesizeable</w:t>
      </w:r>
      <w:proofErr w:type="spellEnd"/>
      <w:r w:rsidRPr="0079219F">
        <w:rPr>
          <w:rFonts w:ascii="CharterBT-Roman" w:eastAsia="Times New Roman" w:hAnsi="CharterBT-Roman" w:cs="Times New Roman"/>
          <w:color w:val="000000"/>
          <w:sz w:val="20"/>
          <w:szCs w:val="20"/>
          <w:highlight w:val="yellow"/>
        </w:rPr>
        <w:t xml:space="preserve"> design.</w:t>
      </w:r>
      <w:r w:rsidRPr="0079219F">
        <w:rPr>
          <w:rFonts w:ascii="CharterBT-Roman" w:eastAsia="Times New Roman" w:hAnsi="CharterBT-Roman" w:cs="Times New Roman"/>
          <w:color w:val="000000"/>
          <w:sz w:val="20"/>
          <w:szCs w:val="20"/>
          <w:highlight w:val="yellow"/>
        </w:rPr>
        <w:br/>
        <w:t xml:space="preserve">The </w:t>
      </w:r>
      <w:r w:rsidRPr="0079219F">
        <w:rPr>
          <w:rFonts w:ascii="CharterBT-Italic" w:eastAsia="Times New Roman" w:hAnsi="CharterBT-Italic" w:cs="Times New Roman"/>
          <w:i/>
          <w:iCs/>
          <w:color w:val="000000"/>
          <w:sz w:val="20"/>
          <w:szCs w:val="20"/>
          <w:highlight w:val="yellow"/>
        </w:rPr>
        <w:t xml:space="preserve">namespace-based </w:t>
      </w:r>
      <w:r w:rsidRPr="0079219F">
        <w:rPr>
          <w:rFonts w:ascii="CharterBT-Roman" w:eastAsia="Times New Roman" w:hAnsi="CharterBT-Roman" w:cs="Times New Roman"/>
          <w:color w:val="000000"/>
          <w:sz w:val="20"/>
          <w:szCs w:val="20"/>
          <w:highlight w:val="yellow"/>
        </w:rPr>
        <w:t>coding style combines the advantages of both previous attempts, and</w:t>
      </w:r>
      <w:r w:rsidRPr="0079219F">
        <w:rPr>
          <w:rFonts w:ascii="CharterBT-Roman" w:eastAsia="Times New Roman" w:hAnsi="CharterBT-Roman" w:cs="Times New Roman"/>
          <w:color w:val="000000"/>
          <w:sz w:val="20"/>
          <w:szCs w:val="20"/>
          <w:highlight w:val="yellow"/>
        </w:rPr>
        <w:br/>
        <w:t>we would describe our next HLS design in this coding style again:</w:t>
      </w:r>
      <w:r w:rsidRPr="0079219F">
        <w:rPr>
          <w:rFonts w:ascii="CharterBT-Roman" w:eastAsia="Times New Roman" w:hAnsi="CharterBT-Roman" w:cs="Times New Roman"/>
          <w:color w:val="000000"/>
          <w:sz w:val="20"/>
          <w:szCs w:val="20"/>
          <w:highlight w:val="yellow"/>
        </w:rPr>
        <w:br/>
        <w:t>• straightforward, close to hardware description</w:t>
      </w:r>
      <w:r w:rsidRPr="0079219F">
        <w:rPr>
          <w:rFonts w:ascii="CharterBT-Roman" w:eastAsia="Times New Roman" w:hAnsi="CharterBT-Roman" w:cs="Times New Roman"/>
          <w:color w:val="000000"/>
          <w:sz w:val="20"/>
          <w:szCs w:val="20"/>
          <w:highlight w:val="yellow"/>
        </w:rPr>
        <w:br/>
        <w:t>• easy to read, modify and debug code</w:t>
      </w:r>
      <w:r w:rsidRPr="0079219F">
        <w:rPr>
          <w:rFonts w:ascii="CharterBT-Roman" w:eastAsia="Times New Roman" w:hAnsi="CharterBT-Roman" w:cs="Times New Roman"/>
          <w:color w:val="000000"/>
          <w:sz w:val="20"/>
          <w:szCs w:val="20"/>
          <w:highlight w:val="yellow"/>
        </w:rPr>
        <w:br/>
        <w:t>• easy to apply compiler directives</w:t>
      </w:r>
      <w:r w:rsidRPr="0079219F">
        <w:rPr>
          <w:rFonts w:ascii="CharterBT-Roman" w:eastAsia="Times New Roman" w:hAnsi="CharterBT-Roman" w:cs="Times New Roman"/>
          <w:color w:val="000000"/>
          <w:sz w:val="20"/>
          <w:szCs w:val="20"/>
          <w:highlight w:val="yellow"/>
        </w:rPr>
        <w:br/>
      </w:r>
      <w:r w:rsidRPr="0079219F">
        <w:rPr>
          <w:rFonts w:ascii="TeXGyreHeros-Regular" w:eastAsia="Times New Roman" w:hAnsi="TeXGyreHeros-Regular" w:cs="Times New Roman"/>
          <w:color w:val="000000"/>
          <w:sz w:val="30"/>
          <w:szCs w:val="30"/>
          <w:highlight w:val="yellow"/>
        </w:rPr>
        <w:t xml:space="preserve">4.4.3 </w:t>
      </w:r>
      <w:r w:rsidRPr="0079219F">
        <w:rPr>
          <w:rFonts w:ascii="TeXGyreHeros-Regular" w:eastAsia="Times New Roman" w:hAnsi="TeXGyreHeros-Regular" w:cs="Times New Roman"/>
          <w:color w:val="6E81BB"/>
          <w:sz w:val="30"/>
          <w:szCs w:val="30"/>
          <w:highlight w:val="yellow"/>
        </w:rPr>
        <w:t>Compiler Directives</w:t>
      </w:r>
      <w:r w:rsidRPr="0079219F">
        <w:rPr>
          <w:rFonts w:ascii="TeXGyreHeros-Regular" w:eastAsia="Times New Roman" w:hAnsi="TeXGyreHeros-Regular" w:cs="Times New Roman"/>
          <w:color w:val="6E81BB"/>
          <w:sz w:val="30"/>
          <w:szCs w:val="30"/>
          <w:highlight w:val="yellow"/>
        </w:rPr>
        <w:br/>
      </w:r>
      <w:r w:rsidRPr="0079219F">
        <w:rPr>
          <w:rFonts w:ascii="CharterBT-Roman" w:eastAsia="Times New Roman" w:hAnsi="CharterBT-Roman" w:cs="Times New Roman"/>
          <w:color w:val="000000"/>
          <w:sz w:val="20"/>
          <w:szCs w:val="20"/>
          <w:highlight w:val="yellow"/>
        </w:rPr>
        <w:t>The high-level languages C and 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by themselves do not allow the designer to specify</w:t>
      </w:r>
      <w:r w:rsidRPr="0079219F">
        <w:rPr>
          <w:rFonts w:ascii="CharterBT-Roman" w:eastAsia="Times New Roman" w:hAnsi="CharterBT-Roman" w:cs="Times New Roman"/>
          <w:color w:val="000000"/>
          <w:sz w:val="20"/>
          <w:szCs w:val="20"/>
          <w:highlight w:val="yellow"/>
        </w:rPr>
        <w:br/>
        <w:t>concurrency in the code. Frameworks which enable the explicit parallelization of C and C</w:t>
      </w:r>
      <w:r w:rsidRPr="0079219F">
        <w:rPr>
          <w:rFonts w:ascii="LMMono10-Regular" w:eastAsia="Times New Roman" w:hAnsi="LMMono10-Regular" w:cs="Times New Roman"/>
          <w:color w:val="000000"/>
          <w:sz w:val="20"/>
          <w:szCs w:val="20"/>
          <w:highlight w:val="yellow"/>
        </w:rPr>
        <w:t>++</w:t>
      </w:r>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programs typically use either the concept of </w:t>
      </w:r>
      <w:r w:rsidRPr="0079219F">
        <w:rPr>
          <w:rFonts w:ascii="CharterBT-Italic" w:eastAsia="Times New Roman" w:hAnsi="CharterBT-Italic" w:cs="Times New Roman"/>
          <w:i/>
          <w:iCs/>
          <w:color w:val="000000"/>
          <w:sz w:val="20"/>
          <w:szCs w:val="20"/>
          <w:highlight w:val="yellow"/>
        </w:rPr>
        <w:t xml:space="preserve">kernels </w:t>
      </w:r>
      <w:r w:rsidRPr="0079219F">
        <w:rPr>
          <w:rFonts w:ascii="CharterBT-Roman" w:eastAsia="Times New Roman" w:hAnsi="CharterBT-Roman" w:cs="Times New Roman"/>
          <w:color w:val="000000"/>
          <w:sz w:val="20"/>
          <w:szCs w:val="20"/>
          <w:highlight w:val="yellow"/>
        </w:rPr>
        <w:t xml:space="preserve">or </w:t>
      </w:r>
      <w:r w:rsidRPr="0079219F">
        <w:rPr>
          <w:rFonts w:ascii="CharterBT-Italic" w:eastAsia="Times New Roman" w:hAnsi="CharterBT-Italic" w:cs="Times New Roman"/>
          <w:i/>
          <w:iCs/>
          <w:color w:val="000000"/>
          <w:sz w:val="20"/>
          <w:szCs w:val="20"/>
          <w:highlight w:val="yellow"/>
        </w:rPr>
        <w:t xml:space="preserve">threads </w:t>
      </w:r>
      <w:r w:rsidRPr="0079219F">
        <w:rPr>
          <w:rFonts w:ascii="CharterBT-Roman" w:eastAsia="Times New Roman" w:hAnsi="CharterBT-Roman" w:cs="Times New Roman"/>
          <w:color w:val="000000"/>
          <w:sz w:val="20"/>
          <w:szCs w:val="20"/>
          <w:highlight w:val="yellow"/>
        </w:rPr>
        <w:t>which are launched in parallel</w:t>
      </w:r>
      <w:r w:rsidRPr="0079219F">
        <w:rPr>
          <w:rFonts w:ascii="CharterBT-Roman" w:eastAsia="Times New Roman" w:hAnsi="CharterBT-Roman" w:cs="Times New Roman"/>
          <w:color w:val="000000"/>
          <w:sz w:val="20"/>
          <w:szCs w:val="20"/>
          <w:highlight w:val="yellow"/>
        </w:rPr>
        <w:br/>
        <w:t xml:space="preserve">(e.g. CUDA, OpenCL or </w:t>
      </w:r>
      <w:proofErr w:type="spellStart"/>
      <w:r w:rsidRPr="0079219F">
        <w:rPr>
          <w:rFonts w:ascii="CharterBT-Roman" w:eastAsia="Times New Roman" w:hAnsi="CharterBT-Roman" w:cs="Times New Roman"/>
          <w:color w:val="000000"/>
          <w:sz w:val="20"/>
          <w:szCs w:val="20"/>
          <w:highlight w:val="yellow"/>
        </w:rPr>
        <w:t>Pthreads</w:t>
      </w:r>
      <w:proofErr w:type="spellEnd"/>
      <w:r w:rsidRPr="0079219F">
        <w:rPr>
          <w:rFonts w:ascii="CharterBT-Roman" w:eastAsia="Times New Roman" w:hAnsi="CharterBT-Roman" w:cs="Times New Roman"/>
          <w:color w:val="000000"/>
          <w:sz w:val="20"/>
          <w:szCs w:val="20"/>
          <w:highlight w:val="yellow"/>
        </w:rPr>
        <w:t>), or they allow designers to annotate the source code with</w:t>
      </w:r>
      <w:r w:rsidRPr="0079219F">
        <w:rPr>
          <w:rFonts w:ascii="CharterBT-Roman" w:eastAsia="Times New Roman" w:hAnsi="CharterBT-Roman" w:cs="Times New Roman"/>
          <w:color w:val="000000"/>
          <w:sz w:val="20"/>
          <w:szCs w:val="20"/>
          <w:highlight w:val="yellow"/>
        </w:rPr>
        <w:br/>
      </w:r>
      <w:r w:rsidRPr="0079219F">
        <w:rPr>
          <w:rFonts w:ascii="CharterBT-Italic" w:eastAsia="Times New Roman" w:hAnsi="CharterBT-Italic" w:cs="Times New Roman"/>
          <w:i/>
          <w:iCs/>
          <w:color w:val="000000"/>
          <w:sz w:val="20"/>
          <w:szCs w:val="20"/>
          <w:highlight w:val="yellow"/>
        </w:rPr>
        <w:t xml:space="preserve">compiler directives </w:t>
      </w:r>
      <w:r w:rsidRPr="0079219F">
        <w:rPr>
          <w:rFonts w:ascii="CharterBT-Roman" w:eastAsia="Times New Roman" w:hAnsi="CharterBT-Roman" w:cs="Times New Roman"/>
          <w:color w:val="000000"/>
          <w:sz w:val="20"/>
          <w:szCs w:val="20"/>
          <w:highlight w:val="yellow"/>
        </w:rPr>
        <w:t>that specify the desired type of parallelization (e.g. OpenMP).</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 xml:space="preserve">46 </w:t>
      </w:r>
      <w:r w:rsidRPr="0079219F">
        <w:rPr>
          <w:rFonts w:ascii="TeXGyreHeros-Bold" w:eastAsia="Times New Roman" w:hAnsi="TeXGyreHeros-Bold" w:cs="Times New Roman"/>
          <w:b/>
          <w:bCs/>
          <w:color w:val="000000"/>
          <w:sz w:val="16"/>
          <w:szCs w:val="16"/>
          <w:highlight w:val="yellow"/>
        </w:rPr>
        <w:t xml:space="preserve">Chapter 4 </w:t>
      </w:r>
      <w:r w:rsidRPr="0079219F">
        <w:rPr>
          <w:rFonts w:ascii="TeXGyreHeros-Regular" w:eastAsia="Times New Roman" w:hAnsi="TeXGyreHeros-Regular" w:cs="Times New Roman"/>
          <w:color w:val="6E81BB"/>
          <w:sz w:val="16"/>
          <w:szCs w:val="16"/>
          <w:highlight w:val="yellow"/>
        </w:rPr>
        <w:t>FPGA Accelerator Design and Implementation</w:t>
      </w: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t xml:space="preserve">As already indicated earlier, Vivado HLS uses this second approach and supports the annotation of the high-level source code using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directives.</w:t>
      </w:r>
      <w:r w:rsidRPr="0079219F">
        <w:rPr>
          <w:rFonts w:ascii="CharterBT-Roman" w:eastAsia="Times New Roman" w:hAnsi="CharterBT-Roman" w:cs="Times New Roman"/>
          <w:color w:val="000000"/>
          <w:sz w:val="14"/>
          <w:szCs w:val="14"/>
          <w:highlight w:val="yellow"/>
        </w:rPr>
        <w:t xml:space="preserve">9 </w:t>
      </w:r>
      <w:r w:rsidRPr="0079219F">
        <w:rPr>
          <w:rFonts w:ascii="CharterBT-Roman" w:eastAsia="Times New Roman" w:hAnsi="CharterBT-Roman" w:cs="Times New Roman"/>
          <w:color w:val="000000"/>
          <w:sz w:val="20"/>
          <w:szCs w:val="20"/>
          <w:highlight w:val="yellow"/>
        </w:rPr>
        <w:t>The compiler directives affect</w:t>
      </w:r>
      <w:r w:rsidRPr="0079219F">
        <w:rPr>
          <w:rFonts w:ascii="CharterBT-Roman" w:eastAsia="Times New Roman" w:hAnsi="CharterBT-Roman" w:cs="Times New Roman"/>
          <w:color w:val="000000"/>
          <w:sz w:val="20"/>
          <w:szCs w:val="20"/>
          <w:highlight w:val="yellow"/>
        </w:rPr>
        <w:br/>
        <w:t>all code in the lexical scope in which they have been placed (such as a function, loop, or the</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lastRenderedPageBreak/>
        <w:t>branch of an if-clause), and can influence e.g. the synthesis of FPGA memories from arrays,</w:t>
      </w:r>
      <w:r w:rsidRPr="0079219F">
        <w:rPr>
          <w:rFonts w:ascii="CharterBT-Roman" w:eastAsia="Times New Roman" w:hAnsi="CharterBT-Roman" w:cs="Times New Roman"/>
          <w:color w:val="000000"/>
          <w:sz w:val="20"/>
          <w:szCs w:val="20"/>
          <w:highlight w:val="yellow"/>
        </w:rPr>
        <w:br/>
        <w:t>the derivation of control and data flows, and the parallelization and pipelining of individual</w:t>
      </w:r>
      <w:r w:rsidRPr="0079219F">
        <w:rPr>
          <w:rFonts w:ascii="CharterBT-Roman" w:eastAsia="Times New Roman" w:hAnsi="CharterBT-Roman" w:cs="Times New Roman"/>
          <w:color w:val="000000"/>
          <w:sz w:val="20"/>
          <w:szCs w:val="20"/>
          <w:highlight w:val="yellow"/>
        </w:rPr>
        <w:br/>
        <w:t>code sections. However, in comparison to directly writing RTL code where the structure</w:t>
      </w:r>
      <w:r w:rsidRPr="0079219F">
        <w:rPr>
          <w:rFonts w:ascii="CharterBT-Roman" w:eastAsia="Times New Roman" w:hAnsi="CharterBT-Roman" w:cs="Times New Roman"/>
          <w:color w:val="000000"/>
          <w:sz w:val="20"/>
          <w:szCs w:val="20"/>
          <w:highlight w:val="yellow"/>
        </w:rPr>
        <w:br/>
        <w:t>and timing of the design can be exactly controlled, shaping an architecture using compiler</w:t>
      </w:r>
      <w:r w:rsidRPr="0079219F">
        <w:rPr>
          <w:rFonts w:ascii="CharterBT-Roman" w:eastAsia="Times New Roman" w:hAnsi="CharterBT-Roman" w:cs="Times New Roman"/>
          <w:color w:val="000000"/>
          <w:sz w:val="20"/>
          <w:szCs w:val="20"/>
          <w:highlight w:val="yellow"/>
        </w:rPr>
        <w:br/>
        <w:t>directives can feel more like trying to thread a needle while wearing fireproof gloves.</w:t>
      </w:r>
      <w:r w:rsidRPr="0079219F">
        <w:rPr>
          <w:rFonts w:ascii="CharterBT-Roman" w:eastAsia="Times New Roman" w:hAnsi="CharterBT-Roman" w:cs="Times New Roman"/>
          <w:color w:val="000000"/>
          <w:sz w:val="20"/>
          <w:szCs w:val="20"/>
          <w:highlight w:val="yellow"/>
        </w:rPr>
        <w:br/>
        <w:t xml:space="preserve">In this section we introduce the most important </w:t>
      </w:r>
      <w:r w:rsidRPr="0079219F">
        <w:rPr>
          <w:rFonts w:ascii="LMMono10-Italic" w:eastAsia="Times New Roman" w:hAnsi="LMMono10-Italic" w:cs="Times New Roman"/>
          <w:i/>
          <w:iCs/>
          <w:color w:val="007021"/>
          <w:sz w:val="20"/>
          <w:szCs w:val="20"/>
          <w:highlight w:val="yellow"/>
        </w:rPr>
        <w:t xml:space="preserve">#pragma HLS </w:t>
      </w:r>
      <w:r w:rsidRPr="0079219F">
        <w:rPr>
          <w:rFonts w:ascii="CharterBT-Roman" w:eastAsia="Times New Roman" w:hAnsi="CharterBT-Roman" w:cs="Times New Roman"/>
          <w:color w:val="000000"/>
          <w:sz w:val="20"/>
          <w:szCs w:val="20"/>
          <w:highlight w:val="yellow"/>
        </w:rPr>
        <w:t>compiler directives which</w:t>
      </w:r>
      <w:r w:rsidRPr="0079219F">
        <w:rPr>
          <w:rFonts w:ascii="CharterBT-Roman" w:eastAsia="Times New Roman" w:hAnsi="CharterBT-Roman" w:cs="Times New Roman"/>
          <w:color w:val="000000"/>
          <w:sz w:val="20"/>
          <w:szCs w:val="20"/>
          <w:highlight w:val="yellow"/>
        </w:rPr>
        <w:br/>
        <w:t xml:space="preserve">have been used for the </w:t>
      </w:r>
      <w:proofErr w:type="spellStart"/>
      <w:r w:rsidRPr="0079219F">
        <w:rPr>
          <w:rFonts w:ascii="CharterBT-Roman" w:eastAsia="Times New Roman" w:hAnsi="CharterBT-Roman" w:cs="Times New Roman"/>
          <w:color w:val="000000"/>
          <w:sz w:val="20"/>
          <w:szCs w:val="20"/>
          <w:highlight w:val="yellow"/>
        </w:rPr>
        <w:t>ZynqNet</w:t>
      </w:r>
      <w:proofErr w:type="spellEnd"/>
      <w:r w:rsidRPr="0079219F">
        <w:rPr>
          <w:rFonts w:ascii="CharterBT-Roman" w:eastAsia="Times New Roman" w:hAnsi="CharterBT-Roman" w:cs="Times New Roman"/>
          <w:color w:val="000000"/>
          <w:sz w:val="20"/>
          <w:szCs w:val="20"/>
          <w:highlight w:val="yellow"/>
        </w:rPr>
        <w:t xml:space="preserve"> FPGA Accelerator.</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Interfaces</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Vivado HLS usually synthesizes C/C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functions into different functional entities. All blocks</w:t>
      </w:r>
      <w:r w:rsidRPr="0079219F">
        <w:rPr>
          <w:rFonts w:ascii="CharterBT-Roman" w:eastAsia="Times New Roman" w:hAnsi="CharterBT-Roman" w:cs="Times New Roman"/>
          <w:color w:val="000000"/>
          <w:sz w:val="20"/>
          <w:szCs w:val="20"/>
          <w:highlight w:val="yellow"/>
        </w:rPr>
        <w:br/>
        <w:t>automatically receive clock and reset ports (</w:t>
      </w:r>
      <w:proofErr w:type="spellStart"/>
      <w:r w:rsidRPr="0079219F">
        <w:rPr>
          <w:rFonts w:ascii="LMMono10-Regular" w:eastAsia="Times New Roman" w:hAnsi="LMMono10-Regular" w:cs="Times New Roman"/>
          <w:color w:val="000000"/>
          <w:sz w:val="20"/>
          <w:szCs w:val="20"/>
          <w:highlight w:val="yellow"/>
        </w:rPr>
        <w:t>ap_clk</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ap_rst</w:t>
      </w:r>
      <w:proofErr w:type="spellEnd"/>
      <w:r w:rsidRPr="0079219F">
        <w:rPr>
          <w:rFonts w:ascii="CharterBT-Roman" w:eastAsia="Times New Roman" w:hAnsi="CharterBT-Roman" w:cs="Times New Roman"/>
          <w:color w:val="000000"/>
          <w:sz w:val="20"/>
          <w:szCs w:val="20"/>
          <w:highlight w:val="yellow"/>
        </w:rPr>
        <w:t>). The function arguments are</w:t>
      </w:r>
      <w:r w:rsidRPr="0079219F">
        <w:rPr>
          <w:rFonts w:ascii="CharterBT-Roman" w:eastAsia="Times New Roman" w:hAnsi="CharterBT-Roman" w:cs="Times New Roman"/>
          <w:color w:val="000000"/>
          <w:sz w:val="20"/>
          <w:szCs w:val="20"/>
          <w:highlight w:val="yellow"/>
        </w:rPr>
        <w:br/>
        <w:t xml:space="preserve">turned into RTL ports of different types. The compiler directive </w:t>
      </w:r>
      <w:r w:rsidRPr="0079219F">
        <w:rPr>
          <w:rFonts w:ascii="LMMono10-Italic" w:eastAsia="Times New Roman" w:hAnsi="LMMono10-Italic" w:cs="Times New Roman"/>
          <w:i/>
          <w:iCs/>
          <w:color w:val="007021"/>
          <w:sz w:val="20"/>
          <w:szCs w:val="20"/>
          <w:highlight w:val="yellow"/>
        </w:rPr>
        <w:t>#pragma HLS INTERFACE</w:t>
      </w:r>
      <w:r w:rsidRPr="0079219F">
        <w:rPr>
          <w:rFonts w:ascii="LMMono10-Italic" w:eastAsia="Times New Roman" w:hAnsi="LMMono10-Italic" w:cs="Times New Roman"/>
          <w:i/>
          <w:iCs/>
          <w:color w:val="007021"/>
          <w:sz w:val="20"/>
          <w:szCs w:val="20"/>
          <w:highlight w:val="yellow"/>
        </w:rPr>
        <w:br/>
        <w:t xml:space="preserve">&lt;mode&gt; [register] [depth=&lt;D&gt;] port=&lt;P&gt; </w:t>
      </w:r>
      <w:r w:rsidRPr="0079219F">
        <w:rPr>
          <w:rFonts w:ascii="CharterBT-Roman" w:eastAsia="Times New Roman" w:hAnsi="CharterBT-Roman" w:cs="Times New Roman"/>
          <w:color w:val="000000"/>
          <w:sz w:val="20"/>
          <w:szCs w:val="20"/>
          <w:highlight w:val="yellow"/>
        </w:rPr>
        <w:t xml:space="preserve">allows the specification of the </w:t>
      </w:r>
      <w:r w:rsidRPr="0079219F">
        <w:rPr>
          <w:rFonts w:ascii="CharterBT-Italic" w:eastAsia="Times New Roman" w:hAnsi="CharterBT-Italic" w:cs="Times New Roman"/>
          <w:i/>
          <w:iCs/>
          <w:color w:val="000000"/>
          <w:sz w:val="20"/>
          <w:szCs w:val="20"/>
          <w:highlight w:val="yellow"/>
        </w:rPr>
        <w:t>function-level</w:t>
      </w:r>
      <w:r w:rsidRPr="0079219F">
        <w:rPr>
          <w:rFonts w:ascii="CharterBT-Italic" w:eastAsia="Times New Roman" w:hAnsi="CharterBT-Italic" w:cs="Times New Roman"/>
          <w:i/>
          <w:iCs/>
          <w:color w:val="000000"/>
          <w:sz w:val="20"/>
          <w:szCs w:val="20"/>
          <w:highlight w:val="yellow"/>
        </w:rPr>
        <w:br/>
        <w:t xml:space="preserve">interface protocol </w:t>
      </w:r>
      <w:r w:rsidRPr="0079219F">
        <w:rPr>
          <w:rFonts w:ascii="CharterBT-Roman" w:eastAsia="Times New Roman" w:hAnsi="CharterBT-Roman" w:cs="Times New Roman"/>
          <w:color w:val="000000"/>
          <w:sz w:val="20"/>
          <w:szCs w:val="20"/>
          <w:highlight w:val="yellow"/>
        </w:rPr>
        <w:t xml:space="preserve">and the </w:t>
      </w:r>
      <w:r w:rsidRPr="0079219F">
        <w:rPr>
          <w:rFonts w:ascii="CharterBT-Italic" w:eastAsia="Times New Roman" w:hAnsi="CharterBT-Italic" w:cs="Times New Roman"/>
          <w:i/>
          <w:iCs/>
          <w:color w:val="000000"/>
          <w:sz w:val="20"/>
          <w:szCs w:val="20"/>
          <w:highlight w:val="yellow"/>
        </w:rPr>
        <w:t xml:space="preserve">port-level interface protocol </w:t>
      </w:r>
      <w:r w:rsidRPr="0079219F">
        <w:rPr>
          <w:rFonts w:ascii="CharterBT-Roman" w:eastAsia="Times New Roman" w:hAnsi="CharterBT-Roman" w:cs="Times New Roman"/>
          <w:color w:val="000000"/>
          <w:sz w:val="20"/>
          <w:szCs w:val="20"/>
          <w:highlight w:val="yellow"/>
        </w:rPr>
        <w:t>for each argument.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Function-Level Interface Protocols </w:t>
      </w:r>
      <w:r w:rsidRPr="0079219F">
        <w:rPr>
          <w:rFonts w:ascii="CharterBT-Roman" w:eastAsia="Times New Roman" w:hAnsi="CharterBT-Roman" w:cs="Times New Roman"/>
          <w:color w:val="000000"/>
          <w:sz w:val="20"/>
          <w:szCs w:val="20"/>
          <w:highlight w:val="yellow"/>
        </w:rPr>
        <w:t>The function-level interface protocol is set by applying</w:t>
      </w:r>
      <w:r w:rsidRPr="0079219F">
        <w:rPr>
          <w:rFonts w:ascii="CharterBT-Roman" w:eastAsia="Times New Roman" w:hAnsi="CharterBT-Roman" w:cs="Times New Roman"/>
          <w:color w:val="000000"/>
          <w:sz w:val="20"/>
          <w:szCs w:val="20"/>
          <w:highlight w:val="yellow"/>
        </w:rPr>
        <w:br/>
        <w:t xml:space="preserve">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to the </w:t>
      </w:r>
      <w:r w:rsidRPr="0079219F">
        <w:rPr>
          <w:rFonts w:ascii="LMMono10-Regular" w:eastAsia="Times New Roman" w:hAnsi="LMMono10-Regular" w:cs="Times New Roman"/>
          <w:color w:val="000000"/>
          <w:sz w:val="20"/>
          <w:szCs w:val="20"/>
          <w:highlight w:val="yellow"/>
        </w:rPr>
        <w:t xml:space="preserve">return </w:t>
      </w:r>
      <w:r w:rsidRPr="0079219F">
        <w:rPr>
          <w:rFonts w:ascii="CharterBT-Roman" w:eastAsia="Times New Roman" w:hAnsi="CharterBT-Roman" w:cs="Times New Roman"/>
          <w:color w:val="000000"/>
          <w:sz w:val="20"/>
          <w:szCs w:val="20"/>
          <w:highlight w:val="yellow"/>
        </w:rPr>
        <w:t xml:space="preserve">port. The choices are </w:t>
      </w:r>
      <w:proofErr w:type="spellStart"/>
      <w:r w:rsidRPr="0079219F">
        <w:rPr>
          <w:rFonts w:ascii="LMMono10-Regular" w:eastAsia="Times New Roman" w:hAnsi="LMMono10-Regular" w:cs="Times New Roman"/>
          <w:color w:val="000000"/>
          <w:sz w:val="20"/>
          <w:szCs w:val="20"/>
          <w:highlight w:val="yellow"/>
        </w:rPr>
        <w:t>ap_none</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ap_ctrl_hs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ap_ctrl_chain</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t xml:space="preserve">where the </w:t>
      </w:r>
      <w:r w:rsidRPr="0079219F">
        <w:rPr>
          <w:rFonts w:ascii="CharterBT-Italic" w:eastAsia="Times New Roman" w:hAnsi="CharterBT-Italic" w:cs="Times New Roman"/>
          <w:i/>
          <w:iCs/>
          <w:color w:val="000000"/>
          <w:sz w:val="20"/>
          <w:szCs w:val="20"/>
          <w:highlight w:val="yellow"/>
        </w:rPr>
        <w:t xml:space="preserve">handshake </w:t>
      </w:r>
      <w:r w:rsidRPr="0079219F">
        <w:rPr>
          <w:rFonts w:ascii="CharterBT-Roman" w:eastAsia="Times New Roman" w:hAnsi="CharterBT-Roman" w:cs="Times New Roman"/>
          <w:color w:val="000000"/>
          <w:sz w:val="20"/>
          <w:szCs w:val="20"/>
          <w:highlight w:val="yellow"/>
        </w:rPr>
        <w:t xml:space="preserve">protocol </w:t>
      </w:r>
      <w:proofErr w:type="spellStart"/>
      <w:r w:rsidRPr="0079219F">
        <w:rPr>
          <w:rFonts w:ascii="LMMono10-Regular" w:eastAsia="Times New Roman" w:hAnsi="LMMono10-Regular" w:cs="Times New Roman"/>
          <w:color w:val="000000"/>
          <w:sz w:val="20"/>
          <w:szCs w:val="20"/>
          <w:highlight w:val="yellow"/>
        </w:rPr>
        <w:t>ap_ctrl_hs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is the default and creates </w:t>
      </w:r>
      <w:proofErr w:type="spellStart"/>
      <w:r w:rsidRPr="0079219F">
        <w:rPr>
          <w:rFonts w:ascii="LMMono10-Regular" w:eastAsia="Times New Roman" w:hAnsi="LMMono10-Regular" w:cs="Times New Roman"/>
          <w:color w:val="000000"/>
          <w:sz w:val="20"/>
          <w:szCs w:val="20"/>
          <w:highlight w:val="yellow"/>
        </w:rPr>
        <w:t>ap_start</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ap_done</w:t>
      </w:r>
      <w:proofErr w:type="spellEnd"/>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ap_ready</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ap_idle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signals which let the blocks negotiate data transfers.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Port-Level Interface Protocols </w:t>
      </w:r>
      <w:r w:rsidRPr="0079219F">
        <w:rPr>
          <w:rFonts w:ascii="CharterBT-Roman" w:eastAsia="Times New Roman" w:hAnsi="CharterBT-Roman" w:cs="Times New Roman"/>
          <w:color w:val="000000"/>
          <w:sz w:val="20"/>
          <w:szCs w:val="20"/>
          <w:highlight w:val="yellow"/>
        </w:rPr>
        <w:t xml:space="preserve">When 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is applied to individual arguments to set</w:t>
      </w:r>
      <w:r w:rsidRPr="0079219F">
        <w:rPr>
          <w:rFonts w:ascii="CharterBT-Roman" w:eastAsia="Times New Roman" w:hAnsi="CharterBT-Roman" w:cs="Times New Roman"/>
          <w:color w:val="000000"/>
          <w:sz w:val="20"/>
          <w:szCs w:val="20"/>
          <w:highlight w:val="yellow"/>
        </w:rPr>
        <w:br/>
        <w:t>the port-level interface protocol, there are many modes available depending on the type of</w:t>
      </w:r>
      <w:r w:rsidRPr="0079219F">
        <w:rPr>
          <w:rFonts w:ascii="CharterBT-Roman" w:eastAsia="Times New Roman" w:hAnsi="CharterBT-Roman" w:cs="Times New Roman"/>
          <w:color w:val="000000"/>
          <w:sz w:val="20"/>
          <w:szCs w:val="20"/>
          <w:highlight w:val="yellow"/>
        </w:rPr>
        <w:br/>
        <w:t xml:space="preserve">argument, and both inputs and outputs can be automatically registered. </w:t>
      </w:r>
      <w:proofErr w:type="spellStart"/>
      <w:r w:rsidRPr="0079219F">
        <w:rPr>
          <w:rFonts w:ascii="LMMono10-Regular" w:eastAsia="Times New Roman" w:hAnsi="LMMono10-Regular" w:cs="Times New Roman"/>
          <w:color w:val="000000"/>
          <w:sz w:val="20"/>
          <w:szCs w:val="20"/>
          <w:highlight w:val="yellow"/>
        </w:rPr>
        <w:t>ap_none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is the default mode for scalar pass-by-value and pass-by-reference inputs and corresponds to a simple</w:t>
      </w:r>
      <w:r w:rsidRPr="0079219F">
        <w:rPr>
          <w:rFonts w:ascii="CharterBT-Roman" w:eastAsia="Times New Roman" w:hAnsi="CharterBT-Roman" w:cs="Times New Roman"/>
          <w:color w:val="000000"/>
          <w:sz w:val="20"/>
          <w:szCs w:val="20"/>
          <w:highlight w:val="yellow"/>
        </w:rPr>
        <w:br/>
        <w:t xml:space="preserve">wire. The </w:t>
      </w:r>
      <w:proofErr w:type="spellStart"/>
      <w:r w:rsidRPr="0079219F">
        <w:rPr>
          <w:rFonts w:ascii="LMMono10-Regular" w:eastAsia="Times New Roman" w:hAnsi="LMMono10-Regular" w:cs="Times New Roman"/>
          <w:color w:val="000000"/>
          <w:sz w:val="20"/>
          <w:szCs w:val="20"/>
          <w:highlight w:val="yellow"/>
        </w:rPr>
        <w:t>ap_vld</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ap_ack</w:t>
      </w:r>
      <w:proofErr w:type="spellEnd"/>
      <w:r w:rsidRPr="0079219F">
        <w:rPr>
          <w:rFonts w:ascii="CharterBT-Roman" w:eastAsia="Times New Roman" w:hAnsi="CharterBT-Roman" w:cs="Times New Roman"/>
          <w:color w:val="000000"/>
          <w:sz w:val="20"/>
          <w:szCs w:val="20"/>
          <w:highlight w:val="yellow"/>
        </w:rPr>
        <w:t xml:space="preserve">, </w:t>
      </w:r>
      <w:proofErr w:type="spellStart"/>
      <w:r w:rsidRPr="0079219F">
        <w:rPr>
          <w:rFonts w:ascii="LMMono10-Regular" w:eastAsia="Times New Roman" w:hAnsi="LMMono10-Regular" w:cs="Times New Roman"/>
          <w:color w:val="000000"/>
          <w:sz w:val="20"/>
          <w:szCs w:val="20"/>
          <w:highlight w:val="yellow"/>
        </w:rPr>
        <w:t>ap_ovld</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proofErr w:type="spellStart"/>
      <w:r w:rsidRPr="0079219F">
        <w:rPr>
          <w:rFonts w:ascii="LMMono10-Regular" w:eastAsia="Times New Roman" w:hAnsi="LMMono10-Regular" w:cs="Times New Roman"/>
          <w:color w:val="000000"/>
          <w:sz w:val="20"/>
          <w:szCs w:val="20"/>
          <w:highlight w:val="yellow"/>
        </w:rPr>
        <w:t>ap_hs</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modes add increasingly complex handshake</w:t>
      </w:r>
      <w:r w:rsidRPr="0079219F">
        <w:rPr>
          <w:rFonts w:ascii="CharterBT-Roman" w:eastAsia="Times New Roman" w:hAnsi="CharterBT-Roman" w:cs="Times New Roman"/>
          <w:color w:val="000000"/>
          <w:sz w:val="20"/>
          <w:szCs w:val="20"/>
          <w:highlight w:val="yellow"/>
        </w:rPr>
        <w:br/>
        <w:t xml:space="preserve">protocols to the individual signals, with the </w:t>
      </w:r>
      <w:r w:rsidRPr="0079219F">
        <w:rPr>
          <w:rFonts w:ascii="CharterBT-Italic" w:eastAsia="Times New Roman" w:hAnsi="CharterBT-Italic" w:cs="Times New Roman"/>
          <w:i/>
          <w:iCs/>
          <w:color w:val="000000"/>
          <w:sz w:val="20"/>
          <w:szCs w:val="20"/>
          <w:highlight w:val="yellow"/>
        </w:rPr>
        <w:t xml:space="preserve">output-valid </w:t>
      </w:r>
      <w:r w:rsidRPr="0079219F">
        <w:rPr>
          <w:rFonts w:ascii="CharterBT-Roman" w:eastAsia="Times New Roman" w:hAnsi="CharterBT-Roman" w:cs="Times New Roman"/>
          <w:color w:val="000000"/>
          <w:sz w:val="20"/>
          <w:szCs w:val="20"/>
          <w:highlight w:val="yellow"/>
        </w:rPr>
        <w:t xml:space="preserve">protocol </w:t>
      </w:r>
      <w:proofErr w:type="spellStart"/>
      <w:r w:rsidRPr="0079219F">
        <w:rPr>
          <w:rFonts w:ascii="LMMono10-Regular" w:eastAsia="Times New Roman" w:hAnsi="LMMono10-Regular" w:cs="Times New Roman"/>
          <w:color w:val="000000"/>
          <w:sz w:val="20"/>
          <w:szCs w:val="20"/>
          <w:highlight w:val="yellow"/>
        </w:rPr>
        <w:t>ap_ovld</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being standard</w:t>
      </w:r>
      <w:r w:rsidRPr="0079219F">
        <w:rPr>
          <w:rFonts w:ascii="CharterBT-Roman" w:eastAsia="Times New Roman" w:hAnsi="CharterBT-Roman" w:cs="Times New Roman"/>
          <w:color w:val="000000"/>
          <w:sz w:val="20"/>
          <w:szCs w:val="20"/>
          <w:highlight w:val="yellow"/>
        </w:rPr>
        <w:br/>
        <w:t>for pass-by-reference outputs. Arrays on the function interface are normally synthesized into</w:t>
      </w:r>
      <w:r w:rsidRPr="0079219F">
        <w:rPr>
          <w:rFonts w:ascii="CharterBT-Roman" w:eastAsia="Times New Roman" w:hAnsi="CharterBT-Roman" w:cs="Times New Roman"/>
          <w:color w:val="000000"/>
          <w:sz w:val="20"/>
          <w:szCs w:val="20"/>
          <w:highlight w:val="yellow"/>
        </w:rPr>
        <w:br/>
      </w:r>
      <w:proofErr w:type="spellStart"/>
      <w:r w:rsidRPr="0079219F">
        <w:rPr>
          <w:rFonts w:ascii="LMMono10-Regular" w:eastAsia="Times New Roman" w:hAnsi="LMMono10-Regular" w:cs="Times New Roman"/>
          <w:color w:val="000000"/>
          <w:sz w:val="20"/>
          <w:szCs w:val="20"/>
          <w:highlight w:val="yellow"/>
        </w:rPr>
        <w:t>ap_memory</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ports, which creates </w:t>
      </w:r>
      <w:r w:rsidRPr="0079219F">
        <w:rPr>
          <w:rFonts w:ascii="CharterBT-Italic" w:eastAsia="Times New Roman" w:hAnsi="CharterBT-Italic" w:cs="Times New Roman"/>
          <w:i/>
          <w:iCs/>
          <w:color w:val="000000"/>
          <w:sz w:val="20"/>
          <w:szCs w:val="20"/>
          <w:highlight w:val="yellow"/>
        </w:rPr>
        <w:t xml:space="preserve">data, </w:t>
      </w:r>
      <w:proofErr w:type="gramStart"/>
      <w:r w:rsidRPr="0079219F">
        <w:rPr>
          <w:rFonts w:ascii="CharterBT-Italic" w:eastAsia="Times New Roman" w:hAnsi="CharterBT-Italic" w:cs="Times New Roman"/>
          <w:i/>
          <w:iCs/>
          <w:color w:val="000000"/>
          <w:sz w:val="20"/>
          <w:szCs w:val="20"/>
          <w:highlight w:val="yellow"/>
        </w:rPr>
        <w:t>address</w:t>
      </w:r>
      <w:proofErr w:type="gramEnd"/>
      <w:r w:rsidRPr="0079219F">
        <w:rPr>
          <w:rFonts w:ascii="CharterBT-Italic" w:eastAsia="Times New Roman" w:hAnsi="CharterBT-Italic" w:cs="Times New Roman"/>
          <w:i/>
          <w:iCs/>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 xml:space="preserve">and </w:t>
      </w:r>
      <w:r w:rsidRPr="0079219F">
        <w:rPr>
          <w:rFonts w:ascii="CharterBT-Italic" w:eastAsia="Times New Roman" w:hAnsi="CharterBT-Italic" w:cs="Times New Roman"/>
          <w:i/>
          <w:iCs/>
          <w:color w:val="000000"/>
          <w:sz w:val="20"/>
          <w:szCs w:val="20"/>
          <w:highlight w:val="yellow"/>
        </w:rPr>
        <w:t xml:space="preserve">RAM control </w:t>
      </w:r>
      <w:r w:rsidRPr="0079219F">
        <w:rPr>
          <w:rFonts w:ascii="CharterBT-Roman" w:eastAsia="Times New Roman" w:hAnsi="CharterBT-Roman" w:cs="Times New Roman"/>
          <w:color w:val="000000"/>
          <w:sz w:val="20"/>
          <w:szCs w:val="20"/>
          <w:highlight w:val="yellow"/>
        </w:rPr>
        <w:t>ports. Alternatively, the port</w:t>
      </w:r>
      <w:r w:rsidRPr="0079219F">
        <w:rPr>
          <w:rFonts w:ascii="CharterBT-Roman" w:eastAsia="Times New Roman" w:hAnsi="CharterBT-Roman" w:cs="Times New Roman"/>
          <w:color w:val="000000"/>
          <w:sz w:val="20"/>
          <w:szCs w:val="20"/>
          <w:highlight w:val="yellow"/>
        </w:rPr>
        <w:br/>
        <w:t xml:space="preserve">can be turned into an </w:t>
      </w:r>
      <w:proofErr w:type="spellStart"/>
      <w:r w:rsidRPr="0079219F">
        <w:rPr>
          <w:rFonts w:ascii="LMMono10-Regular" w:eastAsia="Times New Roman" w:hAnsi="LMMono10-Regular" w:cs="Times New Roman"/>
          <w:color w:val="000000"/>
          <w:sz w:val="20"/>
          <w:szCs w:val="20"/>
          <w:highlight w:val="yellow"/>
        </w:rPr>
        <w:t>ap_fifo</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interface if the access patterns correspond to a first-in-first-out</w:t>
      </w:r>
      <w:r w:rsidRPr="0079219F">
        <w:rPr>
          <w:rFonts w:ascii="CharterBT-Roman" w:eastAsia="Times New Roman" w:hAnsi="CharterBT-Roman" w:cs="Times New Roman"/>
          <w:color w:val="000000"/>
          <w:sz w:val="20"/>
          <w:szCs w:val="20"/>
          <w:highlight w:val="yellow"/>
        </w:rPr>
        <w:br/>
        <w:t>buffer behavior.</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AXI4 Interfaces </w:t>
      </w:r>
      <w:r w:rsidRPr="0079219F">
        <w:rPr>
          <w:rFonts w:ascii="CharterBT-Roman" w:eastAsia="Times New Roman" w:hAnsi="CharterBT-Roman" w:cs="Times New Roman"/>
          <w:color w:val="000000"/>
          <w:sz w:val="20"/>
          <w:szCs w:val="20"/>
          <w:highlight w:val="yellow"/>
        </w:rPr>
        <w:t xml:space="preserve">On the top-level, Vivado HLS also supports the </w:t>
      </w:r>
      <w:r w:rsidRPr="0079219F">
        <w:rPr>
          <w:rFonts w:ascii="LMMono10-Regular" w:eastAsia="Times New Roman" w:hAnsi="LMMono10-Regular" w:cs="Times New Roman"/>
          <w:color w:val="000000"/>
          <w:sz w:val="20"/>
          <w:szCs w:val="20"/>
          <w:highlight w:val="yellow"/>
        </w:rPr>
        <w:t xml:space="preserve">axis </w:t>
      </w:r>
      <w:r w:rsidRPr="0079219F">
        <w:rPr>
          <w:rFonts w:ascii="CharterBT-Roman" w:eastAsia="Times New Roman" w:hAnsi="CharterBT-Roman" w:cs="Times New Roman"/>
          <w:color w:val="000000"/>
          <w:sz w:val="20"/>
          <w:szCs w:val="20"/>
          <w:highlight w:val="yellow"/>
        </w:rPr>
        <w:t xml:space="preserve">(AXI4-Stream), </w:t>
      </w:r>
      <w:proofErr w:type="spellStart"/>
      <w:r w:rsidRPr="0079219F">
        <w:rPr>
          <w:rFonts w:ascii="LMMono10-Regular" w:eastAsia="Times New Roman" w:hAnsi="LMMono10-Regular" w:cs="Times New Roman"/>
          <w:color w:val="000000"/>
          <w:sz w:val="20"/>
          <w:szCs w:val="20"/>
          <w:highlight w:val="yellow"/>
        </w:rPr>
        <w:t>m_axi</w:t>
      </w:r>
      <w:proofErr w:type="spellEnd"/>
      <w:r w:rsidRPr="0079219F">
        <w:rPr>
          <w:rFonts w:ascii="LMMono10-Regular" w:eastAsia="Times New Roman" w:hAnsi="LMMono10-Regular"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(AXI4-Master) and </w:t>
      </w:r>
      <w:proofErr w:type="spellStart"/>
      <w:r w:rsidRPr="0079219F">
        <w:rPr>
          <w:rFonts w:ascii="LMMono10-Regular" w:eastAsia="Times New Roman" w:hAnsi="LMMono10-Regular" w:cs="Times New Roman"/>
          <w:color w:val="000000"/>
          <w:sz w:val="20"/>
          <w:szCs w:val="20"/>
          <w:highlight w:val="yellow"/>
        </w:rPr>
        <w:t>s_axilite</w:t>
      </w:r>
      <w:proofErr w:type="spellEnd"/>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(AXI4-Lite) interfaces which strongly simplify the connection</w:t>
      </w:r>
      <w:r w:rsidRPr="0079219F">
        <w:rPr>
          <w:rFonts w:ascii="CharterBT-Roman" w:eastAsia="Times New Roman" w:hAnsi="CharterBT-Roman" w:cs="Times New Roman"/>
          <w:color w:val="000000"/>
          <w:sz w:val="20"/>
          <w:szCs w:val="20"/>
          <w:highlight w:val="yellow"/>
        </w:rPr>
        <w:br/>
        <w:t>of the design into a larger system architecture. This project uses the AXI4-Master interface to</w:t>
      </w:r>
      <w:r w:rsidRPr="0079219F">
        <w:rPr>
          <w:rFonts w:ascii="CharterBT-Roman" w:eastAsia="Times New Roman" w:hAnsi="CharterBT-Roman" w:cs="Times New Roman"/>
          <w:color w:val="000000"/>
          <w:sz w:val="20"/>
          <w:szCs w:val="20"/>
          <w:highlight w:val="yellow"/>
        </w:rPr>
        <w:br/>
        <w:t>connect to the main memory via the AXI4 bus in the Zynq XC-7Z045. An AXI4-Lite interface</w:t>
      </w:r>
      <w:r w:rsidRPr="0079219F">
        <w:rPr>
          <w:rFonts w:ascii="CharterBT-Roman" w:eastAsia="Times New Roman" w:hAnsi="CharterBT-Roman" w:cs="Times New Roman"/>
          <w:color w:val="000000"/>
          <w:sz w:val="20"/>
          <w:szCs w:val="20"/>
          <w:highlight w:val="yellow"/>
        </w:rPr>
        <w:br/>
        <w:t xml:space="preserve">is used for configuring, </w:t>
      </w:r>
      <w:proofErr w:type="gramStart"/>
      <w:r w:rsidRPr="0079219F">
        <w:rPr>
          <w:rFonts w:ascii="CharterBT-Roman" w:eastAsia="Times New Roman" w:hAnsi="CharterBT-Roman" w:cs="Times New Roman"/>
          <w:color w:val="000000"/>
          <w:sz w:val="20"/>
          <w:szCs w:val="20"/>
          <w:highlight w:val="yellow"/>
        </w:rPr>
        <w:t>starting</w:t>
      </w:r>
      <w:proofErr w:type="gramEnd"/>
      <w:r w:rsidRPr="0079219F">
        <w:rPr>
          <w:rFonts w:ascii="CharterBT-Roman" w:eastAsia="Times New Roman" w:hAnsi="CharterBT-Roman" w:cs="Times New Roman"/>
          <w:color w:val="000000"/>
          <w:sz w:val="20"/>
          <w:szCs w:val="20"/>
          <w:highlight w:val="yellow"/>
        </w:rPr>
        <w:t xml:space="preserve"> and stopping the accelerator. Vivado automatically generates</w:t>
      </w:r>
      <w:r w:rsidRPr="0079219F">
        <w:rPr>
          <w:rFonts w:ascii="CharterBT-Roman" w:eastAsia="Times New Roman" w:hAnsi="CharterBT-Roman" w:cs="Times New Roman"/>
          <w:color w:val="000000"/>
          <w:sz w:val="20"/>
          <w:szCs w:val="20"/>
          <w:highlight w:val="yellow"/>
        </w:rPr>
        <w:br/>
        <w:t>C/C</w:t>
      </w:r>
      <w:r w:rsidRPr="0079219F">
        <w:rPr>
          <w:rFonts w:ascii="LMMono10-Regular" w:eastAsia="Times New Roman" w:hAnsi="LMMono10-Regular" w:cs="Times New Roman"/>
          <w:color w:val="000000"/>
          <w:sz w:val="20"/>
          <w:szCs w:val="20"/>
          <w:highlight w:val="yellow"/>
        </w:rPr>
        <w:t xml:space="preserve">++ </w:t>
      </w:r>
      <w:r w:rsidRPr="0079219F">
        <w:rPr>
          <w:rFonts w:ascii="CharterBT-Roman" w:eastAsia="Times New Roman" w:hAnsi="CharterBT-Roman" w:cs="Times New Roman"/>
          <w:color w:val="000000"/>
          <w:sz w:val="20"/>
          <w:szCs w:val="20"/>
          <w:highlight w:val="yellow"/>
        </w:rPr>
        <w:t>driver files for accessing the AXI4-Lite ports from software running either on the</w:t>
      </w:r>
      <w:r w:rsidRPr="0079219F">
        <w:rPr>
          <w:rFonts w:ascii="CharterBT-Roman" w:eastAsia="Times New Roman" w:hAnsi="CharterBT-Roman" w:cs="Times New Roman"/>
          <w:color w:val="000000"/>
          <w:sz w:val="20"/>
          <w:szCs w:val="20"/>
          <w:highlight w:val="yellow"/>
        </w:rPr>
        <w:br/>
        <w:t>Zynq’s ARM cores or on Soft Processor Cores in the FPGA fabric.</w:t>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12"/>
          <w:szCs w:val="12"/>
          <w:highlight w:val="yellow"/>
        </w:rPr>
        <w:t>9</w:t>
      </w:r>
      <w:r w:rsidRPr="0079219F">
        <w:rPr>
          <w:rFonts w:ascii="CharterBT-Roman" w:eastAsia="Times New Roman" w:hAnsi="CharterBT-Roman" w:cs="Times New Roman"/>
          <w:color w:val="000000"/>
          <w:sz w:val="16"/>
          <w:szCs w:val="16"/>
          <w:highlight w:val="yellow"/>
        </w:rPr>
        <w:t>Alternatively, TCL-based scripts can be used, which allows a separation of the optimization directives and the</w:t>
      </w:r>
      <w:r w:rsidRPr="0079219F">
        <w:rPr>
          <w:rFonts w:ascii="CharterBT-Roman" w:eastAsia="Times New Roman" w:hAnsi="CharterBT-Roman" w:cs="Times New Roman"/>
          <w:color w:val="000000"/>
          <w:sz w:val="16"/>
          <w:szCs w:val="16"/>
          <w:highlight w:val="yellow"/>
        </w:rPr>
        <w:br/>
        <w:t xml:space="preserve">code. The scripts support the same compiler </w:t>
      </w:r>
      <w:proofErr w:type="gramStart"/>
      <w:r w:rsidRPr="0079219F">
        <w:rPr>
          <w:rFonts w:ascii="CharterBT-Roman" w:eastAsia="Times New Roman" w:hAnsi="CharterBT-Roman" w:cs="Times New Roman"/>
          <w:color w:val="000000"/>
          <w:sz w:val="16"/>
          <w:szCs w:val="16"/>
          <w:highlight w:val="yellow"/>
        </w:rPr>
        <w:t>directives, but</w:t>
      </w:r>
      <w:proofErr w:type="gramEnd"/>
      <w:r w:rsidRPr="0079219F">
        <w:rPr>
          <w:rFonts w:ascii="CharterBT-Roman" w:eastAsia="Times New Roman" w:hAnsi="CharterBT-Roman" w:cs="Times New Roman"/>
          <w:color w:val="000000"/>
          <w:sz w:val="16"/>
          <w:szCs w:val="16"/>
          <w:highlight w:val="yellow"/>
        </w:rPr>
        <w:t xml:space="preserve"> have not been used in this project.</w:t>
      </w:r>
      <w:r w:rsidRPr="0079219F">
        <w:rPr>
          <w:rFonts w:ascii="CharterBT-Roman" w:eastAsia="Times New Roman" w:hAnsi="CharterBT-Roman" w:cs="Times New Roman"/>
          <w:color w:val="000000"/>
          <w:sz w:val="16"/>
          <w:szCs w:val="16"/>
          <w:highlight w:val="yellow"/>
        </w:rPr>
        <w:br/>
      </w:r>
      <w:r w:rsidRPr="0079219F">
        <w:rPr>
          <w:rFonts w:ascii="TeXGyreHeros-Bold" w:eastAsia="Times New Roman" w:hAnsi="TeXGyreHeros-Bold" w:cs="Times New Roman"/>
          <w:b/>
          <w:bCs/>
          <w:color w:val="000000"/>
          <w:sz w:val="16"/>
          <w:szCs w:val="16"/>
          <w:highlight w:val="yellow"/>
        </w:rPr>
        <w:t xml:space="preserve">4.4 </w:t>
      </w:r>
      <w:r w:rsidRPr="0079219F">
        <w:rPr>
          <w:rFonts w:ascii="TeXGyreHeros-Regular" w:eastAsia="Times New Roman" w:hAnsi="TeXGyreHeros-Regular" w:cs="Times New Roman"/>
          <w:color w:val="6E81BB"/>
          <w:sz w:val="16"/>
          <w:szCs w:val="16"/>
          <w:highlight w:val="yellow"/>
        </w:rPr>
        <w:t xml:space="preserve">High-Level Synthesis Design Flow </w:t>
      </w:r>
      <w:r w:rsidRPr="0079219F">
        <w:rPr>
          <w:rFonts w:ascii="TeXGyreHeros-Bold" w:eastAsia="Times New Roman" w:hAnsi="TeXGyreHeros-Bold" w:cs="Times New Roman"/>
          <w:b/>
          <w:bCs/>
          <w:color w:val="000000"/>
          <w:sz w:val="20"/>
          <w:szCs w:val="20"/>
          <w:highlight w:val="yellow"/>
        </w:rPr>
        <w:t>47</w:t>
      </w:r>
      <w:r w:rsidRPr="0079219F">
        <w:rPr>
          <w:rFonts w:ascii="Times New Roman" w:eastAsia="Times New Roman" w:hAnsi="Times New Roman" w:cs="Times New Roman"/>
          <w:sz w:val="24"/>
          <w:szCs w:val="24"/>
          <w:highlight w:val="yellow"/>
        </w:rPr>
        <w:br/>
      </w:r>
      <w:r w:rsidRPr="0079219F">
        <w:rPr>
          <w:rFonts w:ascii="TeXGyreHeros-Bold" w:eastAsia="Times New Roman" w:hAnsi="TeXGyreHeros-Bold" w:cs="Times New Roman"/>
          <w:b/>
          <w:bCs/>
          <w:color w:val="000000"/>
          <w:sz w:val="18"/>
          <w:szCs w:val="18"/>
          <w:highlight w:val="yellow"/>
        </w:rPr>
        <w:t xml:space="preserve">AXI4 Depth Settings </w:t>
      </w:r>
      <w:r w:rsidRPr="0079219F">
        <w:rPr>
          <w:rFonts w:ascii="CharterBT-Roman" w:eastAsia="Times New Roman" w:hAnsi="CharterBT-Roman" w:cs="Times New Roman"/>
          <w:color w:val="000000"/>
          <w:sz w:val="20"/>
          <w:szCs w:val="20"/>
          <w:highlight w:val="yellow"/>
        </w:rPr>
        <w:t xml:space="preserve">When proceeding to the co-simulation, it is crucial to set the </w:t>
      </w:r>
      <w:r w:rsidRPr="0079219F">
        <w:rPr>
          <w:rFonts w:ascii="LMMono10-Regular" w:eastAsia="Times New Roman" w:hAnsi="LMMono10-Regular" w:cs="Times New Roman"/>
          <w:color w:val="000000"/>
          <w:sz w:val="20"/>
          <w:szCs w:val="20"/>
          <w:highlight w:val="yellow"/>
        </w:rPr>
        <w:t xml:space="preserve">depth </w:t>
      </w:r>
      <w:r w:rsidRPr="0079219F">
        <w:rPr>
          <w:rFonts w:ascii="CharterBT-Roman" w:eastAsia="Times New Roman" w:hAnsi="CharterBT-Roman" w:cs="Times New Roman"/>
          <w:color w:val="000000"/>
          <w:sz w:val="20"/>
          <w:szCs w:val="20"/>
          <w:highlight w:val="yellow"/>
        </w:rPr>
        <w:t>of</w:t>
      </w:r>
      <w:r w:rsidRPr="0079219F">
        <w:rPr>
          <w:rFonts w:ascii="CharterBT-Roman" w:eastAsia="Times New Roman" w:hAnsi="CharterBT-Roman" w:cs="Times New Roman"/>
          <w:color w:val="000000"/>
          <w:sz w:val="20"/>
          <w:szCs w:val="20"/>
          <w:highlight w:val="yellow"/>
        </w:rPr>
        <w:br/>
        <w:t>the AXI4-Master ports correctly (i.e. to the exact number of elements in the array connected</w:t>
      </w:r>
      <w:r w:rsidRPr="0079219F">
        <w:rPr>
          <w:rFonts w:ascii="CharterBT-Roman" w:eastAsia="Times New Roman" w:hAnsi="CharterBT-Roman" w:cs="Times New Roman"/>
          <w:color w:val="000000"/>
          <w:sz w:val="20"/>
          <w:szCs w:val="20"/>
          <w:highlight w:val="yellow"/>
        </w:rPr>
        <w:br/>
        <w:t>to this port on the test-bench side). Setting the depth too small results in the simulation</w:t>
      </w:r>
      <w:r w:rsidRPr="0079219F">
        <w:rPr>
          <w:rFonts w:ascii="CharterBT-Roman" w:eastAsia="Times New Roman" w:hAnsi="CharterBT-Roman" w:cs="Times New Roman"/>
          <w:color w:val="000000"/>
          <w:sz w:val="20"/>
          <w:szCs w:val="20"/>
          <w:highlight w:val="yellow"/>
        </w:rPr>
        <w:br/>
        <w:t>getting stuck. Setting the depth too large results in ambiguous error messages or even</w:t>
      </w:r>
      <w:r w:rsidRPr="0079219F">
        <w:rPr>
          <w:rFonts w:ascii="CharterBT-Roman" w:eastAsia="Times New Roman" w:hAnsi="CharterBT-Roman" w:cs="Times New Roman"/>
          <w:color w:val="000000"/>
          <w:sz w:val="20"/>
          <w:szCs w:val="20"/>
          <w:highlight w:val="yellow"/>
        </w:rPr>
        <w:br/>
        <w:t xml:space="preserve">segmentation faults in Vivado HLS 2016.2. The depth can also be passed to the </w:t>
      </w:r>
      <w:r w:rsidRPr="0079219F">
        <w:rPr>
          <w:rFonts w:ascii="LMMono10-Italic" w:eastAsia="Times New Roman" w:hAnsi="LMMono10-Italic" w:cs="Times New Roman"/>
          <w:i/>
          <w:iCs/>
          <w:color w:val="007021"/>
          <w:sz w:val="20"/>
          <w:szCs w:val="20"/>
          <w:highlight w:val="yellow"/>
        </w:rPr>
        <w:t>#pragma</w:t>
      </w:r>
      <w:r w:rsidRPr="0079219F">
        <w:rPr>
          <w:rFonts w:ascii="LMMono10-Italic" w:eastAsia="Times New Roman" w:hAnsi="LMMono10-Italic" w:cs="Times New Roman"/>
          <w:i/>
          <w:iCs/>
          <w:color w:val="007021"/>
          <w:sz w:val="20"/>
          <w:szCs w:val="20"/>
          <w:highlight w:val="yellow"/>
        </w:rPr>
        <w:br/>
      </w:r>
      <w:r w:rsidRPr="0079219F">
        <w:rPr>
          <w:rFonts w:ascii="CharterBT-Roman" w:eastAsia="Times New Roman" w:hAnsi="CharterBT-Roman" w:cs="Times New Roman"/>
          <w:color w:val="000000"/>
          <w:sz w:val="20"/>
          <w:szCs w:val="20"/>
          <w:highlight w:val="yellow"/>
        </w:rPr>
        <w:t xml:space="preserve">using a </w:t>
      </w:r>
      <w:r w:rsidRPr="0079219F">
        <w:rPr>
          <w:rFonts w:ascii="LMMonoLt10-Bold" w:eastAsia="Times New Roman" w:hAnsi="LMMonoLt10-Bold" w:cs="Times New Roman"/>
          <w:b/>
          <w:bCs/>
          <w:color w:val="007021"/>
          <w:sz w:val="20"/>
          <w:szCs w:val="20"/>
          <w:highlight w:val="yellow"/>
        </w:rPr>
        <w:t xml:space="preserve">const </w:t>
      </w:r>
      <w:r w:rsidRPr="0079219F">
        <w:rPr>
          <w:rFonts w:ascii="LMMonoLt10-Bold" w:eastAsia="Times New Roman" w:hAnsi="LMMonoLt10-Bold" w:cs="Times New Roman"/>
          <w:b/>
          <w:bCs/>
          <w:color w:val="8F2100"/>
          <w:sz w:val="20"/>
          <w:szCs w:val="20"/>
          <w:highlight w:val="yellow"/>
        </w:rPr>
        <w:t xml:space="preserve">int </w:t>
      </w:r>
      <w:r w:rsidRPr="0079219F">
        <w:rPr>
          <w:rFonts w:ascii="CharterBT-Roman" w:eastAsia="Times New Roman" w:hAnsi="CharterBT-Roman" w:cs="Times New Roman"/>
          <w:color w:val="000000"/>
          <w:sz w:val="20"/>
          <w:szCs w:val="20"/>
          <w:highlight w:val="yellow"/>
        </w:rPr>
        <w:t>variable in C</w:t>
      </w:r>
      <w:r w:rsidRPr="0079219F">
        <w:rPr>
          <w:rFonts w:ascii="LMMono10-Regular" w:eastAsia="Times New Roman" w:hAnsi="LMMono10-Regular"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20"/>
          <w:szCs w:val="20"/>
          <w:highlight w:val="yellow"/>
        </w:rPr>
        <w:t>Data and Control Flow</w:t>
      </w:r>
      <w:r w:rsidRPr="0079219F">
        <w:rPr>
          <w:rFonts w:ascii="TeXGyreHeros-Bold" w:eastAsia="Times New Roman" w:hAnsi="TeXGyreHeros-Bold" w:cs="Times New Roman"/>
          <w:b/>
          <w:bCs/>
          <w:color w:val="000000"/>
          <w:sz w:val="20"/>
          <w:szCs w:val="20"/>
          <w:highlight w:val="yellow"/>
        </w:rPr>
        <w:br/>
      </w:r>
      <w:r w:rsidRPr="0079219F">
        <w:rPr>
          <w:rFonts w:ascii="CharterBT-Roman" w:eastAsia="Times New Roman" w:hAnsi="CharterBT-Roman" w:cs="Times New Roman"/>
          <w:color w:val="000000"/>
          <w:sz w:val="20"/>
          <w:szCs w:val="20"/>
          <w:highlight w:val="yellow"/>
        </w:rPr>
        <w:t xml:space="preserve">There are a number of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directives that affect the control flow in </w:t>
      </w:r>
      <w:proofErr w:type="gramStart"/>
      <w:r w:rsidRPr="0079219F">
        <w:rPr>
          <w:rFonts w:ascii="CharterBT-Roman" w:eastAsia="Times New Roman" w:hAnsi="CharterBT-Roman" w:cs="Times New Roman"/>
          <w:color w:val="000000"/>
          <w:sz w:val="20"/>
          <w:szCs w:val="20"/>
          <w:highlight w:val="yellow"/>
        </w:rPr>
        <w:t>hardware, and</w:t>
      </w:r>
      <w:proofErr w:type="gramEnd"/>
      <w:r w:rsidRPr="0079219F">
        <w:rPr>
          <w:rFonts w:ascii="CharterBT-Roman" w:eastAsia="Times New Roman" w:hAnsi="CharterBT-Roman" w:cs="Times New Roman"/>
          <w:color w:val="000000"/>
          <w:sz w:val="20"/>
          <w:szCs w:val="20"/>
          <w:highlight w:val="yellow"/>
        </w:rPr>
        <w:t xml:space="preserve"> are</w:t>
      </w:r>
      <w:r w:rsidRPr="0079219F">
        <w:rPr>
          <w:rFonts w:ascii="CharterBT-Roman" w:eastAsia="Times New Roman" w:hAnsi="CharterBT-Roman" w:cs="Times New Roman"/>
          <w:color w:val="000000"/>
          <w:sz w:val="20"/>
          <w:szCs w:val="20"/>
          <w:highlight w:val="yellow"/>
        </w:rPr>
        <w:br/>
        <w:t>therefore very important for parallelizing algorithms.</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Loop Unrolling </w:t>
      </w:r>
      <w:r w:rsidRPr="0079219F">
        <w:rPr>
          <w:rFonts w:ascii="LMMono10-Italic" w:eastAsia="Times New Roman" w:hAnsi="LMMono10-Italic" w:cs="Times New Roman"/>
          <w:i/>
          <w:iCs/>
          <w:color w:val="007021"/>
          <w:sz w:val="20"/>
          <w:szCs w:val="20"/>
          <w:highlight w:val="yellow"/>
        </w:rPr>
        <w:t xml:space="preserve">#pragma HLS UNROLL [factor=&lt;N&gt;] </w:t>
      </w:r>
      <w:r w:rsidRPr="0079219F">
        <w:rPr>
          <w:rFonts w:ascii="CharterBT-Roman" w:eastAsia="Times New Roman" w:hAnsi="CharterBT-Roman" w:cs="Times New Roman"/>
          <w:color w:val="000000"/>
          <w:sz w:val="20"/>
          <w:szCs w:val="20"/>
          <w:highlight w:val="yellow"/>
        </w:rPr>
        <w:t>instructs the compiler to unroll the</w:t>
      </w:r>
      <w:r w:rsidRPr="0079219F">
        <w:rPr>
          <w:rFonts w:ascii="CharterBT-Roman" w:eastAsia="Times New Roman" w:hAnsi="CharterBT-Roman" w:cs="Times New Roman"/>
          <w:color w:val="000000"/>
          <w:sz w:val="20"/>
          <w:szCs w:val="20"/>
          <w:highlight w:val="yellow"/>
        </w:rPr>
        <w:br/>
        <w:t xml:space="preserve">loop in which the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 xml:space="preserve">is placed, either completely or partially by a factor of </w:t>
      </w:r>
      <w:r w:rsidRPr="0079219F">
        <w:rPr>
          <w:rFonts w:ascii="LMMono10-Regular" w:eastAsia="Times New Roman" w:hAnsi="LMMono10-Regular" w:cs="Times New Roman"/>
          <w:color w:val="000000"/>
          <w:sz w:val="20"/>
          <w:szCs w:val="20"/>
          <w:highlight w:val="yellow"/>
        </w:rPr>
        <w:t>N</w:t>
      </w:r>
      <w:r w:rsidRPr="0079219F">
        <w:rPr>
          <w:rFonts w:ascii="CharterBT-Roman" w:eastAsia="Times New Roman" w:hAnsi="CharterBT-Roman" w:cs="Times New Roman"/>
          <w:color w:val="000000"/>
          <w:sz w:val="20"/>
          <w:szCs w:val="20"/>
          <w:highlight w:val="yellow"/>
        </w:rPr>
        <w:t>. Because</w:t>
      </w:r>
      <w:r w:rsidRPr="0079219F">
        <w:rPr>
          <w:rFonts w:ascii="CharterBT-Roman" w:eastAsia="Times New Roman" w:hAnsi="CharterBT-Roman" w:cs="Times New Roman"/>
          <w:color w:val="000000"/>
          <w:sz w:val="20"/>
          <w:szCs w:val="20"/>
          <w:highlight w:val="yellow"/>
        </w:rPr>
        <w:br/>
        <w:t>Vivado HLS by default schedules all operations as soon as they are ready for execution, these</w:t>
      </w:r>
      <w:r w:rsidRPr="0079219F">
        <w:rPr>
          <w:rFonts w:ascii="CharterBT-Roman" w:eastAsia="Times New Roman" w:hAnsi="CharterBT-Roman" w:cs="Times New Roman"/>
          <w:color w:val="000000"/>
          <w:sz w:val="20"/>
          <w:szCs w:val="20"/>
          <w:highlight w:val="yellow"/>
        </w:rPr>
        <w:br/>
        <w:t>unrolled iterations are then executed in parallel. Of course, unrolling only works if there</w:t>
      </w:r>
      <w:r w:rsidRPr="0079219F">
        <w:rPr>
          <w:rFonts w:ascii="CharterBT-Roman" w:eastAsia="Times New Roman" w:hAnsi="CharterBT-Roman" w:cs="Times New Roman"/>
          <w:color w:val="000000"/>
          <w:sz w:val="20"/>
          <w:szCs w:val="20"/>
          <w:highlight w:val="yellow"/>
        </w:rPr>
        <w:br/>
        <w:t>are no dependencies between the loop iterations, and complete unrolling requires known</w:t>
      </w:r>
      <w:r w:rsidRPr="0079219F">
        <w:rPr>
          <w:rFonts w:ascii="CharterBT-Roman" w:eastAsia="Times New Roman" w:hAnsi="CharterBT-Roman" w:cs="Times New Roman"/>
          <w:color w:val="000000"/>
          <w:sz w:val="20"/>
          <w:szCs w:val="20"/>
          <w:highlight w:val="yellow"/>
        </w:rPr>
        <w:br/>
        <w:t>loop bounds at compile time. Besides the opportunity for parallel execution of the loop body,</w:t>
      </w:r>
      <w:r w:rsidRPr="0079219F">
        <w:rPr>
          <w:rFonts w:ascii="CharterBT-Roman" w:eastAsia="Times New Roman" w:hAnsi="CharterBT-Roman" w:cs="Times New Roman"/>
          <w:color w:val="000000"/>
          <w:sz w:val="20"/>
          <w:szCs w:val="20"/>
          <w:highlight w:val="yellow"/>
        </w:rPr>
        <w:br/>
        <w:t xml:space="preserve">unrolling also removes the loop entry and exit overhead, which otherwise adds two </w:t>
      </w:r>
      <w:proofErr w:type="gramStart"/>
      <w:r w:rsidRPr="0079219F">
        <w:rPr>
          <w:rFonts w:ascii="CharterBT-Roman" w:eastAsia="Times New Roman" w:hAnsi="CharterBT-Roman" w:cs="Times New Roman"/>
          <w:color w:val="000000"/>
          <w:sz w:val="20"/>
          <w:szCs w:val="20"/>
          <w:highlight w:val="yellow"/>
        </w:rPr>
        <w:t>clock</w:t>
      </w:r>
      <w:proofErr w:type="gramEnd"/>
      <w:r w:rsidRPr="0079219F">
        <w:rPr>
          <w:rFonts w:ascii="CharterBT-Roman" w:eastAsia="Times New Roman" w:hAnsi="CharterBT-Roman" w:cs="Times New Roman"/>
          <w:color w:val="000000"/>
          <w:sz w:val="20"/>
          <w:szCs w:val="20"/>
          <w:highlight w:val="yellow"/>
        </w:rPr>
        <w:br/>
        <w:t>cycles to every iteration.</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Dependencies </w:t>
      </w:r>
      <w:r w:rsidRPr="0079219F">
        <w:rPr>
          <w:rFonts w:ascii="LMMono10-Italic" w:eastAsia="Times New Roman" w:hAnsi="LMMono10-Italic" w:cs="Times New Roman"/>
          <w:i/>
          <w:iCs/>
          <w:color w:val="007021"/>
          <w:sz w:val="20"/>
          <w:szCs w:val="20"/>
          <w:highlight w:val="yellow"/>
        </w:rPr>
        <w:t>#pragma HLS DEPENDENCE variable=&lt;var&gt; &lt;</w:t>
      </w:r>
      <w:proofErr w:type="spellStart"/>
      <w:r w:rsidRPr="0079219F">
        <w:rPr>
          <w:rFonts w:ascii="LMMono10-Italic" w:eastAsia="Times New Roman" w:hAnsi="LMMono10-Italic" w:cs="Times New Roman"/>
          <w:i/>
          <w:iCs/>
          <w:color w:val="007021"/>
          <w:sz w:val="20"/>
          <w:szCs w:val="20"/>
          <w:highlight w:val="yellow"/>
        </w:rPr>
        <w:t>intra|inter</w:t>
      </w:r>
      <w:proofErr w:type="spellEnd"/>
      <w:r w:rsidRPr="0079219F">
        <w:rPr>
          <w:rFonts w:ascii="LMMono10-Italic" w:eastAsia="Times New Roman" w:hAnsi="LMMono10-Italic" w:cs="Times New Roman"/>
          <w:i/>
          <w:iCs/>
          <w:color w:val="007021"/>
          <w:sz w:val="20"/>
          <w:szCs w:val="20"/>
          <w:highlight w:val="yellow"/>
        </w:rPr>
        <w:t xml:space="preserve">&gt; [false] </w:t>
      </w:r>
      <w:r w:rsidRPr="0079219F">
        <w:rPr>
          <w:rFonts w:ascii="CharterBT-Roman" w:eastAsia="Times New Roman" w:hAnsi="CharterBT-Roman" w:cs="Times New Roman"/>
          <w:color w:val="000000"/>
          <w:sz w:val="20"/>
          <w:szCs w:val="20"/>
          <w:highlight w:val="yellow"/>
        </w:rPr>
        <w:t xml:space="preserve">allows to override the </w:t>
      </w:r>
      <w:r w:rsidRPr="0079219F">
        <w:rPr>
          <w:rFonts w:ascii="CharterBT-Roman" w:eastAsia="Times New Roman" w:hAnsi="CharterBT-Roman" w:cs="Times New Roman"/>
          <w:color w:val="000000"/>
          <w:sz w:val="20"/>
          <w:szCs w:val="20"/>
          <w:highlight w:val="yellow"/>
        </w:rPr>
        <w:lastRenderedPageBreak/>
        <w:t>automatic (and relatively conservative) dependency analysis. This</w:t>
      </w:r>
      <w:r w:rsidRPr="0079219F">
        <w:rPr>
          <w:rFonts w:ascii="CharterBT-Roman" w:eastAsia="Times New Roman" w:hAnsi="CharterBT-Roman" w:cs="Times New Roman"/>
          <w:color w:val="000000"/>
          <w:sz w:val="20"/>
          <w:szCs w:val="20"/>
          <w:highlight w:val="yellow"/>
        </w:rPr>
        <w:br/>
        <w:t>directive needs to be applied when loops cannot be unrolled because a (false) inter-iteration</w:t>
      </w:r>
      <w:r w:rsidRPr="0079219F">
        <w:rPr>
          <w:rFonts w:ascii="CharterBT-Roman" w:eastAsia="Times New Roman" w:hAnsi="CharterBT-Roman" w:cs="Times New Roman"/>
          <w:color w:val="000000"/>
          <w:sz w:val="20"/>
          <w:szCs w:val="20"/>
          <w:highlight w:val="yellow"/>
        </w:rPr>
        <w:br/>
        <w:t>dependency is detected by the compiler. For example, a loop which executes a read-</w:t>
      </w:r>
      <w:proofErr w:type="spellStart"/>
      <w:r w:rsidRPr="0079219F">
        <w:rPr>
          <w:rFonts w:ascii="CharterBT-Roman" w:eastAsia="Times New Roman" w:hAnsi="CharterBT-Roman" w:cs="Times New Roman"/>
          <w:color w:val="000000"/>
          <w:sz w:val="20"/>
          <w:szCs w:val="20"/>
          <w:highlight w:val="yellow"/>
        </w:rPr>
        <w:t>modifywrite</w:t>
      </w:r>
      <w:proofErr w:type="spellEnd"/>
      <w:r w:rsidRPr="0079219F">
        <w:rPr>
          <w:rFonts w:ascii="CharterBT-Roman" w:eastAsia="Times New Roman" w:hAnsi="CharterBT-Roman" w:cs="Times New Roman"/>
          <w:color w:val="000000"/>
          <w:sz w:val="20"/>
          <w:szCs w:val="20"/>
          <w:highlight w:val="yellow"/>
        </w:rPr>
        <w:t xml:space="preserve"> operation on every individual element of an array cannot be unrolled by default,</w:t>
      </w:r>
      <w:r w:rsidRPr="0079219F">
        <w:rPr>
          <w:rFonts w:ascii="CharterBT-Roman" w:eastAsia="Times New Roman" w:hAnsi="CharterBT-Roman" w:cs="Times New Roman"/>
          <w:color w:val="000000"/>
          <w:sz w:val="20"/>
          <w:szCs w:val="20"/>
          <w:highlight w:val="yellow"/>
        </w:rPr>
        <w:br/>
        <w:t>because the compiler sees read-after-write operations on the same array variable. However,</w:t>
      </w:r>
      <w:r w:rsidRPr="0079219F">
        <w:rPr>
          <w:rFonts w:ascii="CharterBT-Roman" w:eastAsia="Times New Roman" w:hAnsi="CharterBT-Roman" w:cs="Times New Roman"/>
          <w:color w:val="000000"/>
          <w:sz w:val="20"/>
          <w:szCs w:val="20"/>
          <w:highlight w:val="yellow"/>
        </w:rPr>
        <w:br/>
        <w:t>the designer knows that the operations target different elements in the array in every loop</w:t>
      </w:r>
      <w:r w:rsidRPr="0079219F">
        <w:rPr>
          <w:rFonts w:ascii="CharterBT-Roman" w:eastAsia="Times New Roman" w:hAnsi="CharterBT-Roman" w:cs="Times New Roman"/>
          <w:color w:val="000000"/>
          <w:sz w:val="20"/>
          <w:szCs w:val="20"/>
          <w:highlight w:val="yellow"/>
        </w:rPr>
        <w:br/>
      </w:r>
      <w:proofErr w:type="gramStart"/>
      <w:r w:rsidRPr="0079219F">
        <w:rPr>
          <w:rFonts w:ascii="CharterBT-Roman" w:eastAsia="Times New Roman" w:hAnsi="CharterBT-Roman" w:cs="Times New Roman"/>
          <w:color w:val="000000"/>
          <w:sz w:val="20"/>
          <w:szCs w:val="20"/>
          <w:highlight w:val="yellow"/>
        </w:rPr>
        <w:t>cycle, and</w:t>
      </w:r>
      <w:proofErr w:type="gramEnd"/>
      <w:r w:rsidRPr="0079219F">
        <w:rPr>
          <w:rFonts w:ascii="CharterBT-Roman" w:eastAsia="Times New Roman" w:hAnsi="CharterBT-Roman" w:cs="Times New Roman"/>
          <w:color w:val="000000"/>
          <w:sz w:val="20"/>
          <w:szCs w:val="20"/>
          <w:highlight w:val="yellow"/>
        </w:rPr>
        <w:t xml:space="preserve"> can therefore assert a </w:t>
      </w:r>
      <w:r w:rsidRPr="0079219F">
        <w:rPr>
          <w:rFonts w:ascii="CharterBT-Italic" w:eastAsia="Times New Roman" w:hAnsi="CharterBT-Italic" w:cs="Times New Roman"/>
          <w:i/>
          <w:iCs/>
          <w:color w:val="000000"/>
          <w:sz w:val="20"/>
          <w:szCs w:val="20"/>
          <w:highlight w:val="yellow"/>
        </w:rPr>
        <w:t xml:space="preserve">false dependency </w:t>
      </w:r>
      <w:r w:rsidRPr="0079219F">
        <w:rPr>
          <w:rFonts w:ascii="CharterBT-Roman" w:eastAsia="Times New Roman" w:hAnsi="CharterBT-Roman" w:cs="Times New Roman"/>
          <w:color w:val="000000"/>
          <w:sz w:val="20"/>
          <w:szCs w:val="20"/>
          <w:highlight w:val="yellow"/>
        </w:rPr>
        <w:t>to re-enable loop unrolling.</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Loop and Function Pipelining </w:t>
      </w:r>
      <w:r w:rsidRPr="0079219F">
        <w:rPr>
          <w:rFonts w:ascii="LMMono10-Italic" w:eastAsia="Times New Roman" w:hAnsi="LMMono10-Italic" w:cs="Times New Roman"/>
          <w:i/>
          <w:iCs/>
          <w:color w:val="007021"/>
          <w:sz w:val="20"/>
          <w:szCs w:val="20"/>
          <w:highlight w:val="yellow"/>
        </w:rPr>
        <w:t xml:space="preserve">#pragma HLS PIPELINE [II=&lt;N&gt;] </w:t>
      </w:r>
      <w:r w:rsidRPr="0079219F">
        <w:rPr>
          <w:rFonts w:ascii="CharterBT-Roman" w:eastAsia="Times New Roman" w:hAnsi="CharterBT-Roman" w:cs="Times New Roman"/>
          <w:color w:val="000000"/>
          <w:sz w:val="20"/>
          <w:szCs w:val="20"/>
          <w:highlight w:val="yellow"/>
        </w:rPr>
        <w:t xml:space="preserve">is a very important optimization directive for loops as well as for functions. This </w:t>
      </w:r>
      <w:r w:rsidRPr="0079219F">
        <w:rPr>
          <w:rFonts w:ascii="LMMono10-Italic" w:eastAsia="Times New Roman" w:hAnsi="LMMono10-Italic" w:cs="Times New Roman"/>
          <w:i/>
          <w:iCs/>
          <w:color w:val="007021"/>
          <w:sz w:val="20"/>
          <w:szCs w:val="20"/>
          <w:highlight w:val="yellow"/>
        </w:rPr>
        <w:t xml:space="preserve">#pragma </w:t>
      </w:r>
      <w:r w:rsidRPr="0079219F">
        <w:rPr>
          <w:rFonts w:ascii="CharterBT-Roman" w:eastAsia="Times New Roman" w:hAnsi="CharterBT-Roman" w:cs="Times New Roman"/>
          <w:color w:val="000000"/>
          <w:sz w:val="20"/>
          <w:szCs w:val="20"/>
          <w:highlight w:val="yellow"/>
        </w:rPr>
        <w:t>enables pipelining for the</w:t>
      </w:r>
      <w:r w:rsidRPr="0079219F">
        <w:rPr>
          <w:rFonts w:ascii="CharterBT-Roman" w:eastAsia="Times New Roman" w:hAnsi="CharterBT-Roman" w:cs="Times New Roman"/>
          <w:color w:val="000000"/>
          <w:sz w:val="20"/>
          <w:szCs w:val="20"/>
          <w:highlight w:val="yellow"/>
        </w:rPr>
        <w:br/>
        <w:t>context in which it is placed, and for all entities in the hierarchy below. Vivado tries to build</w:t>
      </w:r>
      <w:r w:rsidRPr="0079219F">
        <w:rPr>
          <w:rFonts w:ascii="CharterBT-Roman" w:eastAsia="Times New Roman" w:hAnsi="CharterBT-Roman" w:cs="Times New Roman"/>
          <w:color w:val="000000"/>
          <w:sz w:val="20"/>
          <w:szCs w:val="20"/>
          <w:highlight w:val="yellow"/>
        </w:rPr>
        <w:br/>
        <w:t xml:space="preserve">a pipelined design with an initiation interval </w:t>
      </w:r>
      <w:r w:rsidRPr="0079219F">
        <w:rPr>
          <w:rFonts w:ascii="LMMono10-Regular" w:eastAsia="Times New Roman" w:hAnsi="LMMono10-Regular" w:cs="Times New Roman"/>
          <w:color w:val="000000"/>
          <w:sz w:val="20"/>
          <w:szCs w:val="20"/>
          <w:highlight w:val="yellow"/>
        </w:rPr>
        <w:t xml:space="preserve">II=&lt;N&gt; </w:t>
      </w:r>
      <w:r w:rsidRPr="0079219F">
        <w:rPr>
          <w:rFonts w:ascii="CharterBT-Roman" w:eastAsia="Times New Roman" w:hAnsi="CharterBT-Roman" w:cs="Times New Roman"/>
          <w:color w:val="000000"/>
          <w:sz w:val="20"/>
          <w:szCs w:val="20"/>
          <w:highlight w:val="yellow"/>
        </w:rPr>
        <w:t xml:space="preserve">(default: </w:t>
      </w:r>
      <w:r w:rsidRPr="0079219F">
        <w:rPr>
          <w:rFonts w:ascii="LMMono10-Regular" w:eastAsia="Times New Roman" w:hAnsi="LMMono10-Regular" w:cs="Times New Roman"/>
          <w:color w:val="000000"/>
          <w:sz w:val="20"/>
          <w:szCs w:val="20"/>
          <w:highlight w:val="yellow"/>
        </w:rPr>
        <w:t>N=1</w:t>
      </w:r>
      <w:r w:rsidRPr="0079219F">
        <w:rPr>
          <w:rFonts w:ascii="CharterBT-Roman" w:eastAsia="Times New Roman" w:hAnsi="CharterBT-Roman" w:cs="Times New Roman"/>
          <w:color w:val="000000"/>
          <w:sz w:val="20"/>
          <w:szCs w:val="20"/>
          <w:highlight w:val="yellow"/>
        </w:rPr>
        <w:t>), which means that a new</w:t>
      </w:r>
      <w:r w:rsidRPr="0079219F">
        <w:rPr>
          <w:rFonts w:ascii="CharterBT-Roman" w:eastAsia="Times New Roman" w:hAnsi="CharterBT-Roman" w:cs="Times New Roman"/>
          <w:color w:val="000000"/>
          <w:sz w:val="20"/>
          <w:szCs w:val="20"/>
          <w:highlight w:val="yellow"/>
        </w:rPr>
        <w:br/>
        <w:t xml:space="preserve">data element is accepted into the pipeline every </w:t>
      </w:r>
      <w:r w:rsidRPr="0079219F">
        <w:rPr>
          <w:rFonts w:ascii="LMMono10-Regular" w:eastAsia="Times New Roman" w:hAnsi="LMMono10-Regular" w:cs="Times New Roman"/>
          <w:color w:val="000000"/>
          <w:sz w:val="20"/>
          <w:szCs w:val="20"/>
          <w:highlight w:val="yellow"/>
        </w:rPr>
        <w:t xml:space="preserve">N </w:t>
      </w:r>
      <w:r w:rsidRPr="0079219F">
        <w:rPr>
          <w:rFonts w:ascii="CharterBT-Roman" w:eastAsia="Times New Roman" w:hAnsi="CharterBT-Roman" w:cs="Times New Roman"/>
          <w:color w:val="000000"/>
          <w:sz w:val="20"/>
          <w:szCs w:val="20"/>
          <w:highlight w:val="yellow"/>
        </w:rPr>
        <w:t>clock cycles. The necessary depth of the</w:t>
      </w:r>
      <w:r w:rsidRPr="0079219F">
        <w:rPr>
          <w:rFonts w:ascii="CharterBT-Roman" w:eastAsia="Times New Roman" w:hAnsi="CharterBT-Roman" w:cs="Times New Roman"/>
          <w:color w:val="000000"/>
          <w:sz w:val="20"/>
          <w:szCs w:val="20"/>
          <w:highlight w:val="yellow"/>
        </w:rPr>
        <w:br/>
        <w:t xml:space="preserve">pipeline (and the corresponding latency) </w:t>
      </w:r>
      <w:proofErr w:type="gramStart"/>
      <w:r w:rsidRPr="0079219F">
        <w:rPr>
          <w:rFonts w:ascii="CharterBT-Roman" w:eastAsia="Times New Roman" w:hAnsi="CharterBT-Roman" w:cs="Times New Roman"/>
          <w:color w:val="000000"/>
          <w:sz w:val="20"/>
          <w:szCs w:val="20"/>
          <w:highlight w:val="yellow"/>
        </w:rPr>
        <w:t>are</w:t>
      </w:r>
      <w:proofErr w:type="gramEnd"/>
      <w:r w:rsidRPr="0079219F">
        <w:rPr>
          <w:rFonts w:ascii="CharterBT-Roman" w:eastAsia="Times New Roman" w:hAnsi="CharterBT-Roman" w:cs="Times New Roman"/>
          <w:color w:val="000000"/>
          <w:sz w:val="20"/>
          <w:szCs w:val="20"/>
          <w:highlight w:val="yellow"/>
        </w:rPr>
        <w:t xml:space="preserve"> automatically determined by the compiler. An</w:t>
      </w:r>
      <w:r w:rsidRPr="0079219F">
        <w:rPr>
          <w:rFonts w:ascii="CharterBT-Roman" w:eastAsia="Times New Roman" w:hAnsi="CharterBT-Roman" w:cs="Times New Roman"/>
          <w:color w:val="000000"/>
          <w:sz w:val="20"/>
          <w:szCs w:val="20"/>
          <w:highlight w:val="yellow"/>
        </w:rPr>
        <w:br/>
        <w:t xml:space="preserve">important caveat is the fact that pipelining </w:t>
      </w:r>
      <w:r w:rsidRPr="0079219F">
        <w:rPr>
          <w:rFonts w:ascii="CharterBT-Italic" w:eastAsia="Times New Roman" w:hAnsi="CharterBT-Italic" w:cs="Times New Roman"/>
          <w:i/>
          <w:iCs/>
          <w:color w:val="000000"/>
          <w:sz w:val="20"/>
          <w:szCs w:val="20"/>
          <w:highlight w:val="yellow"/>
        </w:rPr>
        <w:t>forces all loops in the hierarchy below to be fully</w:t>
      </w:r>
      <w:r w:rsidRPr="0079219F">
        <w:rPr>
          <w:rFonts w:ascii="CharterBT-Italic" w:eastAsia="Times New Roman" w:hAnsi="CharterBT-Italic" w:cs="Times New Roman"/>
          <w:i/>
          <w:iCs/>
          <w:color w:val="000000"/>
          <w:sz w:val="20"/>
          <w:szCs w:val="20"/>
          <w:highlight w:val="yellow"/>
        </w:rPr>
        <w:br/>
        <w:t>unrolled</w:t>
      </w:r>
      <w:r w:rsidRPr="0079219F">
        <w:rPr>
          <w:rFonts w:ascii="CharterBT-Roman" w:eastAsia="Times New Roman" w:hAnsi="CharterBT-Roman" w:cs="Times New Roman"/>
          <w:color w:val="000000"/>
          <w:sz w:val="20"/>
          <w:szCs w:val="20"/>
          <w:highlight w:val="yellow"/>
        </w:rPr>
        <w:t>. Full unrolling requires fixed loop bounds, and therefore this requirement can often</w:t>
      </w:r>
      <w:r w:rsidRPr="0079219F">
        <w:rPr>
          <w:rFonts w:ascii="CharterBT-Roman" w:eastAsia="Times New Roman" w:hAnsi="CharterBT-Roman" w:cs="Times New Roman"/>
          <w:color w:val="000000"/>
          <w:sz w:val="20"/>
          <w:szCs w:val="20"/>
          <w:highlight w:val="yellow"/>
        </w:rPr>
        <w:br/>
        <w:t>prevent the pipelining of higher-level loops and functions, even if the lower-level loops are</w:t>
      </w:r>
      <w:r w:rsidRPr="0079219F">
        <w:rPr>
          <w:rFonts w:ascii="CharterBT-Roman" w:eastAsia="Times New Roman" w:hAnsi="CharterBT-Roman" w:cs="Times New Roman"/>
          <w:color w:val="000000"/>
          <w:sz w:val="20"/>
          <w:szCs w:val="20"/>
          <w:highlight w:val="yellow"/>
        </w:rPr>
        <w:br/>
        <w:t xml:space="preserve">themselves pipelined and would be fully compatible with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w:t>
      </w:r>
      <w:r w:rsidRPr="0079219F">
        <w:rPr>
          <w:rFonts w:ascii="LMMono10-Regular" w:eastAsia="Times New Roman" w:hAnsi="LMMono10-Regular" w:cs="Times New Roman"/>
          <w:color w:val="000000"/>
          <w:sz w:val="20"/>
          <w:szCs w:val="20"/>
          <w:highlight w:val="yellow"/>
        </w:rPr>
        <w:t>II=1</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Resource Specification and Pipelining of Arithmetic Operations </w:t>
      </w:r>
      <w:r w:rsidRPr="0079219F">
        <w:rPr>
          <w:rFonts w:ascii="LMMono10-Italic" w:eastAsia="Times New Roman" w:hAnsi="LMMono10-Italic" w:cs="Times New Roman"/>
          <w:i/>
          <w:iCs/>
          <w:color w:val="007021"/>
          <w:sz w:val="20"/>
          <w:szCs w:val="20"/>
          <w:highlight w:val="yellow"/>
        </w:rPr>
        <w:t>#pragma HLS RESOURCE</w:t>
      </w:r>
      <w:r w:rsidRPr="0079219F">
        <w:rPr>
          <w:rFonts w:ascii="LMMono10-Italic" w:eastAsia="Times New Roman" w:hAnsi="LMMono10-Italic" w:cs="Times New Roman"/>
          <w:i/>
          <w:iCs/>
          <w:color w:val="007021"/>
          <w:sz w:val="20"/>
          <w:szCs w:val="20"/>
          <w:highlight w:val="yellow"/>
        </w:rPr>
        <w:br/>
        <w:t xml:space="preserve">variable=&lt;var&gt; core=&lt;string&gt; [latency=&lt;N&gt;] </w:t>
      </w:r>
      <w:r w:rsidRPr="0079219F">
        <w:rPr>
          <w:rFonts w:ascii="CharterBT-Roman" w:eastAsia="Times New Roman" w:hAnsi="CharterBT-Roman" w:cs="Times New Roman"/>
          <w:color w:val="000000"/>
          <w:sz w:val="20"/>
          <w:szCs w:val="20"/>
          <w:highlight w:val="yellow"/>
        </w:rPr>
        <w:t>specifies the resource (core) that should</w:t>
      </w:r>
      <w:r w:rsidRPr="0079219F">
        <w:rPr>
          <w:rFonts w:ascii="CharterBT-Roman" w:eastAsia="Times New Roman" w:hAnsi="CharterBT-Roman" w:cs="Times New Roman"/>
          <w:color w:val="000000"/>
          <w:sz w:val="20"/>
          <w:szCs w:val="20"/>
          <w:highlight w:val="yellow"/>
        </w:rPr>
        <w:br/>
        <w:t xml:space="preserve">be used to implement variable </w:t>
      </w:r>
      <w:r w:rsidRPr="0079219F">
        <w:rPr>
          <w:rFonts w:ascii="LMMono10-Regular" w:eastAsia="Times New Roman" w:hAnsi="LMMono10-Regular" w:cs="Times New Roman"/>
          <w:color w:val="000000"/>
          <w:sz w:val="20"/>
          <w:szCs w:val="20"/>
          <w:highlight w:val="yellow"/>
        </w:rPr>
        <w:t xml:space="preserve">var </w:t>
      </w:r>
      <w:r w:rsidRPr="0079219F">
        <w:rPr>
          <w:rFonts w:ascii="CharterBT-Roman" w:eastAsia="Times New Roman" w:hAnsi="CharterBT-Roman" w:cs="Times New Roman"/>
          <w:color w:val="000000"/>
          <w:sz w:val="20"/>
          <w:szCs w:val="20"/>
          <w:highlight w:val="yellow"/>
        </w:rPr>
        <w:t>in the RTL. This can be useful to select a certain type of</w:t>
      </w:r>
      <w:r w:rsidRPr="0079219F">
        <w:rPr>
          <w:rFonts w:ascii="CharterBT-Roman" w:eastAsia="Times New Roman" w:hAnsi="CharterBT-Roman" w:cs="Times New Roman"/>
          <w:color w:val="000000"/>
          <w:sz w:val="20"/>
          <w:szCs w:val="20"/>
          <w:highlight w:val="yellow"/>
        </w:rPr>
        <w:br/>
        <w:t>memory for an array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dual-ported block RAM </w:t>
      </w:r>
      <w:r w:rsidRPr="0079219F">
        <w:rPr>
          <w:rFonts w:ascii="LMMono10-Regular" w:eastAsia="Times New Roman" w:hAnsi="LMMono10-Regular" w:cs="Times New Roman"/>
          <w:color w:val="000000"/>
          <w:sz w:val="20"/>
          <w:szCs w:val="20"/>
          <w:highlight w:val="yellow"/>
        </w:rPr>
        <w:t xml:space="preserve">RAM_2P_BRAM </w:t>
      </w:r>
      <w:r w:rsidRPr="0079219F">
        <w:rPr>
          <w:rFonts w:ascii="CharterBT-Roman" w:eastAsia="Times New Roman" w:hAnsi="CharterBT-Roman" w:cs="Times New Roman"/>
          <w:color w:val="000000"/>
          <w:sz w:val="20"/>
          <w:szCs w:val="20"/>
          <w:highlight w:val="yellow"/>
        </w:rPr>
        <w:t>or single-ported distributed</w:t>
      </w:r>
      <w:r w:rsidRPr="0079219F">
        <w:rPr>
          <w:rFonts w:ascii="CharterBT-Roman" w:eastAsia="Times New Roman" w:hAnsi="CharterBT-Roman" w:cs="Times New Roman"/>
          <w:color w:val="000000"/>
          <w:sz w:val="20"/>
          <w:szCs w:val="20"/>
          <w:highlight w:val="yellow"/>
        </w:rPr>
        <w:br/>
        <w:t xml:space="preserve">ROM </w:t>
      </w:r>
      <w:r w:rsidRPr="0079219F">
        <w:rPr>
          <w:rFonts w:ascii="LMMono10-Regular" w:eastAsia="Times New Roman" w:hAnsi="LMMono10-Regular" w:cs="Times New Roman"/>
          <w:color w:val="000000"/>
          <w:sz w:val="20"/>
          <w:szCs w:val="20"/>
          <w:highlight w:val="yellow"/>
        </w:rPr>
        <w:t>ROM_1P_LUTRAM</w:t>
      </w:r>
      <w:r w:rsidRPr="0079219F">
        <w:rPr>
          <w:rFonts w:ascii="CharterBT-Roman" w:eastAsia="Times New Roman" w:hAnsi="CharterBT-Roman" w:cs="Times New Roman"/>
          <w:color w:val="000000"/>
          <w:sz w:val="20"/>
          <w:szCs w:val="20"/>
          <w:highlight w:val="yellow"/>
        </w:rPr>
        <w:t>), but it is also very useful to pipeline arithmetic operations:</w:t>
      </w:r>
      <w:r w:rsidRPr="0079219F">
        <w:rPr>
          <w:rFonts w:ascii="CharterBT-Roman" w:eastAsia="Times New Roman" w:hAnsi="CharterBT-Roman" w:cs="Times New Roman"/>
          <w:color w:val="000000"/>
          <w:sz w:val="20"/>
          <w:szCs w:val="20"/>
          <w:highlight w:val="yellow"/>
        </w:rPr>
        <w:br/>
      </w:r>
    </w:p>
    <w:p w14:paraId="4BD70F93" w14:textId="431535A7" w:rsidR="00BE6552" w:rsidRPr="0079219F" w:rsidRDefault="0079219F" w:rsidP="00BE6552">
      <w:pPr>
        <w:spacing w:after="0" w:line="240" w:lineRule="auto"/>
        <w:rPr>
          <w:rFonts w:ascii="LMMono10-Italic" w:eastAsia="Times New Roman" w:hAnsi="LMMono10-Italic" w:cs="Times New Roman"/>
          <w:i/>
          <w:iCs/>
          <w:color w:val="007021"/>
          <w:sz w:val="18"/>
          <w:szCs w:val="18"/>
        </w:rPr>
      </w:pPr>
      <w:r w:rsidRPr="0079219F">
        <w:rPr>
          <w:rFonts w:ascii="CharterBT-Roman" w:eastAsia="Times New Roman" w:hAnsi="CharterBT-Roman" w:cs="Times New Roman"/>
          <w:color w:val="000000"/>
          <w:sz w:val="20"/>
          <w:szCs w:val="20"/>
          <w:highlight w:val="yellow"/>
        </w:rPr>
        <w:br/>
      </w:r>
      <w:r w:rsidRPr="0079219F">
        <w:rPr>
          <w:rFonts w:ascii="TeXGyreHeros-Bold" w:eastAsia="Times New Roman" w:hAnsi="TeXGyreHeros-Bold" w:cs="Times New Roman"/>
          <w:b/>
          <w:bCs/>
          <w:color w:val="000000"/>
          <w:sz w:val="18"/>
          <w:szCs w:val="18"/>
          <w:highlight w:val="yellow"/>
        </w:rPr>
        <w:t xml:space="preserve">Function </w:t>
      </w:r>
      <w:proofErr w:type="spellStart"/>
      <w:r w:rsidRPr="0079219F">
        <w:rPr>
          <w:rFonts w:ascii="TeXGyreHeros-Bold" w:eastAsia="Times New Roman" w:hAnsi="TeXGyreHeros-Bold" w:cs="Times New Roman"/>
          <w:b/>
          <w:bCs/>
          <w:color w:val="000000"/>
          <w:sz w:val="18"/>
          <w:szCs w:val="18"/>
          <w:highlight w:val="yellow"/>
        </w:rPr>
        <w:t>Inlining</w:t>
      </w:r>
      <w:proofErr w:type="spellEnd"/>
      <w:r w:rsidRPr="0079219F">
        <w:rPr>
          <w:rFonts w:ascii="TeXGyreHeros-Bold" w:eastAsia="Times New Roman" w:hAnsi="TeXGyreHeros-Bold" w:cs="Times New Roman"/>
          <w:b/>
          <w:bCs/>
          <w:color w:val="000000"/>
          <w:sz w:val="18"/>
          <w:szCs w:val="18"/>
          <w:highlight w:val="yellow"/>
        </w:rPr>
        <w:t xml:space="preserve"> </w:t>
      </w:r>
      <w:r w:rsidRPr="0079219F">
        <w:rPr>
          <w:rFonts w:ascii="LMMono10-Italic" w:eastAsia="Times New Roman" w:hAnsi="LMMono10-Italic" w:cs="Times New Roman"/>
          <w:i/>
          <w:iCs/>
          <w:color w:val="007021"/>
          <w:sz w:val="20"/>
          <w:szCs w:val="20"/>
          <w:highlight w:val="yellow"/>
        </w:rPr>
        <w:t xml:space="preserve">#pragma HLS INLINE </w:t>
      </w:r>
      <w:r w:rsidRPr="0079219F">
        <w:rPr>
          <w:rFonts w:ascii="CharterBT-Roman" w:eastAsia="Times New Roman" w:hAnsi="CharterBT-Roman" w:cs="Times New Roman"/>
          <w:color w:val="000000"/>
          <w:sz w:val="20"/>
          <w:szCs w:val="20"/>
          <w:highlight w:val="yellow"/>
        </w:rPr>
        <w:t xml:space="preserve">forces a function to be </w:t>
      </w:r>
      <w:proofErr w:type="spellStart"/>
      <w:r w:rsidRPr="0079219F">
        <w:rPr>
          <w:rFonts w:ascii="CharterBT-Roman" w:eastAsia="Times New Roman" w:hAnsi="CharterBT-Roman" w:cs="Times New Roman"/>
          <w:color w:val="000000"/>
          <w:sz w:val="20"/>
          <w:szCs w:val="20"/>
          <w:highlight w:val="yellow"/>
        </w:rPr>
        <w:t>inlined</w:t>
      </w:r>
      <w:proofErr w:type="spellEnd"/>
      <w:r w:rsidRPr="0079219F">
        <w:rPr>
          <w:rFonts w:ascii="CharterBT-Roman" w:eastAsia="Times New Roman" w:hAnsi="CharterBT-Roman" w:cs="Times New Roman"/>
          <w:color w:val="000000"/>
          <w:sz w:val="20"/>
          <w:szCs w:val="20"/>
          <w:highlight w:val="yellow"/>
        </w:rPr>
        <w:t xml:space="preserve"> into all its callers,</w:t>
      </w:r>
      <w:r w:rsidRPr="0079219F">
        <w:rPr>
          <w:rFonts w:ascii="CharterBT-Roman" w:eastAsia="Times New Roman" w:hAnsi="CharterBT-Roman" w:cs="Times New Roman"/>
          <w:color w:val="000000"/>
          <w:sz w:val="20"/>
          <w:szCs w:val="20"/>
          <w:highlight w:val="yellow"/>
        </w:rPr>
        <w:br/>
        <w:t>which effectively creates copies and additional hardware, and thereby avoids the overhead</w:t>
      </w:r>
      <w:r w:rsidRPr="0079219F">
        <w:rPr>
          <w:rFonts w:ascii="CharterBT-Roman" w:eastAsia="Times New Roman" w:hAnsi="CharterBT-Roman" w:cs="Times New Roman"/>
          <w:color w:val="000000"/>
          <w:sz w:val="20"/>
          <w:szCs w:val="20"/>
          <w:highlight w:val="yellow"/>
        </w:rPr>
        <w:br/>
        <w:t>of the function-level handshake (which is typically around 2 to 3 clock cycles). Vivado HLS</w:t>
      </w:r>
      <w:r w:rsidRPr="0079219F">
        <w:rPr>
          <w:rFonts w:ascii="CharterBT-Roman" w:eastAsia="Times New Roman" w:hAnsi="CharterBT-Roman" w:cs="Times New Roman"/>
          <w:color w:val="000000"/>
          <w:sz w:val="20"/>
          <w:szCs w:val="20"/>
          <w:highlight w:val="yellow"/>
        </w:rPr>
        <w:br/>
        <w:t xml:space="preserve">often </w:t>
      </w:r>
      <w:proofErr w:type="spellStart"/>
      <w:r w:rsidRPr="0079219F">
        <w:rPr>
          <w:rFonts w:ascii="CharterBT-Roman" w:eastAsia="Times New Roman" w:hAnsi="CharterBT-Roman" w:cs="Times New Roman"/>
          <w:color w:val="000000"/>
          <w:sz w:val="20"/>
          <w:szCs w:val="20"/>
          <w:highlight w:val="yellow"/>
        </w:rPr>
        <w:t>inlines</w:t>
      </w:r>
      <w:proofErr w:type="spellEnd"/>
      <w:r w:rsidRPr="0079219F">
        <w:rPr>
          <w:rFonts w:ascii="CharterBT-Roman" w:eastAsia="Times New Roman" w:hAnsi="CharterBT-Roman" w:cs="Times New Roman"/>
          <w:color w:val="000000"/>
          <w:sz w:val="20"/>
          <w:szCs w:val="20"/>
          <w:highlight w:val="yellow"/>
        </w:rPr>
        <w:t xml:space="preserve"> functions automatically, </w:t>
      </w:r>
      <w:proofErr w:type="gramStart"/>
      <w:r w:rsidRPr="0079219F">
        <w:rPr>
          <w:rFonts w:ascii="CharterBT-Roman" w:eastAsia="Times New Roman" w:hAnsi="CharterBT-Roman" w:cs="Times New Roman"/>
          <w:color w:val="000000"/>
          <w:sz w:val="20"/>
          <w:szCs w:val="20"/>
          <w:highlight w:val="yellow"/>
        </w:rPr>
        <w:t>e.g.</w:t>
      </w:r>
      <w:proofErr w:type="gramEnd"/>
      <w:r w:rsidRPr="0079219F">
        <w:rPr>
          <w:rFonts w:ascii="CharterBT-Roman" w:eastAsia="Times New Roman" w:hAnsi="CharterBT-Roman" w:cs="Times New Roman"/>
          <w:color w:val="000000"/>
          <w:sz w:val="20"/>
          <w:szCs w:val="20"/>
          <w:highlight w:val="yellow"/>
        </w:rPr>
        <w:t xml:space="preserve"> to increase throughput. This can be prohibited by</w:t>
      </w:r>
      <w:r w:rsidRPr="0079219F">
        <w:rPr>
          <w:rFonts w:ascii="CharterBT-Roman" w:eastAsia="Times New Roman" w:hAnsi="CharterBT-Roman" w:cs="Times New Roman"/>
          <w:color w:val="000000"/>
          <w:sz w:val="20"/>
          <w:szCs w:val="20"/>
          <w:highlight w:val="yellow"/>
        </w:rPr>
        <w:br/>
        <w:t xml:space="preserve">specifying </w:t>
      </w:r>
      <w:r w:rsidRPr="0079219F">
        <w:rPr>
          <w:rFonts w:ascii="LMMono10-Italic" w:eastAsia="Times New Roman" w:hAnsi="LMMono10-Italic" w:cs="Times New Roman"/>
          <w:i/>
          <w:iCs/>
          <w:color w:val="007021"/>
          <w:sz w:val="20"/>
          <w:szCs w:val="20"/>
          <w:highlight w:val="yellow"/>
        </w:rPr>
        <w:t xml:space="preserve">#pragma HLS INLINE off </w:t>
      </w:r>
      <w:r w:rsidRPr="0079219F">
        <w:rPr>
          <w:rFonts w:ascii="CharterBT-Roman" w:eastAsia="Times New Roman" w:hAnsi="CharterBT-Roman" w:cs="Times New Roman"/>
          <w:color w:val="000000"/>
          <w:sz w:val="20"/>
          <w:szCs w:val="20"/>
          <w:highlight w:val="yellow"/>
        </w:rPr>
        <w:t>.</w:t>
      </w:r>
      <w:r w:rsidRPr="0079219F">
        <w:rPr>
          <w:rFonts w:ascii="CharterBT-Roman" w:eastAsia="Times New Roman" w:hAnsi="CharterBT-Roman" w:cs="Times New Roman"/>
          <w:color w:val="000000"/>
          <w:sz w:val="20"/>
          <w:szCs w:val="20"/>
          <w:highlight w:val="yellow"/>
        </w:rPr>
        <w:br/>
      </w:r>
    </w:p>
    <w:p w14:paraId="298DCA35" w14:textId="674DBBEB" w:rsidR="00BE6552" w:rsidRPr="0079219F" w:rsidRDefault="0079219F" w:rsidP="00BE6552">
      <w:pPr>
        <w:spacing w:after="0" w:line="240" w:lineRule="auto"/>
        <w:rPr>
          <w:rFonts w:ascii="Times New Roman" w:eastAsia="Times New Roman" w:hAnsi="Times New Roman" w:cs="Times New Roman"/>
          <w:sz w:val="24"/>
          <w:szCs w:val="24"/>
        </w:rPr>
      </w:pPr>
      <w:r w:rsidRPr="0079219F">
        <w:rPr>
          <w:rFonts w:ascii="LMMono10-Italic" w:eastAsia="Times New Roman" w:hAnsi="LMMono10-Italic" w:cs="Times New Roman"/>
          <w:i/>
          <w:iCs/>
          <w:color w:val="007021"/>
          <w:sz w:val="18"/>
          <w:szCs w:val="18"/>
          <w:highlight w:val="yellow"/>
        </w:rPr>
        <w:br/>
      </w:r>
      <w:r w:rsidRPr="0079219F">
        <w:rPr>
          <w:rFonts w:ascii="TeXGyreHeros-Regular" w:eastAsia="Times New Roman" w:hAnsi="TeXGyreHeros-Regular" w:cs="Times New Roman"/>
          <w:color w:val="000000"/>
          <w:sz w:val="30"/>
          <w:szCs w:val="30"/>
          <w:highlight w:val="yellow"/>
        </w:rPr>
        <w:t xml:space="preserve">4.4.4 </w:t>
      </w:r>
      <w:r w:rsidRPr="0079219F">
        <w:rPr>
          <w:rFonts w:ascii="TeXGyreHeros-Regular" w:eastAsia="Times New Roman" w:hAnsi="TeXGyreHeros-Regular" w:cs="Times New Roman"/>
          <w:color w:val="6E81BB"/>
          <w:sz w:val="30"/>
          <w:szCs w:val="30"/>
          <w:highlight w:val="yellow"/>
        </w:rPr>
        <w:t>Limitations and Problems</w:t>
      </w:r>
      <w:r w:rsidRPr="0079219F">
        <w:rPr>
          <w:rFonts w:ascii="TeXGyreHeros-Regular" w:eastAsia="Times New Roman" w:hAnsi="TeXGyreHeros-Regular" w:cs="Times New Roman"/>
          <w:color w:val="6E81BB"/>
          <w:sz w:val="30"/>
          <w:szCs w:val="30"/>
          <w:highlight w:val="yellow"/>
        </w:rPr>
        <w:br/>
      </w:r>
    </w:p>
    <w:p w14:paraId="45F39A99" w14:textId="162BE438" w:rsidR="006E33A5" w:rsidRDefault="0079219F" w:rsidP="003B158C">
      <w:pPr>
        <w:spacing w:line="360" w:lineRule="auto"/>
        <w:rPr>
          <w:rFonts w:ascii="Cambria Math" w:hAnsi="Cambria Math" w:cstheme="majorBidi"/>
          <w:b/>
          <w:bCs/>
          <w:sz w:val="24"/>
          <w:szCs w:val="24"/>
        </w:rPr>
      </w:pPr>
      <w:r w:rsidRPr="0079219F">
        <w:rPr>
          <w:rFonts w:ascii="Times New Roman" w:eastAsia="Times New Roman" w:hAnsi="Times New Roman" w:cs="Times New Roman"/>
          <w:sz w:val="24"/>
          <w:szCs w:val="24"/>
          <w:highlight w:val="yellow"/>
        </w:rPr>
        <w:br/>
      </w:r>
      <w:r w:rsidRPr="0079219F">
        <w:rPr>
          <w:rFonts w:ascii="CharterBT-Roman" w:eastAsia="Times New Roman" w:hAnsi="CharterBT-Roman" w:cs="Times New Roman"/>
          <w:color w:val="000000"/>
          <w:sz w:val="20"/>
          <w:szCs w:val="20"/>
          <w:highlight w:val="yellow"/>
        </w:rPr>
        <w:br/>
      </w:r>
      <w:r w:rsidRPr="0079219F">
        <w:rPr>
          <w:rFonts w:ascii="CharterBT-Roman" w:eastAsia="Times New Roman" w:hAnsi="CharterBT-Roman" w:cs="Times New Roman"/>
          <w:color w:val="000000"/>
          <w:sz w:val="20"/>
          <w:szCs w:val="20"/>
          <w:highlight w:val="yellow"/>
        </w:rPr>
        <w:br/>
      </w:r>
    </w:p>
    <w:p w14:paraId="6AF9B2A1" w14:textId="691D071F" w:rsidR="0079219F" w:rsidRDefault="0079219F" w:rsidP="003B158C">
      <w:pPr>
        <w:spacing w:line="360" w:lineRule="auto"/>
        <w:rPr>
          <w:rFonts w:ascii="Cambria Math" w:hAnsi="Cambria Math" w:cstheme="majorBidi"/>
          <w:b/>
          <w:bCs/>
          <w:sz w:val="24"/>
          <w:szCs w:val="24"/>
        </w:rPr>
      </w:pPr>
    </w:p>
    <w:p w14:paraId="19A72C1F" w14:textId="3D545E67" w:rsidR="0035309C" w:rsidRDefault="0035309C" w:rsidP="003B158C">
      <w:pPr>
        <w:spacing w:line="360" w:lineRule="auto"/>
        <w:rPr>
          <w:rFonts w:ascii="Cambria Math" w:hAnsi="Cambria Math" w:cstheme="majorBidi"/>
          <w:b/>
          <w:bCs/>
          <w:sz w:val="24"/>
          <w:szCs w:val="24"/>
        </w:rPr>
      </w:pPr>
    </w:p>
    <w:p w14:paraId="68B677A6" w14:textId="3B18FA2A" w:rsidR="0035309C" w:rsidRDefault="0035309C" w:rsidP="003B158C">
      <w:pPr>
        <w:spacing w:line="360" w:lineRule="auto"/>
        <w:rPr>
          <w:rFonts w:ascii="Cambria Math" w:hAnsi="Cambria Math" w:cstheme="majorBidi"/>
          <w:b/>
          <w:bCs/>
          <w:sz w:val="24"/>
          <w:szCs w:val="24"/>
        </w:rPr>
      </w:pPr>
    </w:p>
    <w:p w14:paraId="4841F573" w14:textId="25720E9A" w:rsidR="0035309C" w:rsidRDefault="0035309C" w:rsidP="003B158C">
      <w:pPr>
        <w:spacing w:line="360" w:lineRule="auto"/>
        <w:rPr>
          <w:rFonts w:ascii="Cambria Math" w:hAnsi="Cambria Math" w:cstheme="majorBidi"/>
          <w:b/>
          <w:bCs/>
          <w:sz w:val="24"/>
          <w:szCs w:val="24"/>
        </w:rPr>
      </w:pPr>
    </w:p>
    <w:p w14:paraId="23A6EAE9" w14:textId="558EB2A0" w:rsidR="0035309C" w:rsidRDefault="0035309C" w:rsidP="003B158C">
      <w:pPr>
        <w:spacing w:line="360" w:lineRule="auto"/>
        <w:rPr>
          <w:rFonts w:ascii="Cambria Math" w:hAnsi="Cambria Math" w:cstheme="majorBidi"/>
          <w:b/>
          <w:bCs/>
          <w:sz w:val="24"/>
          <w:szCs w:val="24"/>
        </w:rPr>
      </w:pPr>
    </w:p>
    <w:p w14:paraId="5E6796FD" w14:textId="77777777" w:rsidR="0035309C" w:rsidRPr="00B71295" w:rsidRDefault="0035309C" w:rsidP="003B158C">
      <w:pPr>
        <w:spacing w:line="360" w:lineRule="auto"/>
        <w:rPr>
          <w:rFonts w:ascii="Cambria Math" w:hAnsi="Cambria Math" w:cstheme="majorBidi"/>
          <w:b/>
          <w:bCs/>
          <w:sz w:val="24"/>
          <w:szCs w:val="24"/>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lastRenderedPageBreak/>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w:t>
      </w:r>
      <w:proofErr w:type="spellStart"/>
      <w:r w:rsidR="00682DA0">
        <w:rPr>
          <w:rFonts w:ascii="Cambria Math" w:hAnsi="Cambria Math" w:cstheme="majorBidi"/>
          <w:sz w:val="24"/>
          <w:szCs w:val="24"/>
        </w:rPr>
        <w:t>ZedBoard</w:t>
      </w:r>
      <w:proofErr w:type="spellEnd"/>
      <w:r w:rsidR="00682DA0">
        <w:rPr>
          <w:rFonts w:ascii="Cambria Math" w:hAnsi="Cambria Math" w:cstheme="majorBidi"/>
          <w:sz w:val="24"/>
          <w:szCs w:val="24"/>
        </w:rPr>
        <w:t xml:space="preserve">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2A1DE653" w:rsidR="0079219F" w:rsidRPr="00682DA0" w:rsidRDefault="00682DA0" w:rsidP="00682DA0">
      <w:pPr>
        <w:spacing w:line="360" w:lineRule="auto"/>
        <w:jc w:val="center"/>
        <w:rPr>
          <w:rFonts w:ascii="Cambria Math" w:hAnsi="Cambria Math" w:cstheme="majorBidi"/>
          <w:b/>
          <w:bCs/>
          <w:sz w:val="24"/>
          <w:szCs w:val="24"/>
        </w:rPr>
      </w:pPr>
      <w:r>
        <w:rPr>
          <w:noProof/>
        </w:rPr>
        <mc:AlternateContent>
          <mc:Choice Requires="wpg">
            <w:drawing>
              <wp:anchor distT="0" distB="0" distL="114300" distR="114300" simplePos="0" relativeHeight="251664384" behindDoc="0" locked="0" layoutInCell="1" allowOverlap="1" wp14:anchorId="5819D930" wp14:editId="18372377">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6"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">
                <v:rect id="Rectangle 5" o:spid="_x0000_s1027"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28"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type id="_x0000_t202" coordsize="21600,21600" o:spt="202" path="m,l,21600r21600,l21600,xe">
                  <v:stroke joinstyle="miter"/>
                  <v:path gradientshapeok="t" o:connecttype="rect"/>
                </v:shapetype>
                <v:shape id="Text Box 9" o:spid="_x0000_s1029"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0"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0705974A" w14:textId="14523E6A"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t>The Zynq-7000 contains two sub-systems:</w:t>
      </w:r>
    </w:p>
    <w:p w14:paraId="32311CBC" w14:textId="1863C4FD" w:rsid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35309C">
        <w:rPr>
          <w:rFonts w:ascii="Cambria Math" w:hAnsi="Cambria Math" w:cstheme="majorBidi"/>
          <w:b/>
          <w:bCs/>
          <w:sz w:val="24"/>
          <w:szCs w:val="24"/>
        </w:rPr>
        <w:t xml:space="preserve">2.3    </w:t>
      </w:r>
      <w:r w:rsidR="003622E9" w:rsidRPr="0035309C">
        <w:rPr>
          <w:rFonts w:ascii="Cambria Math" w:hAnsi="Cambria Math" w:cstheme="majorBidi"/>
          <w:b/>
          <w:bCs/>
          <w:sz w:val="24"/>
          <w:szCs w:val="24"/>
        </w:rPr>
        <w:t>Fixed Point Calculations</w:t>
      </w:r>
    </w:p>
    <w:p w14:paraId="6E810725" w14:textId="78011E0A" w:rsidR="0035309C" w:rsidRDefault="0035309C" w:rsidP="0035309C">
      <w:pPr>
        <w:spacing w:line="360" w:lineRule="auto"/>
        <w:jc w:val="both"/>
        <w:rPr>
          <w:rFonts w:ascii="Cambria Math" w:eastAsiaTheme="minorEastAsia" w:hAnsi="Cambria Math" w:cstheme="majorBidi"/>
          <w:sz w:val="24"/>
          <w:szCs w:val="24"/>
        </w:rPr>
      </w:pPr>
      <w:r>
        <w:rPr>
          <w:rFonts w:ascii="Cambria Math" w:hAnsi="Cambria Math" w:cstheme="majorBidi"/>
          <w:sz w:val="24"/>
          <w:szCs w:val="24"/>
        </w:rPr>
        <w:t xml:space="preserve">To simplify HW implementation, data in HW </w:t>
      </w:r>
      <w:r w:rsidR="003622E9">
        <w:rPr>
          <w:rFonts w:ascii="Cambria Math" w:hAnsi="Cambria Math" w:cstheme="majorBidi"/>
          <w:sz w:val="24"/>
          <w:szCs w:val="24"/>
        </w:rPr>
        <w:t xml:space="preserve">is represented in fixed point </w:t>
      </w:r>
      <w:r>
        <w:rPr>
          <w:rFonts w:ascii="Cambria Math" w:hAnsi="Cambria Math" w:cstheme="majorBidi"/>
          <w:sz w:val="24"/>
          <w:szCs w:val="24"/>
        </w:rPr>
        <w:t>format</w:t>
      </w:r>
      <w:r w:rsidR="003622E9">
        <w:rPr>
          <w:rFonts w:ascii="Cambria Math" w:hAnsi="Cambria Math" w:cstheme="majorBidi"/>
          <w:sz w:val="24"/>
          <w:szCs w:val="24"/>
        </w:rPr>
        <w:t xml:space="preserve">. </w:t>
      </w:r>
      <w:r>
        <w:rPr>
          <w:rFonts w:ascii="Cambria Math" w:hAnsi="Cambria Math" w:cstheme="majorBidi"/>
          <w:sz w:val="24"/>
          <w:szCs w:val="24"/>
        </w:rPr>
        <w:t xml:space="preserve">Out of 32 bits of word length, </w:t>
      </w:r>
      <w:r w:rsidR="00F956BA">
        <w:rPr>
          <w:rFonts w:ascii="Cambria Math" w:hAnsi="Cambria Math" w:cstheme="majorBidi"/>
          <w:sz w:val="24"/>
          <w:szCs w:val="24"/>
        </w:rPr>
        <w:t>10</w:t>
      </w:r>
      <w:r w:rsidR="003622E9">
        <w:rPr>
          <w:rFonts w:ascii="Cambria Math" w:hAnsi="Cambria Math" w:cstheme="majorBidi"/>
          <w:sz w:val="24"/>
          <w:szCs w:val="24"/>
        </w:rPr>
        <w:t xml:space="preserve"> </w:t>
      </w:r>
      <w:r>
        <w:rPr>
          <w:rFonts w:ascii="Cambria Math" w:hAnsi="Cambria Math" w:cstheme="majorBidi"/>
          <w:sz w:val="24"/>
          <w:szCs w:val="24"/>
        </w:rPr>
        <w:t xml:space="preserve">bits </w:t>
      </w:r>
      <w:r w:rsidR="003622E9">
        <w:rPr>
          <w:rFonts w:ascii="Cambria Math" w:hAnsi="Cambria Math" w:cstheme="majorBidi"/>
          <w:sz w:val="24"/>
          <w:szCs w:val="24"/>
        </w:rPr>
        <w:t xml:space="preserve">are used to </w:t>
      </w:r>
      <w:r>
        <w:rPr>
          <w:rFonts w:ascii="Cambria Math" w:hAnsi="Cambria Math" w:cstheme="majorBidi"/>
          <w:sz w:val="24"/>
          <w:szCs w:val="24"/>
        </w:rPr>
        <w:t xml:space="preserve">represent the </w:t>
      </w:r>
      <w:r w:rsidR="003622E9">
        <w:rPr>
          <w:rFonts w:ascii="Cambria Math" w:hAnsi="Cambria Math" w:cstheme="majorBidi"/>
          <w:sz w:val="24"/>
          <w:szCs w:val="24"/>
        </w:rPr>
        <w:t>fraction. Th</w:t>
      </w:r>
      <w:r>
        <w:rPr>
          <w:rFonts w:ascii="Cambria Math" w:hAnsi="Cambria Math" w:cstheme="majorBidi"/>
          <w:sz w:val="24"/>
          <w:szCs w:val="24"/>
        </w:rPr>
        <w:t>is</w:t>
      </w:r>
      <w:r w:rsidR="003622E9">
        <w:rPr>
          <w:rFonts w:ascii="Cambria Math" w:hAnsi="Cambria Math" w:cstheme="majorBidi"/>
          <w:sz w:val="24"/>
          <w:szCs w:val="24"/>
        </w:rPr>
        <w:t xml:space="preserve"> gives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=0.0009765625</m:t>
        </m:r>
      </m:oMath>
      <w:r w:rsidR="003622E9">
        <w:rPr>
          <w:rFonts w:ascii="Cambria Math" w:eastAsiaTheme="minorEastAsia" w:hAnsi="Cambria Math" w:cstheme="majorBidi"/>
          <w:sz w:val="24"/>
          <w:szCs w:val="24"/>
        </w:rPr>
        <w:t xml:space="preserve">. </w:t>
      </w:r>
      <w:r>
        <w:rPr>
          <w:rFonts w:ascii="Cambria Math" w:eastAsiaTheme="minorEastAsia" w:hAnsi="Cambria Math" w:cstheme="majorBidi"/>
          <w:sz w:val="24"/>
          <w:szCs w:val="24"/>
        </w:rPr>
        <w:t>The downside of using fixed point is the loss of accuracy in calculations, which leads to less accuracy of the accelerated network. The accuracy loss can be seen in the simulation results.</w:t>
      </w:r>
    </w:p>
    <w:p w14:paraId="498AE8CB" w14:textId="21EB193E" w:rsidR="003622E9" w:rsidRDefault="003622E9" w:rsidP="00F956BA">
      <w:pPr>
        <w:spacing w:line="360" w:lineRule="auto"/>
        <w:jc w:val="both"/>
        <w:rPr>
          <w:rFonts w:ascii="Cambria Math" w:hAnsi="Cambria Math" w:cstheme="majorBidi"/>
          <w:sz w:val="24"/>
          <w:szCs w:val="24"/>
        </w:rPr>
      </w:pPr>
      <w:r>
        <w:rPr>
          <w:rFonts w:ascii="Cambria Math" w:eastAsiaTheme="minorEastAsia" w:hAnsi="Cambria Math" w:cstheme="majorBidi"/>
          <w:sz w:val="24"/>
          <w:szCs w:val="24"/>
        </w:rPr>
        <w:lastRenderedPageBreak/>
        <w:t xml:space="preserve">The </w:t>
      </w:r>
      <w:r w:rsidR="0035309C">
        <w:rPr>
          <w:rFonts w:ascii="Cambria Math" w:eastAsiaTheme="minorEastAsia" w:hAnsi="Cambria Math" w:cstheme="majorBidi"/>
          <w:sz w:val="24"/>
          <w:szCs w:val="24"/>
        </w:rPr>
        <w:t>reason for</w:t>
      </w:r>
      <w:r>
        <w:rPr>
          <w:rFonts w:ascii="Cambria Math" w:eastAsiaTheme="minorEastAsia" w:hAnsi="Cambria Math" w:cstheme="majorBidi"/>
          <w:sz w:val="24"/>
          <w:szCs w:val="24"/>
        </w:rPr>
        <w:t xml:space="preserve">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r w:rsidR="0035309C">
        <w:rPr>
          <w:rFonts w:ascii="Cambria Math" w:eastAsiaTheme="minorEastAsia" w:hAnsi="Cambria Math" w:cstheme="majorBidi"/>
          <w:sz w:val="24"/>
          <w:szCs w:val="24"/>
        </w:rPr>
        <w:t xml:space="preserve">fraction, is </w:t>
      </w:r>
      <w:r w:rsidR="001B36B6">
        <w:rPr>
          <w:rFonts w:ascii="Cambria Math" w:eastAsiaTheme="minorEastAsia" w:hAnsi="Cambria Math" w:cstheme="majorBidi"/>
          <w:sz w:val="24"/>
          <w:szCs w:val="24"/>
        </w:rPr>
        <w:t>since</w:t>
      </w:r>
      <w:r w:rsidR="0035309C">
        <w:rPr>
          <w:rFonts w:ascii="Cambria Math" w:eastAsiaTheme="minorEastAsia" w:hAnsi="Cambria Math" w:cstheme="majorBidi"/>
          <w:sz w:val="24"/>
          <w:szCs w:val="24"/>
        </w:rPr>
        <w:t xml:space="preserve"> when multiplying 2 fixed point numbers, the resulting word will have double the bits representing the fraction. Thus, using more bits for the fraction would lead to overflows in the integer values of the represented numbers.</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2EAB9872"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sidR="001B36B6">
        <w:rPr>
          <w:rFonts w:ascii="Cambria Math" w:hAnsi="Cambria Math" w:cstheme="majorBidi"/>
          <w:b/>
          <w:bCs/>
          <w:sz w:val="24"/>
          <w:szCs w:val="24"/>
        </w:rPr>
        <w:t>Sliding Window</w:t>
      </w:r>
    </w:p>
    <w:p w14:paraId="53356F5A" w14:textId="0CD0F8EA" w:rsidR="001B36B6" w:rsidRPr="001B36B6" w:rsidRDefault="001B36B6" w:rsidP="001B36B6">
      <w:pPr>
        <w:pStyle w:val="BodyText2"/>
        <w:rPr>
          <w:rFonts w:ascii="Cambria Math" w:hAnsi="Cambria Math"/>
        </w:rPr>
      </w:pPr>
      <w:r w:rsidRPr="001B36B6">
        <w:rPr>
          <w:rFonts w:ascii="Cambria Math" w:hAnsi="Cambria Math"/>
        </w:rPr>
        <w:t xml:space="preserve">Since the input data is held in PS memory as an ordered array, when preforming CONV or POOL operations on the data, out of order pixels need to be extracted and operated on. Preforming the extraction in software is quite simple since the array is stored in RAM. In HW this is more complex, and thus there are </w:t>
      </w:r>
      <w:r w:rsidR="00F77D07">
        <w:rPr>
          <w:rFonts w:ascii="Cambria Math" w:hAnsi="Cambria Math"/>
        </w:rPr>
        <w:t>2</w:t>
      </w:r>
      <w:r w:rsidRPr="001B36B6">
        <w:rPr>
          <w:rFonts w:ascii="Cambria Math" w:hAnsi="Cambria Math"/>
        </w:rPr>
        <w:t xml:space="preserve"> possible solutions. The simple one is to utilize the SW to extract the needed data per operation and feed it to the HW to calculate. </w:t>
      </w:r>
      <w:r w:rsidR="00F77D07" w:rsidRPr="001B36B6">
        <w:rPr>
          <w:rFonts w:ascii="Cambria Math" w:hAnsi="Cambria Math"/>
        </w:rPr>
        <w:t>However,</w:t>
      </w:r>
      <w:r w:rsidRPr="001B36B6">
        <w:rPr>
          <w:rFonts w:ascii="Cambria Math" w:hAnsi="Cambria Math"/>
        </w:rPr>
        <w:t xml:space="preserve"> this means data pixels are passed from SW to HW multiple times, causing a bottle neck that may reduce the acceleration affect.</w:t>
      </w:r>
    </w:p>
    <w:p w14:paraId="1A911213" w14:textId="0E514822" w:rsidR="001B36B6" w:rsidRDefault="001B36B6" w:rsidP="001B36B6">
      <w:pPr>
        <w:spacing w:line="360" w:lineRule="auto"/>
        <w:jc w:val="both"/>
        <w:rPr>
          <w:rFonts w:ascii="Cambria Math" w:hAnsi="Cambria Math" w:cstheme="majorBidi"/>
          <w:sz w:val="24"/>
          <w:szCs w:val="24"/>
        </w:rPr>
      </w:pPr>
      <w:r>
        <w:rPr>
          <w:rFonts w:ascii="Cambria Math" w:hAnsi="Cambria Math" w:cstheme="majorBidi"/>
          <w:sz w:val="24"/>
          <w:szCs w:val="24"/>
        </w:rPr>
        <w:t xml:space="preserve">The more advanced way to preform the operation, is to have a sliding window mechanism implemented in HW. That way the ordered array can be passed in an ordered stream to HW, and HW will know what pixels to operate on at any given cycle. The sliding window concept is show in </w:t>
      </w:r>
      <w:r w:rsidRPr="001B36B6">
        <w:rPr>
          <w:rFonts w:ascii="Cambria Math" w:hAnsi="Cambria Math" w:cstheme="majorBidi"/>
          <w:b/>
          <w:bCs/>
          <w:sz w:val="24"/>
          <w:szCs w:val="24"/>
        </w:rPr>
        <w:t>Figure X</w:t>
      </w:r>
      <w:r>
        <w:rPr>
          <w:rFonts w:ascii="Cambria Math" w:hAnsi="Cambria Math" w:cstheme="majorBidi"/>
          <w:sz w:val="24"/>
          <w:szCs w:val="24"/>
        </w:rPr>
        <w:t>.</w:t>
      </w:r>
    </w:p>
    <w:p w14:paraId="384176AE" w14:textId="77777777" w:rsidR="00F77D07" w:rsidRDefault="00F77D07" w:rsidP="00F77D07">
      <w:pPr>
        <w:keepNext/>
        <w:spacing w:line="360" w:lineRule="auto"/>
        <w:jc w:val="center"/>
      </w:pPr>
      <w:r>
        <w:rPr>
          <w:noProof/>
        </w:rPr>
        <w:drawing>
          <wp:inline distT="0" distB="0" distL="0" distR="0" wp14:anchorId="6C06A4DD" wp14:editId="22288061">
            <wp:extent cx="4449170" cy="17991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928" cy="1804721"/>
                    </a:xfrm>
                    <a:prstGeom prst="rect">
                      <a:avLst/>
                    </a:prstGeom>
                  </pic:spPr>
                </pic:pic>
              </a:graphicData>
            </a:graphic>
          </wp:inline>
        </w:drawing>
      </w:r>
    </w:p>
    <w:p w14:paraId="5F490B81" w14:textId="16CC2665" w:rsidR="00F77D07" w:rsidRDefault="00F77D07" w:rsidP="00F77D07">
      <w:pPr>
        <w:pStyle w:val="Caption"/>
        <w:jc w:val="center"/>
        <w:rPr>
          <w:rFonts w:ascii="Cambria Math" w:hAnsi="Cambria Math" w:cstheme="majorBidi"/>
          <w:sz w:val="24"/>
          <w:szCs w:val="24"/>
        </w:rPr>
      </w:pPr>
      <w:r>
        <w:t xml:space="preserve">Figure </w:t>
      </w:r>
      <w:fldSimple w:instr=" SEQ Figure \* ARABIC ">
        <w:r>
          <w:rPr>
            <w:noProof/>
          </w:rPr>
          <w:t>4</w:t>
        </w:r>
      </w:fldSimple>
      <w:r>
        <w:t>:</w:t>
      </w:r>
    </w:p>
    <w:p w14:paraId="42EF9BAD" w14:textId="0032F844" w:rsidR="00F77D07" w:rsidRDefault="00F77D07" w:rsidP="00F77D07">
      <w:pPr>
        <w:spacing w:line="360" w:lineRule="auto"/>
        <w:jc w:val="both"/>
        <w:rPr>
          <w:rFonts w:ascii="Cambria Math" w:hAnsi="Cambria Math" w:cstheme="majorBidi"/>
          <w:sz w:val="24"/>
          <w:szCs w:val="24"/>
        </w:rPr>
      </w:pPr>
      <w:r>
        <w:rPr>
          <w:rFonts w:ascii="Cambria Math" w:hAnsi="Cambria Math" w:cstheme="majorBidi"/>
          <w:sz w:val="24"/>
          <w:szCs w:val="24"/>
        </w:rPr>
        <w:t xml:space="preserve">The </w:t>
      </w:r>
      <w:r>
        <w:rPr>
          <w:rFonts w:ascii="Cambria Math" w:hAnsi="Cambria Math" w:cstheme="majorBidi"/>
          <w:sz w:val="24"/>
          <w:szCs w:val="24"/>
        </w:rPr>
        <w:t xml:space="preserve">main advantage of the sliding window mechanism is that each pixel is passed to HW only one singe time. Another advantage is that the CONV and POOL layers can start preforming the operation on the full image, even as soon as the first needed data pixels arrive and pass </w:t>
      </w:r>
      <w:r>
        <w:rPr>
          <w:rFonts w:ascii="Cambria Math" w:hAnsi="Cambria Math" w:cstheme="majorBidi"/>
          <w:sz w:val="24"/>
          <w:szCs w:val="24"/>
        </w:rPr>
        <w:lastRenderedPageBreak/>
        <w:t xml:space="preserve">their results to the next layers, which in their turn can start calculating even while prior layers are still calculating. This </w:t>
      </w:r>
      <w:r w:rsidR="006E1011">
        <w:rPr>
          <w:rFonts w:ascii="Cambria Math" w:hAnsi="Cambria Math" w:cstheme="majorBidi"/>
          <w:sz w:val="24"/>
          <w:szCs w:val="24"/>
        </w:rPr>
        <w:t>increases</w:t>
      </w:r>
      <w:r>
        <w:rPr>
          <w:rFonts w:ascii="Cambria Math" w:hAnsi="Cambria Math" w:cstheme="majorBidi"/>
          <w:sz w:val="24"/>
          <w:szCs w:val="24"/>
        </w:rPr>
        <w:t xml:space="preserve"> the acceleration affect and allows high data throughput in the CNN.</w:t>
      </w:r>
    </w:p>
    <w:p w14:paraId="1604C07B" w14:textId="40360970" w:rsidR="001B36B6" w:rsidRDefault="001B36B6" w:rsidP="003B158C">
      <w:pPr>
        <w:spacing w:line="360" w:lineRule="auto"/>
        <w:rPr>
          <w:rFonts w:ascii="Cambria Math" w:hAnsi="Cambria Math" w:cstheme="majorBidi"/>
          <w:sz w:val="24"/>
          <w:szCs w:val="24"/>
        </w:rPr>
      </w:pPr>
    </w:p>
    <w:p w14:paraId="61C0AF2D" w14:textId="6D2A1994" w:rsidR="00EA4B79" w:rsidRPr="00B71295" w:rsidRDefault="00EA4B79" w:rsidP="00EA4B79">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Pr>
          <w:rFonts w:ascii="Cambria Math" w:hAnsi="Cambria Math" w:cstheme="majorBidi"/>
          <w:b/>
          <w:bCs/>
          <w:sz w:val="24"/>
          <w:szCs w:val="24"/>
        </w:rPr>
        <w:t>System Flexibility</w:t>
      </w:r>
    </w:p>
    <w:p w14:paraId="7414EC78" w14:textId="3C95F071" w:rsidR="00EA4B79" w:rsidRDefault="006E1011" w:rsidP="006E1011">
      <w:pPr>
        <w:pStyle w:val="BodyText2"/>
        <w:rPr>
          <w:rFonts w:ascii="Cambria Math" w:hAnsi="Cambria Math"/>
        </w:rPr>
      </w:pPr>
      <w:r w:rsidRPr="006E1011">
        <w:rPr>
          <w:rFonts w:ascii="Cambria Math" w:hAnsi="Cambria Math"/>
        </w:rPr>
        <w:t>To</w:t>
      </w:r>
      <w:r w:rsidR="00EA4B79" w:rsidRPr="006E1011">
        <w:rPr>
          <w:rFonts w:ascii="Cambria Math" w:hAnsi="Cambria Math"/>
        </w:rPr>
        <w:t xml:space="preserve"> increase the systems flexibility, we have considered implementing HW blocks that can handle dynamic sizes of data input and operation (CONV/POOL) dimensions. This proved to </w:t>
      </w:r>
      <w:r w:rsidRPr="006E1011">
        <w:rPr>
          <w:rFonts w:ascii="Cambria Math" w:hAnsi="Cambria Math"/>
        </w:rPr>
        <w:t>complicate the system beyond the capabilities of the</w:t>
      </w:r>
      <w:r>
        <w:rPr>
          <w:rFonts w:ascii="Cambria Math" w:hAnsi="Cambria Math"/>
        </w:rPr>
        <w:t xml:space="preserve"> Vivado HLS and the Zedboard capabilities</w:t>
      </w:r>
      <w:r w:rsidRPr="006E1011">
        <w:rPr>
          <w:rFonts w:ascii="Cambria Math" w:hAnsi="Cambria Math"/>
        </w:rPr>
        <w:t xml:space="preserve">. moreover, one may </w:t>
      </w:r>
      <w:r>
        <w:rPr>
          <w:rFonts w:ascii="Cambria Math" w:hAnsi="Cambria Math"/>
        </w:rPr>
        <w:t>argue that the FPGA would be better utilized if the HW blocks were exactly matched to the CNN data and operation dimensions. Allowing the resources to utilized to the maximum per application.</w:t>
      </w:r>
    </w:p>
    <w:p w14:paraId="3F4DF3EB" w14:textId="1177228F" w:rsidR="006E1011" w:rsidRPr="006E1011" w:rsidRDefault="006E1011" w:rsidP="006E1011">
      <w:pPr>
        <w:pStyle w:val="BodyText2"/>
        <w:rPr>
          <w:rFonts w:ascii="Cambria Math" w:hAnsi="Cambria Math"/>
        </w:rPr>
      </w:pPr>
      <w:r w:rsidRPr="006E1011">
        <w:rPr>
          <w:rFonts w:ascii="Cambria Math" w:hAnsi="Cambria Math"/>
        </w:rPr>
        <w:t xml:space="preserve">Instead of that, the solution we decided on was to completely automate the creation of the CNN, both HW and SW. the user need to only configure a settings file, setting the desired network layers data dimensions, and run a script. The script generates all the code, build the block design in </w:t>
      </w:r>
      <w:proofErr w:type="gramStart"/>
      <w:r w:rsidRPr="006E1011">
        <w:rPr>
          <w:rFonts w:ascii="Cambria Math" w:hAnsi="Cambria Math"/>
        </w:rPr>
        <w:t>Vivado</w:t>
      </w:r>
      <w:proofErr w:type="gramEnd"/>
      <w:r w:rsidRPr="006E1011">
        <w:rPr>
          <w:rFonts w:ascii="Cambria Math" w:hAnsi="Cambria Math"/>
        </w:rPr>
        <w:t xml:space="preserve"> and exports the bitstream to SDK with the needed drivers.</w:t>
      </w:r>
    </w:p>
    <w:p w14:paraId="1B847FA4" w14:textId="77777777" w:rsidR="0025485C" w:rsidRPr="0092016C" w:rsidRDefault="0025485C" w:rsidP="003B158C">
      <w:pPr>
        <w:spacing w:line="360" w:lineRule="auto"/>
        <w:rPr>
          <w:rFonts w:ascii="Cambria Math" w:hAnsi="Cambria Math" w:cstheme="majorBidi"/>
          <w:sz w:val="24"/>
          <w:szCs w:val="24"/>
        </w:rPr>
      </w:pPr>
    </w:p>
    <w:p w14:paraId="68301C2A" w14:textId="0479E8A7" w:rsidR="0025485C" w:rsidRPr="0025485C" w:rsidRDefault="0025485C" w:rsidP="0025485C">
      <w:pPr>
        <w:pStyle w:val="Heading2"/>
        <w:spacing w:line="360" w:lineRule="auto"/>
        <w:jc w:val="left"/>
        <w:rPr>
          <w:rFonts w:ascii="Cambria Math" w:hAnsi="Cambria Math"/>
          <w:b/>
          <w:bCs/>
        </w:rPr>
      </w:pPr>
      <w:bookmarkStart w:id="15" w:name="_Toc62510563"/>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29DC7EF5" w14:textId="562D620C" w:rsidR="0035309C" w:rsidRDefault="0035309C" w:rsidP="003B158C">
      <w:pPr>
        <w:spacing w:line="360" w:lineRule="auto"/>
        <w:rPr>
          <w:rFonts w:ascii="Cambria Math" w:hAnsi="Cambria Math" w:cstheme="majorBidi"/>
          <w:b/>
          <w:bCs/>
          <w:sz w:val="24"/>
          <w:szCs w:val="24"/>
        </w:rPr>
      </w:pPr>
      <w:r>
        <w:rPr>
          <w:rFonts w:ascii="Cambria Math" w:hAnsi="Cambria Math" w:cstheme="majorBidi"/>
          <w:b/>
          <w:bCs/>
          <w:sz w:val="24"/>
          <w:szCs w:val="24"/>
        </w:rPr>
        <w:t>3.1   Concepts</w:t>
      </w:r>
    </w:p>
    <w:p w14:paraId="26175B79" w14:textId="6DC38168" w:rsidR="0035309C" w:rsidRDefault="00F77D07" w:rsidP="003B158C">
      <w:pPr>
        <w:spacing w:line="360" w:lineRule="auto"/>
        <w:rPr>
          <w:rFonts w:ascii="Cambria Math" w:hAnsi="Cambria Math" w:cstheme="majorBidi"/>
          <w:b/>
          <w:bCs/>
          <w:sz w:val="24"/>
          <w:szCs w:val="24"/>
        </w:rPr>
      </w:pPr>
      <w:r>
        <w:rPr>
          <w:noProof/>
        </w:rPr>
        <w:drawing>
          <wp:inline distT="0" distB="0" distL="0" distR="0" wp14:anchorId="00486E0B" wp14:editId="75B247D4">
            <wp:extent cx="4776914" cy="248389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441" cy="2504446"/>
                    </a:xfrm>
                    <a:prstGeom prst="rect">
                      <a:avLst/>
                    </a:prstGeom>
                  </pic:spPr>
                </pic:pic>
              </a:graphicData>
            </a:graphic>
          </wp:inline>
        </w:drawing>
      </w:r>
    </w:p>
    <w:p w14:paraId="0E82E094" w14:textId="17E79219" w:rsidR="00AC306D" w:rsidRPr="00BE03D3" w:rsidRDefault="00BE03D3" w:rsidP="003B158C">
      <w:pPr>
        <w:spacing w:line="360" w:lineRule="auto"/>
        <w:rPr>
          <w:rFonts w:ascii="Cambria Math" w:hAnsi="Cambria Math" w:cstheme="majorBidi"/>
          <w:b/>
          <w:bCs/>
          <w:sz w:val="24"/>
          <w:szCs w:val="24"/>
        </w:rPr>
      </w:pPr>
      <w:r>
        <w:rPr>
          <w:rFonts w:ascii="Cambria Math" w:hAnsi="Cambria Math" w:cstheme="majorBidi"/>
          <w:b/>
          <w:bCs/>
          <w:sz w:val="24"/>
          <w:szCs w:val="24"/>
        </w:rPr>
        <w:lastRenderedPageBreak/>
        <w:t xml:space="preserve">3.1   </w:t>
      </w:r>
      <w:r w:rsidRPr="00BE03D3">
        <w:rPr>
          <w:rFonts w:ascii="Cambria Math" w:hAnsi="Cambria Math" w:cstheme="majorBidi"/>
          <w:b/>
          <w:bCs/>
          <w:sz w:val="24"/>
          <w:szCs w:val="24"/>
        </w:rPr>
        <w:t>Sliding Window</w:t>
      </w:r>
    </w:p>
    <w:p w14:paraId="48D972BB" w14:textId="249C36E3" w:rsidR="00AC306D" w:rsidRPr="0092016C" w:rsidRDefault="00AC306D" w:rsidP="00AC306D">
      <w:pPr>
        <w:spacing w:line="360" w:lineRule="auto"/>
        <w:jc w:val="center"/>
        <w:rPr>
          <w:rFonts w:ascii="Cambria Math" w:hAnsi="Cambria Math" w:cstheme="majorBidi"/>
          <w:sz w:val="24"/>
          <w:szCs w:val="24"/>
        </w:rPr>
      </w:pPr>
    </w:p>
    <w:p w14:paraId="1FC88250" w14:textId="5DA32286" w:rsidR="00BE03D3" w:rsidRPr="00BE03D3" w:rsidRDefault="00BE03D3" w:rsidP="00BE03D3">
      <w:pPr>
        <w:spacing w:line="360" w:lineRule="auto"/>
        <w:rPr>
          <w:rFonts w:ascii="Cambria Math" w:hAnsi="Cambria Math" w:cstheme="majorBidi"/>
          <w:b/>
          <w:bCs/>
          <w:sz w:val="24"/>
          <w:szCs w:val="24"/>
        </w:rPr>
      </w:pPr>
      <w:r>
        <w:rPr>
          <w:rFonts w:ascii="Cambria Math" w:hAnsi="Cambria Math" w:cstheme="majorBidi"/>
          <w:b/>
          <w:bCs/>
          <w:sz w:val="24"/>
          <w:szCs w:val="24"/>
        </w:rPr>
        <w:t>3.2   Processing Elements</w:t>
      </w:r>
    </w:p>
    <w:p w14:paraId="0A6E7FD1" w14:textId="0A34CAD4" w:rsidR="00974AFC" w:rsidRDefault="00974AFC" w:rsidP="003B158C">
      <w:pPr>
        <w:spacing w:line="360" w:lineRule="auto"/>
        <w:rPr>
          <w:rFonts w:ascii="Cambria Math" w:hAnsi="Cambria Math" w:cstheme="majorBidi"/>
          <w:sz w:val="24"/>
          <w:szCs w:val="24"/>
        </w:rPr>
      </w:pPr>
      <w:r>
        <w:rPr>
          <w:rFonts w:ascii="Cambria Math" w:hAnsi="Cambria Math" w:cstheme="majorBidi"/>
          <w:sz w:val="24"/>
          <w:szCs w:val="24"/>
        </w:rPr>
        <w:t xml:space="preserve">Each processing element </w:t>
      </w:r>
    </w:p>
    <w:p w14:paraId="3B6141D3" w14:textId="14BBF9E5" w:rsidR="00974AFC" w:rsidRDefault="00974AFC" w:rsidP="003B158C">
      <w:pPr>
        <w:spacing w:line="360" w:lineRule="auto"/>
        <w:rPr>
          <w:rFonts w:ascii="Cambria Math" w:hAnsi="Cambria Math" w:cstheme="majorBidi"/>
          <w:sz w:val="24"/>
          <w:szCs w:val="24"/>
        </w:rPr>
      </w:pPr>
      <w:proofErr w:type="gramStart"/>
      <w:r>
        <w:rPr>
          <w:rFonts w:ascii="Cambria Math" w:hAnsi="Cambria Math" w:cstheme="majorBidi"/>
          <w:sz w:val="24"/>
          <w:szCs w:val="24"/>
        </w:rPr>
        <w:t>Three layer</w:t>
      </w:r>
      <w:proofErr w:type="gramEnd"/>
      <w:r>
        <w:rPr>
          <w:rFonts w:ascii="Cambria Math" w:hAnsi="Cambria Math" w:cstheme="majorBidi"/>
          <w:sz w:val="24"/>
          <w:szCs w:val="24"/>
        </w:rPr>
        <w:t xml:space="preserve"> types were implemented </w:t>
      </w:r>
    </w:p>
    <w:p w14:paraId="570486F0" w14:textId="5D5C5CCE" w:rsidR="00BE03D3" w:rsidRDefault="00B666A2" w:rsidP="003B158C">
      <w:pPr>
        <w:spacing w:line="360" w:lineRule="auto"/>
        <w:rPr>
          <w:rFonts w:ascii="Cambria Math" w:hAnsi="Cambria Math" w:cstheme="majorBidi"/>
          <w:sz w:val="24"/>
          <w:szCs w:val="24"/>
        </w:rPr>
      </w:pPr>
      <w:r>
        <w:rPr>
          <w:rFonts w:ascii="Cambria Math" w:hAnsi="Cambria Math" w:cstheme="majorBidi"/>
          <w:sz w:val="24"/>
          <w:szCs w:val="24"/>
        </w:rPr>
        <w:t>Conv Elements</w:t>
      </w:r>
    </w:p>
    <w:p w14:paraId="00809F77" w14:textId="729B891A" w:rsidR="00B666A2" w:rsidRDefault="00B666A2" w:rsidP="00B666A2">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78C0D112" w14:textId="2D460787" w:rsidR="00B666A2" w:rsidRDefault="00B666A2" w:rsidP="003B158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0DC66C32" w14:textId="1031622E" w:rsidR="003301CF" w:rsidRDefault="003301CF" w:rsidP="003B158C">
      <w:pPr>
        <w:spacing w:line="360" w:lineRule="auto"/>
        <w:rPr>
          <w:rFonts w:ascii="Cambria Math" w:hAnsi="Cambria Math" w:cstheme="majorBidi"/>
          <w:sz w:val="24"/>
          <w:szCs w:val="24"/>
        </w:rPr>
      </w:pPr>
    </w:p>
    <w:p w14:paraId="51903209" w14:textId="23DC6D5F" w:rsidR="003301CF" w:rsidRDefault="003301CF" w:rsidP="003B158C">
      <w:pPr>
        <w:spacing w:line="360" w:lineRule="auto"/>
        <w:rPr>
          <w:rFonts w:ascii="Cambria Math" w:hAnsi="Cambria Math" w:cstheme="majorBidi"/>
          <w:sz w:val="24"/>
          <w:szCs w:val="24"/>
        </w:rPr>
      </w:pPr>
    </w:p>
    <w:p w14:paraId="5A5C90C7" w14:textId="77777777" w:rsidR="003301CF" w:rsidRDefault="003301CF" w:rsidP="003B158C">
      <w:pPr>
        <w:spacing w:line="360" w:lineRule="auto"/>
        <w:rPr>
          <w:rFonts w:ascii="Cambria Math" w:hAnsi="Cambria Math" w:cstheme="majorBidi"/>
          <w:sz w:val="24"/>
          <w:szCs w:val="24"/>
        </w:rPr>
      </w:pPr>
    </w:p>
    <w:p w14:paraId="0EC728F3" w14:textId="097A9E57" w:rsidR="004F1BD3" w:rsidRDefault="004F1BD3" w:rsidP="003B158C">
      <w:pPr>
        <w:spacing w:line="360" w:lineRule="auto"/>
        <w:rPr>
          <w:rFonts w:ascii="Cambria Math" w:hAnsi="Cambria Math" w:cstheme="majorBidi"/>
          <w:sz w:val="24"/>
          <w:szCs w:val="24"/>
        </w:rPr>
      </w:pPr>
    </w:p>
    <w:p w14:paraId="60C2A55B" w14:textId="77777777" w:rsidR="00BE03D3" w:rsidRDefault="00BE03D3" w:rsidP="003B158C">
      <w:pPr>
        <w:spacing w:line="360" w:lineRule="auto"/>
        <w:rPr>
          <w:rFonts w:ascii="Cambria Math" w:hAnsi="Cambria Math" w:cstheme="majorBidi"/>
          <w:sz w:val="24"/>
          <w:szCs w:val="24"/>
        </w:rPr>
      </w:pPr>
    </w:p>
    <w:p w14:paraId="31077509" w14:textId="15D05BFE" w:rsidR="00BE03D3" w:rsidRPr="00BE03D3" w:rsidRDefault="00BE03D3" w:rsidP="00BE03D3">
      <w:pPr>
        <w:spacing w:line="360" w:lineRule="auto"/>
        <w:rPr>
          <w:rFonts w:ascii="Cambria Math" w:hAnsi="Cambria Math" w:cstheme="majorBidi"/>
          <w:b/>
          <w:bCs/>
          <w:sz w:val="24"/>
          <w:szCs w:val="24"/>
        </w:rPr>
      </w:pPr>
      <w:r>
        <w:rPr>
          <w:rFonts w:ascii="Cambria Math" w:hAnsi="Cambria Math" w:cstheme="majorBidi"/>
          <w:b/>
          <w:bCs/>
          <w:sz w:val="24"/>
          <w:szCs w:val="24"/>
        </w:rPr>
        <w:t>3.2   Software Design</w:t>
      </w: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07A2739D" w14:textId="6F6BAF52" w:rsidR="0025485C" w:rsidRPr="0092016C" w:rsidRDefault="0025485C" w:rsidP="0025485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53F20D5A" w14:textId="77777777" w:rsidR="003B158C" w:rsidRPr="0092016C" w:rsidRDefault="003B158C" w:rsidP="003B158C">
      <w:pPr>
        <w:spacing w:line="360" w:lineRule="auto"/>
        <w:rPr>
          <w:rFonts w:ascii="Cambria Math" w:hAnsi="Cambria Math" w:cstheme="majorBidi"/>
          <w:sz w:val="24"/>
          <w:szCs w:val="24"/>
        </w:rPr>
      </w:pPr>
    </w:p>
    <w:p w14:paraId="2920B269" w14:textId="1A2ED108"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lastRenderedPageBreak/>
        <w:t>Simulation results</w:t>
      </w:r>
    </w:p>
    <w:p w14:paraId="4F672BFD" w14:textId="412958F8"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 discussion</w:t>
      </w: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068829B7" w14:textId="30B505EE" w:rsidR="003B158C" w:rsidRPr="0092016C" w:rsidRDefault="003B158C" w:rsidP="003B158C">
      <w:pPr>
        <w:spacing w:line="360" w:lineRule="auto"/>
        <w:rPr>
          <w:rFonts w:ascii="Cambria Math" w:hAnsi="Cambria Math" w:cstheme="majorBidi"/>
          <w:sz w:val="24"/>
          <w:szCs w:val="24"/>
        </w:rPr>
      </w:pPr>
    </w:p>
    <w:p w14:paraId="2BB15AFF" w14:textId="4DFCB2D1" w:rsidR="003B158C" w:rsidRPr="0092016C" w:rsidRDefault="003B158C" w:rsidP="003B158C">
      <w:pPr>
        <w:spacing w:line="360" w:lineRule="auto"/>
        <w:rPr>
          <w:rFonts w:ascii="Cambria Math" w:hAnsi="Cambria Math" w:cstheme="majorBidi"/>
          <w:sz w:val="24"/>
          <w:szCs w:val="24"/>
        </w:rPr>
      </w:pPr>
    </w:p>
    <w:p w14:paraId="7264CF05" w14:textId="77777777" w:rsidR="003B158C" w:rsidRPr="0092016C" w:rsidRDefault="003B158C" w:rsidP="003B158C">
      <w:pPr>
        <w:spacing w:line="360" w:lineRule="auto"/>
        <w:rPr>
          <w:rFonts w:ascii="Cambria Math" w:hAnsi="Cambria Math" w:cstheme="majorBidi"/>
          <w:sz w:val="24"/>
          <w:szCs w:val="24"/>
        </w:rPr>
      </w:pPr>
    </w:p>
    <w:p w14:paraId="27E98EA2" w14:textId="4611B5DE" w:rsidR="00C463ED" w:rsidRPr="0092016C" w:rsidRDefault="00C463ED" w:rsidP="00E54B68">
      <w:pPr>
        <w:spacing w:line="360" w:lineRule="auto"/>
        <w:jc w:val="center"/>
        <w:rPr>
          <w:rFonts w:ascii="Cambria Math" w:hAnsi="Cambria Math" w:cstheme="majorBidi"/>
          <w:sz w:val="24"/>
          <w:szCs w:val="24"/>
        </w:rPr>
      </w:pPr>
    </w:p>
    <w:p w14:paraId="307AD765" w14:textId="73A61E0C" w:rsidR="00C463ED" w:rsidRPr="0092016C" w:rsidRDefault="00C463ED" w:rsidP="00E54B68">
      <w:pPr>
        <w:spacing w:line="360" w:lineRule="auto"/>
        <w:jc w:val="center"/>
        <w:rPr>
          <w:rFonts w:ascii="Cambria Math" w:hAnsi="Cambria Math" w:cstheme="majorBidi"/>
          <w:sz w:val="24"/>
          <w:szCs w:val="24"/>
        </w:rPr>
      </w:pPr>
    </w:p>
    <w:p w14:paraId="46DBA2D4" w14:textId="73026B37" w:rsidR="00C463ED" w:rsidRPr="0092016C" w:rsidRDefault="00C463ED" w:rsidP="00E54B68">
      <w:pPr>
        <w:spacing w:line="360" w:lineRule="auto"/>
        <w:jc w:val="center"/>
        <w:rPr>
          <w:rFonts w:ascii="Cambria Math" w:hAnsi="Cambria Math" w:cstheme="majorBidi"/>
          <w:sz w:val="24"/>
          <w:szCs w:val="24"/>
        </w:rPr>
      </w:pPr>
    </w:p>
    <w:p w14:paraId="3ED812C5" w14:textId="0254D7BA" w:rsidR="00C463ED" w:rsidRPr="0092016C" w:rsidRDefault="00C463ED" w:rsidP="00E54B68">
      <w:pPr>
        <w:spacing w:line="360" w:lineRule="auto"/>
        <w:jc w:val="center"/>
        <w:rPr>
          <w:rFonts w:ascii="Cambria Math" w:hAnsi="Cambria Math" w:cstheme="majorBidi"/>
          <w:sz w:val="24"/>
          <w:szCs w:val="24"/>
        </w:rPr>
      </w:pPr>
    </w:p>
    <w:p w14:paraId="0BE4AAFA" w14:textId="5E7FF956" w:rsidR="00C463ED" w:rsidRPr="0092016C" w:rsidRDefault="00C463ED" w:rsidP="00E54B68">
      <w:pPr>
        <w:spacing w:line="360" w:lineRule="auto"/>
        <w:jc w:val="center"/>
        <w:rPr>
          <w:rFonts w:ascii="Cambria Math" w:hAnsi="Cambria Math" w:cstheme="majorBidi"/>
          <w:sz w:val="24"/>
          <w:szCs w:val="24"/>
        </w:rPr>
      </w:pPr>
    </w:p>
    <w:p w14:paraId="6E8D31C5" w14:textId="39BB45CF" w:rsidR="00C463ED" w:rsidRPr="0092016C" w:rsidRDefault="00C463ED" w:rsidP="00E54B68">
      <w:pPr>
        <w:spacing w:line="360" w:lineRule="auto"/>
        <w:jc w:val="center"/>
        <w:rPr>
          <w:rFonts w:ascii="Cambria Math" w:hAnsi="Cambria Math" w:cstheme="majorBidi"/>
          <w:sz w:val="24"/>
          <w:szCs w:val="24"/>
        </w:rPr>
      </w:pPr>
    </w:p>
    <w:p w14:paraId="6071D7C3" w14:textId="0A6F2B36" w:rsidR="00C463ED" w:rsidRPr="0092016C" w:rsidRDefault="00C463ED" w:rsidP="00E54B68">
      <w:pPr>
        <w:spacing w:line="360" w:lineRule="auto"/>
        <w:jc w:val="center"/>
        <w:rPr>
          <w:rFonts w:ascii="Cambria Math" w:hAnsi="Cambria Math" w:cstheme="majorBidi"/>
          <w:sz w:val="24"/>
          <w:szCs w:val="24"/>
        </w:rPr>
      </w:pPr>
    </w:p>
    <w:p w14:paraId="65D96226" w14:textId="5F973A19" w:rsidR="00C463ED" w:rsidRPr="0092016C" w:rsidRDefault="00C463ED" w:rsidP="00E54B68">
      <w:pPr>
        <w:spacing w:line="360" w:lineRule="auto"/>
        <w:jc w:val="center"/>
        <w:rPr>
          <w:rFonts w:ascii="Cambria Math" w:hAnsi="Cambria Math" w:cstheme="majorBidi"/>
          <w:sz w:val="24"/>
          <w:szCs w:val="24"/>
        </w:rPr>
      </w:pPr>
    </w:p>
    <w:p w14:paraId="479CB94F" w14:textId="627DD893" w:rsidR="00C463ED" w:rsidRPr="0092016C" w:rsidRDefault="00C463ED" w:rsidP="00E54B68">
      <w:pPr>
        <w:spacing w:line="360" w:lineRule="auto"/>
        <w:jc w:val="center"/>
        <w:rPr>
          <w:rFonts w:ascii="Cambria Math" w:hAnsi="Cambria Math" w:cstheme="majorBidi"/>
          <w:sz w:val="24"/>
          <w:szCs w:val="24"/>
        </w:rPr>
      </w:pPr>
    </w:p>
    <w:p w14:paraId="10EA672E" w14:textId="0B851925" w:rsidR="00C463ED" w:rsidRPr="0092016C" w:rsidRDefault="00C463ED" w:rsidP="00E54B68">
      <w:pPr>
        <w:spacing w:line="360" w:lineRule="auto"/>
        <w:jc w:val="center"/>
        <w:rPr>
          <w:rFonts w:ascii="Cambria Math" w:hAnsi="Cambria Math" w:cstheme="majorBidi"/>
          <w:sz w:val="24"/>
          <w:szCs w:val="24"/>
        </w:rPr>
      </w:pPr>
    </w:p>
    <w:p w14:paraId="0C225438" w14:textId="1C05AF87" w:rsidR="00C463ED" w:rsidRPr="0092016C" w:rsidRDefault="00C463ED" w:rsidP="00E54B68">
      <w:pPr>
        <w:spacing w:line="360" w:lineRule="auto"/>
        <w:jc w:val="center"/>
        <w:rPr>
          <w:rFonts w:ascii="Cambria Math" w:hAnsi="Cambria Math" w:cstheme="majorBidi"/>
          <w:sz w:val="24"/>
          <w:szCs w:val="24"/>
        </w:rPr>
      </w:pPr>
    </w:p>
    <w:p w14:paraId="212B96F3" w14:textId="204AB801" w:rsidR="00C463ED" w:rsidRPr="0092016C" w:rsidRDefault="00C463ED" w:rsidP="00E54B68">
      <w:pPr>
        <w:spacing w:line="360" w:lineRule="auto"/>
        <w:jc w:val="center"/>
        <w:rPr>
          <w:rFonts w:ascii="Cambria Math" w:hAnsi="Cambria Math" w:cstheme="majorBidi"/>
          <w:sz w:val="24"/>
          <w:szCs w:val="24"/>
        </w:rPr>
      </w:pPr>
    </w:p>
    <w:p w14:paraId="6D81BC07" w14:textId="77777777" w:rsidR="00C463ED" w:rsidRPr="0092016C" w:rsidRDefault="00C463ED" w:rsidP="00E54B68">
      <w:pPr>
        <w:spacing w:line="360" w:lineRule="auto"/>
        <w:jc w:val="center"/>
        <w:rPr>
          <w:rFonts w:ascii="Cambria Math" w:hAnsi="Cambria Math" w:cstheme="majorBidi"/>
          <w:sz w:val="24"/>
          <w:szCs w:val="24"/>
        </w:rPr>
      </w:pPr>
    </w:p>
    <w:p w14:paraId="761D62E0" w14:textId="66C8C2F7" w:rsidR="00EB53ED" w:rsidRPr="00EF0D09" w:rsidRDefault="007E6753" w:rsidP="00C463ED">
      <w:pPr>
        <w:pStyle w:val="Heading2"/>
        <w:spacing w:line="360" w:lineRule="auto"/>
        <w:rPr>
          <w:rFonts w:ascii="Cambria Math" w:hAnsi="Cambria Math"/>
          <w:b/>
          <w:bCs/>
        </w:rPr>
      </w:pPr>
      <w:bookmarkStart w:id="17" w:name="_Toc62510567"/>
      <w:r w:rsidRPr="00EF0D09">
        <w:rPr>
          <w:rFonts w:ascii="Cambria Math" w:hAnsi="Cambria Math"/>
          <w:b/>
          <w:bCs/>
        </w:rPr>
        <w:t>Learning Materials</w:t>
      </w:r>
      <w:bookmarkEnd w:id="17"/>
    </w:p>
    <w:p w14:paraId="0AC8A72A" w14:textId="4EC1AF47" w:rsidR="007E6753" w:rsidRPr="0092016C" w:rsidRDefault="007E6753" w:rsidP="007E6753">
      <w:pPr>
        <w:spacing w:line="360" w:lineRule="auto"/>
        <w:rPr>
          <w:rFonts w:ascii="Cambria Math" w:hAnsi="Cambria Math" w:cstheme="majorBidi"/>
          <w:sz w:val="24"/>
          <w:szCs w:val="24"/>
        </w:rPr>
      </w:pPr>
    </w:p>
    <w:p w14:paraId="56939B5A" w14:textId="75265FEA" w:rsidR="007E6753" w:rsidRPr="0092016C" w:rsidRDefault="004154F7" w:rsidP="007E6753">
      <w:pPr>
        <w:pStyle w:val="ListParagraph"/>
        <w:numPr>
          <w:ilvl w:val="0"/>
          <w:numId w:val="1"/>
        </w:numPr>
        <w:spacing w:line="360" w:lineRule="auto"/>
        <w:rPr>
          <w:rFonts w:ascii="Cambria Math" w:hAnsi="Cambria Math" w:cstheme="majorBidi"/>
          <w:sz w:val="24"/>
          <w:szCs w:val="24"/>
        </w:rPr>
      </w:pPr>
      <w:hyperlink r:id="rId14" w:history="1">
        <w:r w:rsidR="007E6753" w:rsidRPr="0092016C">
          <w:rPr>
            <w:rStyle w:val="Hyperlink"/>
            <w:rFonts w:ascii="Cambria Math" w:hAnsi="Cambria Math" w:cstheme="majorBidi"/>
            <w:sz w:val="24"/>
            <w:szCs w:val="24"/>
          </w:rPr>
          <w:t>Vivado HLS Course Training</w:t>
        </w:r>
      </w:hyperlink>
    </w:p>
    <w:p w14:paraId="5C3A8946" w14:textId="77777777" w:rsidR="007E6753" w:rsidRPr="0092016C" w:rsidRDefault="007E6753" w:rsidP="007E6753">
      <w:pPr>
        <w:pStyle w:val="ListParagraph"/>
        <w:numPr>
          <w:ilvl w:val="0"/>
          <w:numId w:val="1"/>
        </w:numPr>
        <w:spacing w:line="360" w:lineRule="auto"/>
        <w:rPr>
          <w:rFonts w:ascii="Cambria Math" w:hAnsi="Cambria Math" w:cstheme="majorBidi"/>
          <w:sz w:val="24"/>
          <w:szCs w:val="24"/>
        </w:rPr>
      </w:pPr>
    </w:p>
    <w:sectPr w:rsidR="007E6753" w:rsidRPr="0092016C" w:rsidSect="00C463ED">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DC09B" w14:textId="77777777" w:rsidR="004154F7" w:rsidRDefault="004154F7" w:rsidP="00C463ED">
      <w:pPr>
        <w:spacing w:after="0" w:line="240" w:lineRule="auto"/>
      </w:pPr>
      <w:r>
        <w:separator/>
      </w:r>
    </w:p>
  </w:endnote>
  <w:endnote w:type="continuationSeparator" w:id="0">
    <w:p w14:paraId="57FDBF67" w14:textId="77777777" w:rsidR="004154F7" w:rsidRDefault="004154F7"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harterBT-Roman">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TeXGyreHeros-Bold">
    <w:altName w:val="Cambria"/>
    <w:panose1 w:val="00000000000000000000"/>
    <w:charset w:val="00"/>
    <w:family w:val="roman"/>
    <w:notTrueType/>
    <w:pitch w:val="default"/>
  </w:font>
  <w:font w:name="TeXGyreHeros-Regular">
    <w:altName w:val="Cambria"/>
    <w:panose1 w:val="00000000000000000000"/>
    <w:charset w:val="00"/>
    <w:family w:val="roman"/>
    <w:notTrueType/>
    <w:pitch w:val="default"/>
  </w:font>
  <w:font w:name="LMMonoLt10-Bold">
    <w:altName w:val="Cambria"/>
    <w:panose1 w:val="00000000000000000000"/>
    <w:charset w:val="00"/>
    <w:family w:val="roman"/>
    <w:notTrueType/>
    <w:pitch w:val="default"/>
  </w:font>
  <w:font w:name="LMMono10-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31485" w14:textId="77777777" w:rsidR="004154F7" w:rsidRDefault="004154F7" w:rsidP="00C463ED">
      <w:pPr>
        <w:spacing w:after="0" w:line="240" w:lineRule="auto"/>
      </w:pPr>
      <w:r>
        <w:separator/>
      </w:r>
    </w:p>
  </w:footnote>
  <w:footnote w:type="continuationSeparator" w:id="0">
    <w:p w14:paraId="78435298" w14:textId="77777777" w:rsidR="004154F7" w:rsidRDefault="004154F7"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775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B36B6"/>
    <w:rsid w:val="001C5F1C"/>
    <w:rsid w:val="00203A62"/>
    <w:rsid w:val="00217608"/>
    <w:rsid w:val="0025485C"/>
    <w:rsid w:val="00261C4D"/>
    <w:rsid w:val="00276BB2"/>
    <w:rsid w:val="002B0657"/>
    <w:rsid w:val="002E7611"/>
    <w:rsid w:val="00312A28"/>
    <w:rsid w:val="003207FC"/>
    <w:rsid w:val="003301CF"/>
    <w:rsid w:val="0035309C"/>
    <w:rsid w:val="003622E9"/>
    <w:rsid w:val="003A4964"/>
    <w:rsid w:val="003B158C"/>
    <w:rsid w:val="003D1488"/>
    <w:rsid w:val="004154F7"/>
    <w:rsid w:val="0044139D"/>
    <w:rsid w:val="00483BF3"/>
    <w:rsid w:val="004E676C"/>
    <w:rsid w:val="004F1BD3"/>
    <w:rsid w:val="005D6AC9"/>
    <w:rsid w:val="005E44D8"/>
    <w:rsid w:val="0062431C"/>
    <w:rsid w:val="006705B7"/>
    <w:rsid w:val="00682DA0"/>
    <w:rsid w:val="00683905"/>
    <w:rsid w:val="006A22DE"/>
    <w:rsid w:val="006C2A62"/>
    <w:rsid w:val="006D13E0"/>
    <w:rsid w:val="006D3EFB"/>
    <w:rsid w:val="006D558F"/>
    <w:rsid w:val="006E1011"/>
    <w:rsid w:val="006E33A5"/>
    <w:rsid w:val="006F183D"/>
    <w:rsid w:val="0079219F"/>
    <w:rsid w:val="007D5DB7"/>
    <w:rsid w:val="007E6753"/>
    <w:rsid w:val="008165E9"/>
    <w:rsid w:val="008312A6"/>
    <w:rsid w:val="00831F76"/>
    <w:rsid w:val="00845E48"/>
    <w:rsid w:val="0088185D"/>
    <w:rsid w:val="008C767F"/>
    <w:rsid w:val="008F5993"/>
    <w:rsid w:val="0092016C"/>
    <w:rsid w:val="009226B2"/>
    <w:rsid w:val="0092455E"/>
    <w:rsid w:val="0092686C"/>
    <w:rsid w:val="009303FC"/>
    <w:rsid w:val="00950C51"/>
    <w:rsid w:val="00974AFC"/>
    <w:rsid w:val="009D49DD"/>
    <w:rsid w:val="00A3138A"/>
    <w:rsid w:val="00A70C86"/>
    <w:rsid w:val="00A74477"/>
    <w:rsid w:val="00A749CE"/>
    <w:rsid w:val="00AB0E60"/>
    <w:rsid w:val="00AC306D"/>
    <w:rsid w:val="00AF7CDD"/>
    <w:rsid w:val="00B07624"/>
    <w:rsid w:val="00B46FD1"/>
    <w:rsid w:val="00B666A2"/>
    <w:rsid w:val="00B71295"/>
    <w:rsid w:val="00B77CF9"/>
    <w:rsid w:val="00BE03D3"/>
    <w:rsid w:val="00BE6552"/>
    <w:rsid w:val="00BF7190"/>
    <w:rsid w:val="00C21828"/>
    <w:rsid w:val="00C463ED"/>
    <w:rsid w:val="00C528AF"/>
    <w:rsid w:val="00C914B4"/>
    <w:rsid w:val="00CA5DF0"/>
    <w:rsid w:val="00CA6C7B"/>
    <w:rsid w:val="00CB4AFF"/>
    <w:rsid w:val="00CB50EF"/>
    <w:rsid w:val="00CE1C37"/>
    <w:rsid w:val="00D427FC"/>
    <w:rsid w:val="00D745C1"/>
    <w:rsid w:val="00D8272B"/>
    <w:rsid w:val="00DD3F7E"/>
    <w:rsid w:val="00DE14EA"/>
    <w:rsid w:val="00DE793D"/>
    <w:rsid w:val="00DF449A"/>
    <w:rsid w:val="00E049BD"/>
    <w:rsid w:val="00E32282"/>
    <w:rsid w:val="00E54B68"/>
    <w:rsid w:val="00EA4B79"/>
    <w:rsid w:val="00EB53ED"/>
    <w:rsid w:val="00ED46D8"/>
    <w:rsid w:val="00EE01DD"/>
    <w:rsid w:val="00EF0D09"/>
    <w:rsid w:val="00EF645B"/>
    <w:rsid w:val="00EF6A0E"/>
    <w:rsid w:val="00F25F23"/>
    <w:rsid w:val="00F269C4"/>
    <w:rsid w:val="00F65E89"/>
    <w:rsid w:val="00F77D07"/>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79"/>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playlist?list=PLo7bVbJhQ6qzK6ELKCm8H_WEzzcr5YX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4936</TotalTime>
  <Pages>19</Pages>
  <Words>4926</Words>
  <Characters>28080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62</cp:revision>
  <dcterms:created xsi:type="dcterms:W3CDTF">2021-01-18T09:33:00Z</dcterms:created>
  <dcterms:modified xsi:type="dcterms:W3CDTF">2021-04-10T19:54:00Z</dcterms:modified>
</cp:coreProperties>
</file>