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6236" w:firstLineChars="3118"/>
        <w:rPr>
          <w:rFonts w:eastAsia="黑体"/>
          <w:spacing w:val="56"/>
          <w:sz w:val="21"/>
        </w:rPr>
      </w:pPr>
      <w:r>
        <w:rPr>
          <w:sz w:val="20"/>
        </w:rPr>
        <w:drawing>
          <wp:anchor distT="0" distB="0" distL="114300" distR="114300" simplePos="0" relativeHeight="251658240" behindDoc="0" locked="0" layoutInCell="1" allowOverlap="1">
            <wp:simplePos x="0" y="0"/>
            <wp:positionH relativeFrom="column">
              <wp:posOffset>333375</wp:posOffset>
            </wp:positionH>
            <wp:positionV relativeFrom="paragraph">
              <wp:posOffset>0</wp:posOffset>
            </wp:positionV>
            <wp:extent cx="1143635" cy="1143635"/>
            <wp:effectExtent l="0" t="0" r="0" b="0"/>
            <wp:wrapNone/>
            <wp:docPr id="1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143635" cy="1143635"/>
                    </a:xfrm>
                    <a:prstGeom prst="rect">
                      <a:avLst/>
                    </a:prstGeom>
                    <a:noFill/>
                    <a:ln>
                      <a:noFill/>
                    </a:ln>
                  </pic:spPr>
                </pic:pic>
              </a:graphicData>
            </a:graphic>
          </wp:anchor>
        </w:drawing>
      </w:r>
      <w:r>
        <w:rPr>
          <w:rFonts w:eastAsia="黑体"/>
          <w:sz w:val="21"/>
        </w:rPr>
        <w:t>单位代码</w:t>
      </w:r>
      <w:r>
        <w:rPr>
          <w:rFonts w:eastAsia="黑体"/>
          <w:sz w:val="21"/>
          <w:u w:val="single"/>
        </w:rPr>
        <w:t xml:space="preserve">      </w:t>
      </w:r>
      <w:r>
        <w:rPr>
          <w:rFonts w:eastAsia="黑体"/>
          <w:sz w:val="24"/>
          <w:u w:val="single"/>
        </w:rPr>
        <w:t xml:space="preserve"> </w:t>
      </w:r>
      <w:r>
        <w:rPr>
          <w:rFonts w:eastAsia="黑体"/>
          <w:b/>
          <w:bCs/>
          <w:sz w:val="21"/>
          <w:u w:val="single"/>
        </w:rPr>
        <w:t>10006</w:t>
      </w:r>
      <w:r>
        <w:rPr>
          <w:rFonts w:eastAsia="黑体"/>
          <w:b/>
          <w:bCs/>
          <w:sz w:val="24"/>
          <w:u w:val="single"/>
        </w:rPr>
        <w:t xml:space="preserve"> </w:t>
      </w:r>
      <w:r>
        <w:rPr>
          <w:rFonts w:eastAsia="黑体"/>
          <w:sz w:val="21"/>
          <w:u w:val="single"/>
        </w:rPr>
        <w:t xml:space="preserve">      </w:t>
      </w:r>
    </w:p>
    <w:p>
      <w:pPr>
        <w:spacing w:line="360" w:lineRule="auto"/>
        <w:ind w:firstLine="6237" w:firstLineChars="2970"/>
        <w:rPr>
          <w:rFonts w:eastAsia="黑体"/>
          <w:sz w:val="21"/>
        </w:rPr>
      </w:pPr>
      <w:r>
        <w:rPr>
          <w:rFonts w:eastAsia="黑体"/>
          <w:sz w:val="21"/>
        </w:rPr>
        <w:t xml:space="preserve">学 </w:t>
      </w:r>
      <w:r>
        <w:rPr>
          <w:rFonts w:eastAsia="黑体"/>
          <w:spacing w:val="-16"/>
          <w:sz w:val="21"/>
        </w:rPr>
        <w:t xml:space="preserve"> </w:t>
      </w:r>
      <w:r>
        <w:rPr>
          <w:rFonts w:eastAsia="黑体"/>
          <w:spacing w:val="-4"/>
          <w:sz w:val="21"/>
        </w:rPr>
        <w:t xml:space="preserve"> </w:t>
      </w:r>
      <w:r>
        <w:rPr>
          <w:rFonts w:eastAsia="黑体"/>
          <w:spacing w:val="22"/>
          <w:sz w:val="21"/>
        </w:rPr>
        <w:t xml:space="preserve"> </w:t>
      </w:r>
      <w:r>
        <w:rPr>
          <w:rFonts w:eastAsia="黑体"/>
          <w:sz w:val="21"/>
        </w:rPr>
        <w:t>号</w:t>
      </w:r>
      <w:r>
        <w:rPr>
          <w:rFonts w:eastAsia="黑体"/>
          <w:sz w:val="21"/>
          <w:u w:val="single"/>
        </w:rPr>
        <w:t xml:space="preserve">      </w:t>
      </w:r>
      <w:r>
        <w:rPr>
          <w:rFonts w:hint="default" w:eastAsia="黑体"/>
          <w:sz w:val="21"/>
          <w:u w:val="single"/>
        </w:rPr>
        <w:t>15061084</w:t>
      </w:r>
      <w:r>
        <w:rPr>
          <w:rFonts w:hint="eastAsia" w:eastAsia="黑体"/>
          <w:sz w:val="21"/>
          <w:u w:val="single"/>
        </w:rPr>
        <w:t xml:space="preserve">  </w:t>
      </w:r>
      <w:r>
        <w:rPr>
          <w:rFonts w:eastAsia="黑体"/>
          <w:sz w:val="21"/>
          <w:u w:val="single"/>
        </w:rPr>
        <w:t xml:space="preserve">    </w:t>
      </w:r>
    </w:p>
    <w:p>
      <w:pPr>
        <w:spacing w:line="360" w:lineRule="auto"/>
        <w:ind w:firstLine="6235" w:firstLineChars="1961"/>
        <w:rPr>
          <w:rFonts w:eastAsia="黑体"/>
          <w:spacing w:val="38"/>
          <w:sz w:val="21"/>
        </w:rPr>
      </w:pPr>
      <w:r>
        <w:rPr>
          <w:rFonts w:eastAsia="黑体"/>
          <w:spacing w:val="54"/>
          <w:sz w:val="21"/>
        </w:rPr>
        <w:t>分</w:t>
      </w:r>
      <w:r>
        <w:rPr>
          <w:rFonts w:eastAsia="黑体"/>
          <w:spacing w:val="52"/>
          <w:sz w:val="21"/>
        </w:rPr>
        <w:t>类</w:t>
      </w:r>
      <w:r>
        <w:rPr>
          <w:rFonts w:eastAsia="黑体"/>
          <w:sz w:val="21"/>
        </w:rPr>
        <w:t>号</w:t>
      </w:r>
      <w:r>
        <w:rPr>
          <w:rFonts w:eastAsia="黑体"/>
          <w:spacing w:val="38"/>
          <w:sz w:val="21"/>
          <w:u w:val="single"/>
        </w:rPr>
        <w:t xml:space="preserve">   </w:t>
      </w:r>
      <w:r>
        <w:rPr>
          <w:rFonts w:hint="eastAsia" w:ascii="黑体" w:hAnsi="黑体" w:eastAsia="黑体" w:cs="黑体"/>
          <w:spacing w:val="38"/>
          <w:sz w:val="21"/>
          <w:u w:val="single"/>
        </w:rPr>
        <w:t>TP312</w:t>
      </w:r>
      <w:r>
        <w:rPr>
          <w:rFonts w:eastAsia="黑体"/>
          <w:spacing w:val="38"/>
          <w:sz w:val="21"/>
          <w:u w:val="single"/>
        </w:rPr>
        <w:t xml:space="preserve">    </w:t>
      </w:r>
      <w:r>
        <w:rPr>
          <w:rFonts w:eastAsia="黑体"/>
          <w:spacing w:val="-12"/>
          <w:sz w:val="21"/>
          <w:u w:val="single"/>
        </w:rPr>
        <w:t xml:space="preserve">  </w:t>
      </w:r>
    </w:p>
    <w:p>
      <w:pPr>
        <w:spacing w:line="360" w:lineRule="auto"/>
        <w:ind w:firstLine="6237" w:firstLineChars="2970"/>
        <w:jc w:val="left"/>
        <w:rPr>
          <w:rFonts w:eastAsia="黑体"/>
          <w:b/>
          <w:bCs/>
          <w:sz w:val="24"/>
          <w:u w:val="single"/>
        </w:rPr>
      </w:pPr>
      <w:r>
        <w:rPr>
          <w:rFonts w:eastAsia="黑体"/>
          <w:sz w:val="21"/>
        </w:rPr>
        <w:t xml:space="preserve">密 </w:t>
      </w:r>
      <w:r>
        <w:rPr>
          <w:rFonts w:eastAsia="黑体"/>
          <w:spacing w:val="22"/>
          <w:sz w:val="21"/>
        </w:rPr>
        <w:t xml:space="preserve"> </w:t>
      </w:r>
      <w:r>
        <w:rPr>
          <w:rFonts w:eastAsia="黑体"/>
          <w:spacing w:val="-20"/>
          <w:sz w:val="21"/>
        </w:rPr>
        <w:t xml:space="preserve"> </w:t>
      </w:r>
      <w:r>
        <w:rPr>
          <w:rFonts w:eastAsia="黑体"/>
          <w:sz w:val="21"/>
        </w:rPr>
        <w:t xml:space="preserve"> 级</w:t>
      </w:r>
      <w:r>
        <w:rPr>
          <w:rFonts w:eastAsia="黑体"/>
          <w:sz w:val="21"/>
          <w:u w:val="single"/>
        </w:rPr>
        <w:t xml:space="preserve">       秘  密      </w:t>
      </w:r>
    </w:p>
    <w:p>
      <w:pPr>
        <w:rPr>
          <w:rFonts w:eastAsia="黑体"/>
          <w:b/>
          <w:bCs/>
        </w:rPr>
      </w:pPr>
    </w:p>
    <w:p>
      <w:pPr>
        <w:rPr>
          <w:rFonts w:eastAsia="黑体"/>
          <w:b/>
          <w:bCs/>
          <w:sz w:val="21"/>
        </w:rPr>
      </w:pPr>
    </w:p>
    <w:p>
      <w:pPr>
        <w:jc w:val="center"/>
        <w:rPr>
          <w:rFonts w:eastAsia="黑体"/>
          <w:b/>
          <w:bCs/>
          <w:sz w:val="28"/>
        </w:rPr>
      </w:pPr>
      <w:r>
        <w:rPr>
          <w:rFonts w:eastAsia="黑体"/>
          <w:b/>
          <w:sz w:val="28"/>
        </w:rPr>
        <w:drawing>
          <wp:inline distT="0" distB="0" distL="0" distR="0">
            <wp:extent cx="4600575" cy="8096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4600575" cy="809625"/>
                    </a:xfrm>
                    <a:prstGeom prst="rect">
                      <a:avLst/>
                    </a:prstGeom>
                    <a:noFill/>
                    <a:ln>
                      <a:noFill/>
                    </a:ln>
                  </pic:spPr>
                </pic:pic>
              </a:graphicData>
            </a:graphic>
          </wp:inline>
        </w:drawing>
      </w:r>
    </w:p>
    <w:p>
      <w:pPr>
        <w:jc w:val="center"/>
        <w:rPr>
          <w:rFonts w:eastAsia="黑体"/>
          <w:b/>
          <w:bCs/>
        </w:rPr>
      </w:pPr>
    </w:p>
    <w:p>
      <w:pPr>
        <w:spacing w:before="312" w:beforeLines="100"/>
        <w:jc w:val="center"/>
        <w:rPr>
          <w:rFonts w:eastAsia="黑体"/>
          <w:spacing w:val="20"/>
          <w:sz w:val="72"/>
        </w:rPr>
      </w:pPr>
      <w:r>
        <w:rPr>
          <w:rFonts w:eastAsia="黑体"/>
          <w:spacing w:val="20"/>
          <w:sz w:val="72"/>
        </w:rPr>
        <w:t>毕业设计</w:t>
      </w:r>
      <w:r>
        <w:rPr>
          <w:rFonts w:eastAsia="黑体"/>
          <w:spacing w:val="20"/>
          <w:sz w:val="72"/>
        </w:rPr>
        <w:t>（</w:t>
      </w:r>
      <w:r>
        <w:rPr>
          <w:rFonts w:eastAsia="黑体"/>
          <w:spacing w:val="20"/>
          <w:sz w:val="72"/>
        </w:rPr>
        <w:t>论文</w:t>
      </w:r>
      <w:r>
        <w:rPr>
          <w:rFonts w:eastAsia="黑体"/>
          <w:spacing w:val="20"/>
          <w:sz w:val="72"/>
        </w:rPr>
        <w:t>）</w:t>
      </w:r>
    </w:p>
    <w:p>
      <w:pPr>
        <w:rPr>
          <w:b/>
          <w:bCs/>
          <w:sz w:val="28"/>
        </w:rPr>
      </w:pPr>
    </w:p>
    <w:p>
      <w:pPr>
        <w:rPr>
          <w:b/>
          <w:bCs/>
          <w:sz w:val="28"/>
        </w:rPr>
      </w:pPr>
    </w:p>
    <w:p>
      <w:pPr>
        <w:jc w:val="center"/>
        <w:rPr>
          <w:rFonts w:hint="eastAsia" w:eastAsia="黑体"/>
          <w:sz w:val="44"/>
        </w:rPr>
      </w:pPr>
      <w:r>
        <w:rPr>
          <w:rFonts w:hint="eastAsia" w:eastAsia="黑体"/>
          <w:sz w:val="44"/>
        </w:rPr>
        <w:t>面向生成式对话的多样性评价指标分析</w:t>
      </w:r>
    </w:p>
    <w:p>
      <w:pPr>
        <w:rPr>
          <w:b/>
          <w:bCs/>
          <w:sz w:val="28"/>
        </w:rPr>
      </w:pPr>
    </w:p>
    <w:p>
      <w:pPr>
        <w:rPr>
          <w:b/>
          <w:bCs/>
          <w:sz w:val="28"/>
        </w:rPr>
      </w:pPr>
    </w:p>
    <w:p>
      <w:pPr>
        <w:rPr>
          <w:b/>
          <w:bCs/>
        </w:rPr>
      </w:pPr>
    </w:p>
    <w:tbl>
      <w:tblPr>
        <w:tblStyle w:val="33"/>
        <w:tblW w:w="6819" w:type="dxa"/>
        <w:jc w:val="center"/>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448"/>
        <w:gridCol w:w="4371"/>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16" w:hRule="atLeast"/>
          <w:jc w:val="center"/>
        </w:trPr>
        <w:tc>
          <w:tcPr>
            <w:tcW w:w="2448" w:type="dxa"/>
          </w:tcPr>
          <w:p>
            <w:pPr>
              <w:spacing w:line="600" w:lineRule="exact"/>
              <w:jc w:val="distribute"/>
              <w:rPr>
                <w:rFonts w:eastAsia="黑体"/>
                <w:spacing w:val="30"/>
                <w:kern w:val="10"/>
                <w:sz w:val="30"/>
              </w:rPr>
            </w:pPr>
            <w:r>
              <w:rPr>
                <w:rFonts w:eastAsia="黑体"/>
                <w:spacing w:val="30"/>
                <w:kern w:val="10"/>
                <w:sz w:val="30"/>
              </w:rPr>
              <w:t>院</w:t>
            </w:r>
            <w:r>
              <w:rPr>
                <w:rFonts w:eastAsia="黑体"/>
                <w:spacing w:val="30"/>
                <w:kern w:val="10"/>
                <w:sz w:val="30"/>
              </w:rPr>
              <w:t>（</w:t>
            </w:r>
            <w:r>
              <w:rPr>
                <w:rFonts w:eastAsia="黑体"/>
                <w:spacing w:val="30"/>
                <w:kern w:val="10"/>
                <w:sz w:val="30"/>
              </w:rPr>
              <w:t>系</w:t>
            </w:r>
            <w:r>
              <w:rPr>
                <w:rFonts w:eastAsia="黑体"/>
                <w:spacing w:val="30"/>
                <w:kern w:val="10"/>
                <w:sz w:val="30"/>
              </w:rPr>
              <w:t>）</w:t>
            </w:r>
            <w:r>
              <w:rPr>
                <w:rFonts w:eastAsia="黑体"/>
                <w:spacing w:val="30"/>
                <w:kern w:val="10"/>
                <w:sz w:val="30"/>
              </w:rPr>
              <w:t>名称</w:t>
            </w:r>
          </w:p>
        </w:tc>
        <w:tc>
          <w:tcPr>
            <w:tcW w:w="4371" w:type="dxa"/>
            <w:tcBorders>
              <w:bottom w:val="single" w:color="auto" w:sz="4" w:space="0"/>
            </w:tcBorders>
            <w:vAlign w:val="center"/>
          </w:tcPr>
          <w:p>
            <w:pPr>
              <w:spacing w:line="600" w:lineRule="exact"/>
              <w:jc w:val="center"/>
              <w:rPr>
                <w:rFonts w:eastAsia="黑体"/>
                <w:spacing w:val="30"/>
                <w:kern w:val="10"/>
                <w:sz w:val="30"/>
              </w:rPr>
            </w:pPr>
            <w:r>
              <w:rPr>
                <w:rFonts w:eastAsia="黑体"/>
                <w:spacing w:val="30"/>
                <w:kern w:val="10"/>
                <w:sz w:val="30"/>
              </w:rPr>
              <w:t>计算机学院</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16" w:hRule="atLeast"/>
          <w:jc w:val="center"/>
        </w:trPr>
        <w:tc>
          <w:tcPr>
            <w:tcW w:w="2448" w:type="dxa"/>
          </w:tcPr>
          <w:p>
            <w:pPr>
              <w:spacing w:line="600" w:lineRule="exact"/>
              <w:jc w:val="distribute"/>
              <w:rPr>
                <w:rFonts w:eastAsia="黑体"/>
                <w:spacing w:val="30"/>
                <w:kern w:val="10"/>
                <w:sz w:val="30"/>
              </w:rPr>
            </w:pPr>
            <w:r>
              <w:rPr>
                <w:rFonts w:eastAsia="黑体"/>
                <w:spacing w:val="30"/>
                <w:kern w:val="10"/>
                <w:sz w:val="30"/>
              </w:rPr>
              <w:t>专业名称</w:t>
            </w:r>
          </w:p>
        </w:tc>
        <w:tc>
          <w:tcPr>
            <w:tcW w:w="4371" w:type="dxa"/>
            <w:tcBorders>
              <w:top w:val="single" w:color="auto" w:sz="4" w:space="0"/>
              <w:bottom w:val="single" w:color="auto" w:sz="4" w:space="0"/>
            </w:tcBorders>
            <w:vAlign w:val="center"/>
          </w:tcPr>
          <w:p>
            <w:pPr>
              <w:spacing w:line="600" w:lineRule="exact"/>
              <w:jc w:val="center"/>
              <w:rPr>
                <w:rFonts w:eastAsia="黑体"/>
                <w:spacing w:val="30"/>
                <w:kern w:val="10"/>
                <w:sz w:val="30"/>
              </w:rPr>
            </w:pPr>
            <w:r>
              <w:rPr>
                <w:rFonts w:eastAsia="黑体"/>
                <w:spacing w:val="30"/>
                <w:kern w:val="10"/>
                <w:sz w:val="30"/>
              </w:rPr>
              <w:t>计算机科学与技术</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01" w:hRule="atLeast"/>
          <w:jc w:val="center"/>
        </w:trPr>
        <w:tc>
          <w:tcPr>
            <w:tcW w:w="2448" w:type="dxa"/>
          </w:tcPr>
          <w:p>
            <w:pPr>
              <w:spacing w:line="600" w:lineRule="exact"/>
              <w:jc w:val="distribute"/>
              <w:rPr>
                <w:rFonts w:eastAsia="黑体"/>
                <w:spacing w:val="30"/>
                <w:kern w:val="10"/>
                <w:sz w:val="30"/>
              </w:rPr>
            </w:pPr>
            <w:r>
              <w:rPr>
                <w:rFonts w:eastAsia="黑体"/>
                <w:spacing w:val="30"/>
                <w:kern w:val="10"/>
                <w:sz w:val="30"/>
              </w:rPr>
              <w:t>学生姓名</w:t>
            </w:r>
          </w:p>
        </w:tc>
        <w:tc>
          <w:tcPr>
            <w:tcW w:w="4371" w:type="dxa"/>
            <w:tcBorders>
              <w:top w:val="single" w:color="auto" w:sz="4" w:space="0"/>
              <w:bottom w:val="single" w:color="auto" w:sz="4" w:space="0"/>
            </w:tcBorders>
            <w:vAlign w:val="center"/>
          </w:tcPr>
          <w:p>
            <w:pPr>
              <w:spacing w:line="600" w:lineRule="exact"/>
              <w:jc w:val="center"/>
              <w:rPr>
                <w:rFonts w:eastAsia="黑体"/>
                <w:spacing w:val="30"/>
                <w:kern w:val="10"/>
                <w:sz w:val="30"/>
              </w:rPr>
            </w:pPr>
            <w:r>
              <w:rPr>
                <w:rFonts w:eastAsia="黑体"/>
                <w:spacing w:val="30"/>
                <w:kern w:val="10"/>
                <w:sz w:val="30"/>
              </w:rPr>
              <w:t>冯聪</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31" w:hRule="atLeast"/>
          <w:jc w:val="center"/>
        </w:trPr>
        <w:tc>
          <w:tcPr>
            <w:tcW w:w="2448" w:type="dxa"/>
            <w:tcBorders>
              <w:bottom w:val="nil"/>
            </w:tcBorders>
          </w:tcPr>
          <w:p>
            <w:pPr>
              <w:spacing w:line="600" w:lineRule="exact"/>
              <w:jc w:val="distribute"/>
              <w:rPr>
                <w:rFonts w:eastAsia="黑体"/>
                <w:spacing w:val="30"/>
                <w:kern w:val="10"/>
                <w:sz w:val="30"/>
              </w:rPr>
            </w:pPr>
            <w:r>
              <w:rPr>
                <w:rFonts w:eastAsia="黑体"/>
                <w:spacing w:val="30"/>
                <w:kern w:val="10"/>
                <w:sz w:val="30"/>
              </w:rPr>
              <w:t>指导教师</w:t>
            </w:r>
          </w:p>
        </w:tc>
        <w:tc>
          <w:tcPr>
            <w:tcW w:w="4371" w:type="dxa"/>
            <w:tcBorders>
              <w:top w:val="single" w:color="auto" w:sz="4" w:space="0"/>
              <w:bottom w:val="single" w:color="auto" w:sz="4" w:space="0"/>
            </w:tcBorders>
            <w:vAlign w:val="center"/>
          </w:tcPr>
          <w:p>
            <w:pPr>
              <w:spacing w:line="600" w:lineRule="exact"/>
              <w:jc w:val="center"/>
              <w:rPr>
                <w:rFonts w:eastAsia="黑体"/>
                <w:spacing w:val="30"/>
                <w:kern w:val="10"/>
                <w:sz w:val="30"/>
              </w:rPr>
            </w:pPr>
            <w:r>
              <w:rPr>
                <w:rFonts w:eastAsia="黑体"/>
                <w:spacing w:val="30"/>
                <w:kern w:val="10"/>
                <w:sz w:val="30"/>
              </w:rPr>
              <w:t>荣文戈</w:t>
            </w:r>
          </w:p>
        </w:tc>
      </w:tr>
    </w:tbl>
    <w:p>
      <w:pPr>
        <w:spacing w:line="600" w:lineRule="exact"/>
        <w:rPr>
          <w:b/>
          <w:bCs/>
          <w:spacing w:val="22"/>
          <w:kern w:val="10"/>
          <w:sz w:val="28"/>
        </w:rPr>
      </w:pPr>
    </w:p>
    <w:p>
      <w:pPr>
        <w:spacing w:line="600" w:lineRule="exact"/>
        <w:rPr>
          <w:b/>
          <w:bCs/>
          <w:spacing w:val="22"/>
          <w:kern w:val="10"/>
          <w:sz w:val="28"/>
        </w:rPr>
      </w:pPr>
    </w:p>
    <w:p>
      <w:pPr>
        <w:spacing w:line="600" w:lineRule="exact"/>
        <w:jc w:val="center"/>
        <w:rPr>
          <w:rFonts w:eastAsia="黑体"/>
          <w:spacing w:val="22"/>
          <w:kern w:val="10"/>
          <w:sz w:val="30"/>
        </w:rPr>
      </w:pPr>
      <w:r>
        <w:rPr>
          <w:rFonts w:eastAsia="黑体"/>
          <w:spacing w:val="22"/>
          <w:kern w:val="10"/>
          <w:sz w:val="30"/>
        </w:rPr>
        <w:t>201</w:t>
      </w:r>
      <w:r>
        <w:rPr>
          <w:rFonts w:eastAsia="黑体"/>
          <w:spacing w:val="22"/>
          <w:kern w:val="10"/>
          <w:sz w:val="30"/>
        </w:rPr>
        <w:t>9</w:t>
      </w:r>
      <w:r>
        <w:rPr>
          <w:rFonts w:eastAsia="黑体"/>
          <w:spacing w:val="22"/>
          <w:kern w:val="10"/>
          <w:sz w:val="30"/>
        </w:rPr>
        <w:t>年</w:t>
      </w:r>
      <w:r>
        <w:rPr>
          <w:rFonts w:eastAsia="黑体"/>
          <w:spacing w:val="22"/>
          <w:kern w:val="10"/>
          <w:sz w:val="30"/>
        </w:rPr>
        <w:t>5</w:t>
      </w:r>
      <w:r>
        <w:rPr>
          <w:rFonts w:eastAsia="黑体"/>
          <w:spacing w:val="22"/>
          <w:kern w:val="10"/>
          <w:sz w:val="30"/>
        </w:rPr>
        <w:t>月</w:t>
      </w:r>
    </w:p>
    <w:p>
      <w:pPr>
        <w:spacing w:after="156" w:afterLines="50" w:line="360" w:lineRule="auto"/>
        <w:ind w:right="-119"/>
        <w:jc w:val="center"/>
        <w:rPr>
          <w:rFonts w:eastAsia="STXingkai"/>
          <w:bCs/>
          <w:spacing w:val="20"/>
          <w:sz w:val="44"/>
        </w:rPr>
        <w:sectPr>
          <w:type w:val="continuous"/>
          <w:pgSz w:w="11906" w:h="16838"/>
          <w:pgMar w:top="1418" w:right="1134" w:bottom="1418" w:left="1247" w:header="567" w:footer="964" w:gutter="0"/>
          <w:pgBorders>
            <w:top w:val="none" w:sz="0" w:space="0"/>
            <w:left w:val="none" w:sz="0" w:space="0"/>
            <w:bottom w:val="none" w:sz="0" w:space="0"/>
            <w:right w:val="none" w:sz="0" w:space="0"/>
          </w:pgBorders>
          <w:pgNumType w:start="1"/>
          <w:cols w:space="425" w:num="1"/>
          <w:docGrid w:type="lines" w:linePitch="312" w:charSpace="0"/>
        </w:sectPr>
      </w:pPr>
    </w:p>
    <w:p>
      <w:pPr>
        <w:spacing w:after="156" w:afterLines="50" w:line="360" w:lineRule="auto"/>
        <w:ind w:right="-119"/>
        <w:jc w:val="center"/>
        <w:rPr>
          <w:rFonts w:eastAsia="STXingkai"/>
          <w:bCs/>
          <w:spacing w:val="20"/>
          <w:sz w:val="44"/>
        </w:rPr>
      </w:pPr>
      <w:r>
        <w:rPr>
          <w:rFonts w:eastAsia="STXingkai"/>
          <w:bCs/>
          <w:spacing w:val="20"/>
          <w:sz w:val="44"/>
        </w:rPr>
        <w:t>北京航空航天大学</w:t>
      </w:r>
    </w:p>
    <w:p>
      <w:pPr>
        <w:spacing w:line="360" w:lineRule="auto"/>
        <w:jc w:val="center"/>
        <w:rPr>
          <w:b/>
          <w:spacing w:val="24"/>
          <w:sz w:val="44"/>
        </w:rPr>
      </w:pPr>
      <w:r>
        <w:rPr>
          <w:b/>
          <w:spacing w:val="24"/>
          <w:sz w:val="44"/>
        </w:rPr>
        <w:t>本科生毕业设</w:t>
      </w:r>
      <w:r>
        <w:rPr>
          <w:b/>
          <w:spacing w:val="-40"/>
          <w:sz w:val="44"/>
        </w:rPr>
        <w:t>计</w:t>
      </w:r>
      <w:r>
        <w:rPr>
          <w:b/>
          <w:sz w:val="44"/>
        </w:rPr>
        <w:t>（</w:t>
      </w:r>
      <w:r>
        <w:rPr>
          <w:b/>
          <w:sz w:val="44"/>
        </w:rPr>
        <w:t>论文</w:t>
      </w:r>
      <w:r>
        <w:rPr>
          <w:b/>
          <w:spacing w:val="-40"/>
          <w:sz w:val="44"/>
        </w:rPr>
        <w:t>）</w:t>
      </w:r>
      <w:r>
        <w:rPr>
          <w:b/>
          <w:spacing w:val="24"/>
          <w:sz w:val="44"/>
        </w:rPr>
        <w:t>任务书</w:t>
      </w:r>
    </w:p>
    <w:p>
      <w:pPr>
        <w:spacing w:before="312" w:beforeLines="100" w:after="390" w:afterLines="125" w:line="360" w:lineRule="auto"/>
        <w:rPr>
          <w:sz w:val="28"/>
        </w:rPr>
      </w:pPr>
      <w:r>
        <w:rPr>
          <w:sz w:val="28"/>
        </w:rPr>
        <w:t>Ⅰ、毕业设计</w:t>
      </w:r>
      <w:r>
        <w:rPr>
          <w:sz w:val="28"/>
        </w:rPr>
        <w:t>（</w:t>
      </w:r>
      <w:r>
        <w:rPr>
          <w:sz w:val="28"/>
        </w:rPr>
        <w:t>论文</w:t>
      </w:r>
      <w:r>
        <w:rPr>
          <w:sz w:val="28"/>
        </w:rPr>
        <w:t>）</w:t>
      </w:r>
      <w:r>
        <w:rPr>
          <w:sz w:val="28"/>
        </w:rPr>
        <w:t>题目：</w:t>
      </w:r>
    </w:p>
    <w:p>
      <w:pPr>
        <w:spacing w:line="360" w:lineRule="auto"/>
        <w:rPr>
          <w:sz w:val="28"/>
          <w:u w:val="single"/>
        </w:rPr>
      </w:pPr>
      <w:r>
        <w:rPr>
          <w:rFonts w:hint="default"/>
          <w:sz w:val="28"/>
          <w:u w:val="single"/>
        </w:rPr>
        <w:t>面向生成式对话的多样性评价指标分析</w:t>
      </w:r>
      <w:r>
        <w:rPr>
          <w:sz w:val="28"/>
          <w:u w:val="single"/>
        </w:rPr>
        <w:t xml:space="preserve">                                                                </w:t>
      </w:r>
    </w:p>
    <w:p>
      <w:pPr>
        <w:spacing w:line="360" w:lineRule="auto"/>
        <w:rPr>
          <w:sz w:val="28"/>
          <w:u w:val="single"/>
        </w:rPr>
      </w:pPr>
      <w:r>
        <w:rPr>
          <w:rFonts w:hint="default"/>
          <w:sz w:val="28"/>
          <w:u w:val="single"/>
        </w:rPr>
        <w:t>An Diversity-Oriented Analysis on Evaluating the Generative Dialogue Models</w:t>
      </w:r>
      <w:r>
        <w:rPr>
          <w:sz w:val="28"/>
          <w:u w:val="single"/>
        </w:rPr>
        <w:t xml:space="preserve">                                                               </w:t>
      </w:r>
    </w:p>
    <w:p>
      <w:pPr>
        <w:spacing w:line="360" w:lineRule="auto"/>
        <w:rPr>
          <w:sz w:val="28"/>
          <w:u w:val="single"/>
        </w:rPr>
      </w:pPr>
      <w:r>
        <w:rPr>
          <w:sz w:val="28"/>
          <w:u w:val="single"/>
        </w:rPr>
        <w:t xml:space="preserve">                                                                 </w:t>
      </w:r>
    </w:p>
    <w:p>
      <w:pPr>
        <w:spacing w:before="156" w:beforeLines="50" w:after="390" w:afterLines="125" w:line="360" w:lineRule="auto"/>
        <w:rPr>
          <w:sz w:val="28"/>
        </w:rPr>
      </w:pPr>
      <w:r>
        <w:rPr>
          <w:sz w:val="28"/>
        </w:rPr>
        <w:t>Ⅱ、毕业设计</w:t>
      </w:r>
      <w:r>
        <w:rPr>
          <w:sz w:val="28"/>
        </w:rPr>
        <w:t>（</w:t>
      </w:r>
      <w:r>
        <w:rPr>
          <w:sz w:val="28"/>
        </w:rPr>
        <w:t>论文</w:t>
      </w:r>
      <w:r>
        <w:rPr>
          <w:sz w:val="28"/>
        </w:rPr>
        <w:t>）</w:t>
      </w:r>
      <w:r>
        <w:rPr>
          <w:sz w:val="28"/>
        </w:rPr>
        <w:t>使用的原始资料</w:t>
      </w:r>
      <w:r>
        <w:rPr>
          <w:sz w:val="28"/>
        </w:rPr>
        <w:t>（</w:t>
      </w:r>
      <w:r>
        <w:rPr>
          <w:sz w:val="28"/>
        </w:rPr>
        <w:t>数据</w:t>
      </w:r>
      <w:r>
        <w:rPr>
          <w:sz w:val="28"/>
        </w:rPr>
        <w:t>）</w:t>
      </w:r>
      <w:r>
        <w:rPr>
          <w:sz w:val="28"/>
        </w:rPr>
        <w:t>及设计技术要求：</w:t>
      </w:r>
    </w:p>
    <w:p>
      <w:pPr>
        <w:spacing w:line="360" w:lineRule="auto"/>
        <w:rPr>
          <w:sz w:val="28"/>
          <w:u w:val="single"/>
        </w:rPr>
      </w:pPr>
      <w:r>
        <w:rPr>
          <w:rFonts w:hint="default"/>
          <w:sz w:val="28"/>
          <w:u w:val="single"/>
        </w:rPr>
        <w:t>由三部分组成:学术论文、数据集和项目工程。其中学术论文主要为发表在人工智能和计算语言学等领域的国际顶级期刊的论文。数据集主要为训练对话系统的结构化或者非结构化的对话预料库。项目工程则是实现了某一模型的</w:t>
      </w:r>
      <w:r>
        <w:rPr>
          <w:rFonts w:hint="default"/>
          <w:sz w:val="28"/>
          <w:u w:val="single"/>
        </w:rPr>
        <w:t>，</w:t>
      </w:r>
      <w:r>
        <w:rPr>
          <w:rFonts w:hint="default"/>
          <w:sz w:val="28"/>
          <w:u w:val="single"/>
        </w:rPr>
        <w:t>用于定量实验的程序。设计要求为理解对话系统中各种评价指标的原理、优点和局限性。</w:t>
      </w:r>
      <w:r>
        <w:rPr>
          <w:sz w:val="28"/>
          <w:u w:val="single"/>
        </w:rPr>
        <w:t xml:space="preserve">                                                                 </w:t>
      </w:r>
    </w:p>
    <w:p>
      <w:pPr>
        <w:spacing w:line="360" w:lineRule="auto"/>
        <w:rPr>
          <w:sz w:val="28"/>
          <w:u w:val="single"/>
        </w:rPr>
      </w:pPr>
      <w:r>
        <w:rPr>
          <w:sz w:val="28"/>
          <w:u w:val="single"/>
        </w:rPr>
        <w:t xml:space="preserve">                                                                 </w:t>
      </w:r>
    </w:p>
    <w:p>
      <w:pPr>
        <w:spacing w:line="360" w:lineRule="auto"/>
        <w:rPr>
          <w:sz w:val="28"/>
          <w:u w:val="single"/>
        </w:rPr>
      </w:pPr>
      <w:r>
        <w:rPr>
          <w:sz w:val="28"/>
          <w:u w:val="single"/>
        </w:rPr>
        <w:t xml:space="preserve">                                                                 </w:t>
      </w:r>
    </w:p>
    <w:p>
      <w:pPr>
        <w:spacing w:line="360" w:lineRule="auto"/>
        <w:rPr>
          <w:sz w:val="28"/>
          <w:u w:val="single"/>
        </w:rPr>
      </w:pPr>
      <w:r>
        <w:rPr>
          <w:sz w:val="28"/>
          <w:u w:val="single"/>
        </w:rPr>
        <w:t xml:space="preserve">                                                                 </w:t>
      </w:r>
    </w:p>
    <w:p>
      <w:pPr>
        <w:spacing w:line="360" w:lineRule="auto"/>
        <w:rPr>
          <w:sz w:val="28"/>
          <w:u w:val="single"/>
        </w:rPr>
      </w:pPr>
      <w:r>
        <w:rPr>
          <w:sz w:val="28"/>
          <w:u w:val="single"/>
        </w:rPr>
        <w:t xml:space="preserve">                                                                 </w:t>
      </w:r>
    </w:p>
    <w:p>
      <w:pPr>
        <w:spacing w:before="156" w:beforeLines="50" w:after="390" w:afterLines="125" w:line="360" w:lineRule="auto"/>
        <w:rPr>
          <w:sz w:val="28"/>
        </w:rPr>
      </w:pPr>
      <w:r>
        <w:rPr>
          <w:sz w:val="28"/>
        </w:rPr>
        <w:t>Ⅲ、毕业设计</w:t>
      </w:r>
      <w:r>
        <w:rPr>
          <w:sz w:val="28"/>
        </w:rPr>
        <w:t>（</w:t>
      </w:r>
      <w:r>
        <w:rPr>
          <w:sz w:val="28"/>
        </w:rPr>
        <w:t>论文</w:t>
      </w:r>
      <w:r>
        <w:rPr>
          <w:sz w:val="28"/>
        </w:rPr>
        <w:t>）</w:t>
      </w:r>
      <w:r>
        <w:rPr>
          <w:sz w:val="28"/>
        </w:rPr>
        <w:t>工作内容：</w:t>
      </w:r>
    </w:p>
    <w:p>
      <w:pPr>
        <w:spacing w:line="360" w:lineRule="auto"/>
        <w:rPr>
          <w:sz w:val="28"/>
          <w:u w:val="single"/>
        </w:rPr>
      </w:pPr>
      <w:r>
        <w:rPr>
          <w:rFonts w:hint="default"/>
          <w:sz w:val="28"/>
          <w:u w:val="single"/>
        </w:rPr>
        <w:t>本课题力求对现有的面向生成的对话系统的评价指标做一个尽可能完备的文献综述。在对话系统领域</w:t>
      </w:r>
      <w:r>
        <w:rPr>
          <w:rFonts w:hint="default"/>
          <w:sz w:val="28"/>
          <w:u w:val="single"/>
        </w:rPr>
        <w:t>，</w:t>
      </w:r>
      <w:r>
        <w:rPr>
          <w:rFonts w:hint="default"/>
          <w:sz w:val="28"/>
          <w:u w:val="single"/>
        </w:rPr>
        <w:t>由于人类对话的多样性和歧义性</w:t>
      </w:r>
      <w:r>
        <w:rPr>
          <w:rFonts w:hint="default"/>
          <w:sz w:val="28"/>
          <w:u w:val="single"/>
        </w:rPr>
        <w:t>，</w:t>
      </w:r>
      <w:r>
        <w:rPr>
          <w:rFonts w:hint="default"/>
          <w:sz w:val="28"/>
          <w:u w:val="single"/>
        </w:rPr>
        <w:t>评价系统输出的响应是一个比较困难的问题</w:t>
      </w:r>
      <w:r>
        <w:rPr>
          <w:rFonts w:hint="default"/>
          <w:sz w:val="28"/>
          <w:u w:val="single"/>
        </w:rPr>
        <w:t>，</w:t>
      </w:r>
      <w:r>
        <w:rPr>
          <w:rFonts w:hint="default"/>
          <w:sz w:val="28"/>
          <w:u w:val="single"/>
        </w:rPr>
        <w:t>也是一个开放的学术问题。我们的工作是把目前所有的评价指标都整理出来</w:t>
      </w:r>
      <w:r>
        <w:rPr>
          <w:rFonts w:hint="default"/>
          <w:sz w:val="28"/>
          <w:u w:val="single"/>
        </w:rPr>
        <w:t>，</w:t>
      </w:r>
      <w:r>
        <w:rPr>
          <w:rFonts w:hint="default"/>
          <w:sz w:val="28"/>
          <w:u w:val="single"/>
        </w:rPr>
        <w:t>对它们作逐一的考察</w:t>
      </w:r>
      <w:r>
        <w:rPr>
          <w:rFonts w:hint="default"/>
          <w:sz w:val="28"/>
          <w:u w:val="single"/>
        </w:rPr>
        <w:t>，</w:t>
      </w:r>
      <w:r>
        <w:rPr>
          <w:rFonts w:hint="default"/>
          <w:sz w:val="28"/>
          <w:u w:val="single"/>
        </w:rPr>
        <w:t>在考察现在的评价指标的基础上</w:t>
      </w:r>
      <w:r>
        <w:rPr>
          <w:rFonts w:hint="default"/>
          <w:sz w:val="28"/>
          <w:u w:val="single"/>
        </w:rPr>
        <w:t>，</w:t>
      </w:r>
      <w:r>
        <w:rPr>
          <w:rFonts w:hint="default"/>
          <w:sz w:val="28"/>
          <w:u w:val="single"/>
        </w:rPr>
        <w:t>我们将分析不同评价指标在不同的数据集上的特点</w:t>
      </w:r>
      <w:r>
        <w:rPr>
          <w:rFonts w:hint="default"/>
          <w:sz w:val="28"/>
          <w:u w:val="single"/>
        </w:rPr>
        <w:t>，</w:t>
      </w:r>
      <w:r>
        <w:rPr>
          <w:rFonts w:hint="default"/>
          <w:sz w:val="28"/>
          <w:u w:val="single"/>
        </w:rPr>
        <w:t>总结出好的指标应该具有的优点</w:t>
      </w:r>
      <w:r>
        <w:rPr>
          <w:rFonts w:hint="default"/>
          <w:sz w:val="28"/>
          <w:u w:val="single"/>
        </w:rPr>
        <w:t>，</w:t>
      </w:r>
      <w:r>
        <w:rPr>
          <w:rFonts w:hint="default"/>
          <w:sz w:val="28"/>
          <w:u w:val="single"/>
        </w:rPr>
        <w:t>促进对话系统评估的自动化。</w:t>
      </w:r>
      <w:r>
        <w:rPr>
          <w:sz w:val="28"/>
          <w:u w:val="single"/>
        </w:rPr>
        <w:t xml:space="preserve">                                                                 </w:t>
      </w:r>
    </w:p>
    <w:p>
      <w:pPr>
        <w:spacing w:line="360" w:lineRule="auto"/>
        <w:rPr>
          <w:sz w:val="28"/>
          <w:u w:val="single"/>
        </w:rPr>
      </w:pPr>
      <w:r>
        <w:rPr>
          <w:sz w:val="28"/>
          <w:u w:val="single"/>
        </w:rPr>
        <w:t xml:space="preserve">                                                                 </w:t>
      </w:r>
    </w:p>
    <w:p>
      <w:pPr>
        <w:spacing w:line="360" w:lineRule="auto"/>
        <w:rPr>
          <w:sz w:val="28"/>
          <w:u w:val="single"/>
        </w:rPr>
      </w:pPr>
      <w:r>
        <w:rPr>
          <w:sz w:val="28"/>
          <w:u w:val="single"/>
        </w:rPr>
        <w:t xml:space="preserve">                                                                 </w:t>
      </w:r>
    </w:p>
    <w:p>
      <w:pPr>
        <w:spacing w:line="360" w:lineRule="auto"/>
        <w:rPr>
          <w:sz w:val="28"/>
          <w:u w:val="single"/>
        </w:rPr>
      </w:pPr>
      <w:r>
        <w:rPr>
          <w:sz w:val="28"/>
          <w:u w:val="single"/>
        </w:rPr>
        <w:t xml:space="preserve">                                                                 </w:t>
      </w:r>
    </w:p>
    <w:p>
      <w:pPr>
        <w:spacing w:line="360" w:lineRule="auto"/>
        <w:rPr>
          <w:sz w:val="28"/>
          <w:u w:val="single"/>
        </w:rPr>
      </w:pPr>
      <w:r>
        <w:rPr>
          <w:sz w:val="28"/>
          <w:u w:val="single"/>
        </w:rPr>
        <w:t xml:space="preserve">                                                                 </w:t>
      </w:r>
    </w:p>
    <w:p>
      <w:pPr>
        <w:spacing w:line="360" w:lineRule="auto"/>
        <w:rPr>
          <w:sz w:val="28"/>
          <w:u w:val="single"/>
        </w:rPr>
      </w:pPr>
      <w:r>
        <w:rPr>
          <w:sz w:val="28"/>
          <w:u w:val="single"/>
        </w:rPr>
        <w:t xml:space="preserve">                                                                 </w:t>
      </w:r>
    </w:p>
    <w:p>
      <w:pPr>
        <w:spacing w:after="390" w:afterLines="125" w:line="360" w:lineRule="auto"/>
        <w:rPr>
          <w:sz w:val="28"/>
        </w:rPr>
      </w:pPr>
      <w:r>
        <w:rPr>
          <w:sz w:val="28"/>
        </w:rPr>
        <w:t>Ⅳ、主要参考资料：</w:t>
      </w:r>
    </w:p>
    <w:p>
      <w:pPr>
        <w:spacing w:line="360" w:lineRule="auto"/>
        <w:rPr>
          <w:sz w:val="28"/>
          <w:u w:val="single"/>
        </w:rPr>
      </w:pPr>
      <w:r>
        <w:rPr>
          <w:rFonts w:hint="default"/>
          <w:sz w:val="28"/>
          <w:u w:val="single"/>
        </w:rPr>
        <w:t>How NOT to Evaluate Your Dialogue System: An Empirical Study of Unsupervised</w:t>
      </w:r>
      <w:r>
        <w:rPr>
          <w:rFonts w:hint="default"/>
          <w:sz w:val="28"/>
          <w:u w:val="single"/>
        </w:rPr>
        <w:t xml:space="preserve"> Metrics for Response Generation （Liu et al. 2016）</w:t>
      </w:r>
      <w:r>
        <w:rPr>
          <w:sz w:val="28"/>
          <w:u w:val="single"/>
        </w:rPr>
        <w:t xml:space="preserve">                                                                 </w:t>
      </w:r>
    </w:p>
    <w:p>
      <w:pPr>
        <w:spacing w:line="360" w:lineRule="auto"/>
        <w:rPr>
          <w:sz w:val="28"/>
          <w:u w:val="single"/>
        </w:rPr>
      </w:pPr>
      <w:r>
        <w:rPr>
          <w:rFonts w:hint="default"/>
          <w:sz w:val="28"/>
          <w:u w:val="single"/>
        </w:rPr>
        <w:t>Building End-To-End Dialogue Systems Using Generative Hierarchical Neural</w:t>
      </w:r>
      <w:r>
        <w:rPr>
          <w:rFonts w:hint="default"/>
          <w:sz w:val="28"/>
          <w:u w:val="single"/>
        </w:rPr>
        <w:t xml:space="preserve"> Network Model （Serban et al. 2016）</w:t>
      </w:r>
      <w:r>
        <w:rPr>
          <w:sz w:val="28"/>
          <w:u w:val="single"/>
        </w:rPr>
        <w:t xml:space="preserve">                                                                 </w:t>
      </w:r>
    </w:p>
    <w:p>
      <w:pPr>
        <w:spacing w:line="360" w:lineRule="auto"/>
        <w:rPr>
          <w:sz w:val="28"/>
          <w:u w:val="single"/>
        </w:rPr>
      </w:pPr>
      <w:r>
        <w:rPr>
          <w:rFonts w:hint="default"/>
          <w:sz w:val="28"/>
          <w:u w:val="single"/>
        </w:rPr>
        <w:t>A Survey of Available Corpora for Building Data-Driven Dialogue Systems</w:t>
      </w:r>
      <w:r>
        <w:rPr>
          <w:rFonts w:hint="default"/>
          <w:sz w:val="28"/>
          <w:u w:val="single"/>
        </w:rPr>
        <w:t xml:space="preserve"> （Serban et al.）</w:t>
      </w:r>
      <w:r>
        <w:rPr>
          <w:sz w:val="28"/>
          <w:u w:val="single"/>
        </w:rPr>
        <w:t xml:space="preserve">                                                                </w:t>
      </w:r>
    </w:p>
    <w:p>
      <w:pPr>
        <w:spacing w:line="360" w:lineRule="auto"/>
        <w:rPr>
          <w:sz w:val="28"/>
          <w:u w:val="single"/>
        </w:rPr>
      </w:pPr>
      <w:r>
        <w:rPr>
          <w:rFonts w:hint="default"/>
          <w:sz w:val="28"/>
          <w:u w:val="single"/>
        </w:rPr>
        <w:t>BLEU: A Method for Automatic Evalutation of Machine Translation</w:t>
      </w:r>
      <w:r>
        <w:rPr>
          <w:rFonts w:hint="default"/>
          <w:sz w:val="28"/>
          <w:u w:val="single"/>
        </w:rPr>
        <w:t xml:space="preserve"> （Kishore Papineni et al. 2002）</w:t>
      </w:r>
      <w:r>
        <w:rPr>
          <w:sz w:val="28"/>
          <w:u w:val="single"/>
        </w:rPr>
        <w:t xml:space="preserve">                                                               </w:t>
      </w:r>
    </w:p>
    <w:p>
      <w:pPr>
        <w:spacing w:line="360" w:lineRule="auto"/>
        <w:rPr>
          <w:sz w:val="28"/>
          <w:u w:val="single"/>
        </w:rPr>
      </w:pPr>
      <w:r>
        <w:rPr>
          <w:sz w:val="28"/>
          <w:u w:val="single"/>
        </w:rPr>
        <w:t xml:space="preserve">                                                                 </w:t>
      </w:r>
    </w:p>
    <w:p>
      <w:pPr>
        <w:spacing w:line="360" w:lineRule="auto"/>
        <w:rPr>
          <w:sz w:val="28"/>
          <w:u w:val="single"/>
        </w:rPr>
      </w:pPr>
      <w:r>
        <w:rPr>
          <w:sz w:val="28"/>
          <w:u w:val="single"/>
        </w:rPr>
        <w:t xml:space="preserve">                                                                 </w:t>
      </w:r>
    </w:p>
    <w:p>
      <w:pPr>
        <w:spacing w:line="360" w:lineRule="auto"/>
        <w:rPr>
          <w:sz w:val="28"/>
          <w:u w:val="single"/>
        </w:rPr>
      </w:pPr>
      <w:r>
        <w:rPr>
          <w:sz w:val="28"/>
          <w:u w:val="single"/>
        </w:rPr>
        <w:t xml:space="preserve">                                                                 </w:t>
      </w:r>
    </w:p>
    <w:p>
      <w:pPr>
        <w:spacing w:line="360" w:lineRule="auto"/>
        <w:rPr>
          <w:sz w:val="28"/>
          <w:u w:val="single"/>
        </w:rPr>
      </w:pPr>
      <w:r>
        <w:rPr>
          <w:sz w:val="28"/>
          <w:u w:val="single"/>
        </w:rPr>
        <w:t xml:space="preserve">                                                                 </w:t>
      </w:r>
    </w:p>
    <w:p>
      <w:pPr>
        <w:spacing w:line="360" w:lineRule="auto"/>
        <w:jc w:val="left"/>
        <w:rPr>
          <w:sz w:val="28"/>
        </w:rPr>
      </w:pPr>
      <w:r>
        <w:rPr>
          <w:sz w:val="28"/>
          <w:u w:val="single"/>
        </w:rPr>
        <w:t xml:space="preserve">   </w:t>
      </w:r>
      <w:r>
        <w:rPr>
          <w:rFonts w:hint="default"/>
          <w:sz w:val="28"/>
          <w:u w:val="single"/>
        </w:rPr>
        <w:t>计算机</w:t>
      </w:r>
      <w:r>
        <w:rPr>
          <w:sz w:val="28"/>
          <w:u w:val="single"/>
        </w:rPr>
        <w:t xml:space="preserve">   </w:t>
      </w:r>
      <w:r>
        <w:rPr>
          <w:sz w:val="28"/>
        </w:rPr>
        <w:t>学院</w:t>
      </w:r>
      <w:r>
        <w:rPr>
          <w:sz w:val="28"/>
        </w:rPr>
        <w:t>（</w:t>
      </w:r>
      <w:r>
        <w:rPr>
          <w:sz w:val="28"/>
        </w:rPr>
        <w:t>系</w:t>
      </w:r>
      <w:r>
        <w:rPr>
          <w:sz w:val="28"/>
        </w:rPr>
        <w:t>）</w:t>
      </w:r>
      <w:r>
        <w:rPr>
          <w:sz w:val="28"/>
          <w:u w:val="single"/>
        </w:rPr>
        <w:t xml:space="preserve">  </w:t>
      </w:r>
      <w:r>
        <w:rPr>
          <w:rFonts w:hint="default"/>
          <w:sz w:val="28"/>
          <w:u w:val="single"/>
        </w:rPr>
        <w:t>计算机科学与技术</w:t>
      </w:r>
      <w:r>
        <w:rPr>
          <w:sz w:val="28"/>
          <w:u w:val="single"/>
        </w:rPr>
        <w:t xml:space="preserve">  </w:t>
      </w:r>
      <w:r>
        <w:rPr>
          <w:sz w:val="28"/>
        </w:rPr>
        <w:t xml:space="preserve"> 专业类 </w:t>
      </w:r>
      <w:r>
        <w:rPr>
          <w:sz w:val="28"/>
          <w:u w:val="single"/>
        </w:rPr>
        <w:t xml:space="preserve">  </w:t>
      </w:r>
      <w:r>
        <w:rPr>
          <w:rFonts w:hint="default"/>
          <w:sz w:val="28"/>
          <w:u w:val="single"/>
        </w:rPr>
        <w:t>150613</w:t>
      </w:r>
      <w:r>
        <w:rPr>
          <w:sz w:val="28"/>
          <w:u w:val="single"/>
        </w:rPr>
        <w:t xml:space="preserve">  </w:t>
      </w:r>
      <w:r>
        <w:rPr>
          <w:sz w:val="28"/>
        </w:rPr>
        <w:t xml:space="preserve"> 班</w:t>
      </w:r>
    </w:p>
    <w:p>
      <w:pPr>
        <w:spacing w:line="360" w:lineRule="auto"/>
        <w:rPr>
          <w:sz w:val="28"/>
          <w:u w:val="single"/>
        </w:rPr>
      </w:pPr>
      <w:r>
        <w:rPr>
          <w:sz w:val="28"/>
        </w:rPr>
        <w:t xml:space="preserve">学生 </w:t>
      </w:r>
      <w:r>
        <w:rPr>
          <w:sz w:val="28"/>
          <w:u w:val="single"/>
        </w:rPr>
        <w:t xml:space="preserve">     </w:t>
      </w:r>
      <w:r>
        <w:rPr>
          <w:rFonts w:hint="default"/>
          <w:sz w:val="28"/>
          <w:u w:val="single"/>
        </w:rPr>
        <w:t>冯聪</w:t>
      </w:r>
      <w:r>
        <w:rPr>
          <w:sz w:val="28"/>
          <w:u w:val="single"/>
        </w:rPr>
        <w:t xml:space="preserve">      </w:t>
      </w:r>
    </w:p>
    <w:p>
      <w:pPr>
        <w:spacing w:line="360" w:lineRule="auto"/>
        <w:ind w:left="140" w:hanging="140" w:hangingChars="50"/>
        <w:rPr>
          <w:sz w:val="28"/>
        </w:rPr>
      </w:pPr>
      <w:r>
        <w:rPr>
          <w:sz w:val="28"/>
        </w:rPr>
        <w:t>毕业设计</w:t>
      </w:r>
      <w:r>
        <w:rPr>
          <w:sz w:val="28"/>
        </w:rPr>
        <w:t>（</w:t>
      </w:r>
      <w:r>
        <w:rPr>
          <w:sz w:val="28"/>
        </w:rPr>
        <w:t>论文</w:t>
      </w:r>
      <w:r>
        <w:rPr>
          <w:sz w:val="28"/>
        </w:rPr>
        <w:t>）</w:t>
      </w:r>
      <w:r>
        <w:rPr>
          <w:sz w:val="28"/>
        </w:rPr>
        <w:t xml:space="preserve">时间：  </w:t>
      </w:r>
      <w:r>
        <w:rPr>
          <w:sz w:val="28"/>
          <w:u w:val="single"/>
        </w:rPr>
        <w:t xml:space="preserve"> </w:t>
      </w:r>
      <w:r>
        <w:rPr>
          <w:rFonts w:hint="default"/>
          <w:sz w:val="28"/>
          <w:u w:val="single"/>
        </w:rPr>
        <w:t>2018</w:t>
      </w:r>
      <w:r>
        <w:rPr>
          <w:sz w:val="28"/>
          <w:u w:val="single"/>
        </w:rPr>
        <w:t xml:space="preserve"> </w:t>
      </w:r>
      <w:r>
        <w:rPr>
          <w:sz w:val="28"/>
        </w:rPr>
        <w:t>年</w:t>
      </w:r>
      <w:r>
        <w:rPr>
          <w:sz w:val="28"/>
          <w:u w:val="single"/>
        </w:rPr>
        <w:t xml:space="preserve"> </w:t>
      </w:r>
      <w:r>
        <w:rPr>
          <w:sz w:val="28"/>
          <w:u w:val="single"/>
        </w:rPr>
        <w:t>10</w:t>
      </w:r>
      <w:r>
        <w:rPr>
          <w:sz w:val="28"/>
          <w:u w:val="single"/>
        </w:rPr>
        <w:t xml:space="preserve">  </w:t>
      </w:r>
      <w:r>
        <w:rPr>
          <w:sz w:val="28"/>
        </w:rPr>
        <w:t>月</w:t>
      </w:r>
      <w:r>
        <w:rPr>
          <w:sz w:val="28"/>
          <w:u w:val="single"/>
        </w:rPr>
        <w:t xml:space="preserve"> </w:t>
      </w:r>
      <w:r>
        <w:rPr>
          <w:sz w:val="28"/>
          <w:u w:val="single"/>
        </w:rPr>
        <w:t>23</w:t>
      </w:r>
      <w:r>
        <w:rPr>
          <w:sz w:val="28"/>
          <w:u w:val="single"/>
        </w:rPr>
        <w:t xml:space="preserve">  </w:t>
      </w:r>
      <w:r>
        <w:rPr>
          <w:sz w:val="28"/>
        </w:rPr>
        <w:t>日至</w:t>
      </w:r>
      <w:r>
        <w:rPr>
          <w:sz w:val="28"/>
          <w:u w:val="single"/>
        </w:rPr>
        <w:t xml:space="preserve">   </w:t>
      </w:r>
      <w:r>
        <w:rPr>
          <w:sz w:val="28"/>
          <w:u w:val="single"/>
        </w:rPr>
        <w:t>2019</w:t>
      </w:r>
      <w:r>
        <w:rPr>
          <w:sz w:val="28"/>
          <w:u w:val="single"/>
        </w:rPr>
        <w:t xml:space="preserve">  </w:t>
      </w:r>
      <w:r>
        <w:rPr>
          <w:sz w:val="28"/>
        </w:rPr>
        <w:t>年</w:t>
      </w:r>
      <w:r>
        <w:rPr>
          <w:sz w:val="28"/>
          <w:u w:val="single"/>
        </w:rPr>
        <w:t xml:space="preserve">  </w:t>
      </w:r>
      <w:r>
        <w:rPr>
          <w:sz w:val="28"/>
          <w:u w:val="single"/>
        </w:rPr>
        <w:t>6</w:t>
      </w:r>
      <w:r>
        <w:rPr>
          <w:sz w:val="28"/>
          <w:u w:val="single"/>
        </w:rPr>
        <w:t xml:space="preserve">  </w:t>
      </w:r>
      <w:r>
        <w:rPr>
          <w:sz w:val="28"/>
        </w:rPr>
        <w:t>月</w:t>
      </w:r>
      <w:r>
        <w:rPr>
          <w:sz w:val="28"/>
          <w:u w:val="single"/>
        </w:rPr>
        <w:t xml:space="preserve">  5  </w:t>
      </w:r>
      <w:r>
        <w:rPr>
          <w:sz w:val="28"/>
        </w:rPr>
        <w:t>日</w:t>
      </w:r>
    </w:p>
    <w:p>
      <w:pPr>
        <w:spacing w:line="360" w:lineRule="auto"/>
        <w:rPr>
          <w:sz w:val="28"/>
        </w:rPr>
      </w:pPr>
      <w:r>
        <w:rPr>
          <w:sz w:val="28"/>
        </w:rPr>
        <w:t>答辩时间：</w:t>
      </w:r>
      <w:r>
        <w:rPr>
          <w:sz w:val="28"/>
          <w:u w:val="single"/>
        </w:rPr>
        <w:t xml:space="preserve">    </w:t>
      </w:r>
      <w:r>
        <w:rPr>
          <w:sz w:val="28"/>
          <w:u w:val="single"/>
        </w:rPr>
        <w:t>2019</w:t>
      </w:r>
      <w:r>
        <w:rPr>
          <w:sz w:val="28"/>
          <w:u w:val="single"/>
        </w:rPr>
        <w:t xml:space="preserve">    </w:t>
      </w:r>
      <w:r>
        <w:rPr>
          <w:sz w:val="28"/>
        </w:rPr>
        <w:t>年</w:t>
      </w:r>
      <w:r>
        <w:rPr>
          <w:sz w:val="28"/>
          <w:u w:val="single"/>
        </w:rPr>
        <w:t xml:space="preserve">  </w:t>
      </w:r>
      <w:r>
        <w:rPr>
          <w:sz w:val="28"/>
          <w:u w:val="single"/>
        </w:rPr>
        <w:t>5</w:t>
      </w:r>
      <w:r>
        <w:rPr>
          <w:sz w:val="28"/>
          <w:u w:val="single"/>
        </w:rPr>
        <w:t xml:space="preserve">  </w:t>
      </w:r>
      <w:r>
        <w:rPr>
          <w:sz w:val="28"/>
        </w:rPr>
        <w:t>月</w:t>
      </w:r>
      <w:r>
        <w:rPr>
          <w:sz w:val="28"/>
          <w:u w:val="single"/>
        </w:rPr>
        <w:t xml:space="preserve">  </w:t>
      </w:r>
      <w:r>
        <w:rPr>
          <w:sz w:val="28"/>
          <w:u w:val="single"/>
        </w:rPr>
        <w:t>27</w:t>
      </w:r>
      <w:r>
        <w:rPr>
          <w:sz w:val="28"/>
          <w:u w:val="single"/>
        </w:rPr>
        <w:t xml:space="preserve">  </w:t>
      </w:r>
      <w:r>
        <w:rPr>
          <w:sz w:val="28"/>
        </w:rPr>
        <w:t>日</w:t>
      </w:r>
    </w:p>
    <w:p>
      <w:pPr>
        <w:spacing w:line="360" w:lineRule="auto"/>
        <w:rPr>
          <w:sz w:val="28"/>
        </w:rPr>
      </w:pPr>
      <w:r>
        <w:rPr>
          <w:sz w:val="28"/>
        </w:rPr>
        <w:t>成    绩：</w:t>
      </w:r>
      <w:r>
        <w:rPr>
          <w:sz w:val="28"/>
          <w:u w:val="single"/>
        </w:rPr>
        <w:t xml:space="preserve">               </w:t>
      </w:r>
    </w:p>
    <w:p>
      <w:pPr>
        <w:spacing w:line="360" w:lineRule="auto"/>
        <w:rPr>
          <w:sz w:val="28"/>
          <w:u w:val="single"/>
        </w:rPr>
      </w:pPr>
      <w:r>
        <w:rPr>
          <w:sz w:val="28"/>
        </w:rPr>
        <w:t>指导教师：</w:t>
      </w:r>
      <w:r>
        <w:rPr>
          <w:sz w:val="28"/>
          <w:u w:val="single"/>
        </w:rPr>
        <w:t xml:space="preserve">       </w:t>
      </w:r>
      <w:r>
        <w:rPr>
          <w:sz w:val="28"/>
          <w:u w:val="single"/>
        </w:rPr>
        <w:t>荣文戈</w:t>
      </w:r>
      <w:r>
        <w:rPr>
          <w:sz w:val="28"/>
          <w:u w:val="single"/>
        </w:rPr>
        <w:t xml:space="preserve">        </w:t>
      </w:r>
    </w:p>
    <w:p>
      <w:pPr>
        <w:spacing w:line="360" w:lineRule="auto"/>
        <w:rPr>
          <w:sz w:val="28"/>
        </w:rPr>
      </w:pPr>
      <w:r>
        <w:rPr>
          <w:sz w:val="28"/>
        </w:rPr>
        <w:t>兼职教师或答疑教师</w:t>
      </w:r>
      <w:r>
        <w:rPr>
          <w:sz w:val="28"/>
        </w:rPr>
        <w:t>（</w:t>
      </w:r>
      <w:r>
        <w:rPr>
          <w:sz w:val="28"/>
        </w:rPr>
        <w:t>并指出所负责部分</w:t>
      </w:r>
      <w:r>
        <w:rPr>
          <w:sz w:val="28"/>
        </w:rPr>
        <w:t>）</w:t>
      </w:r>
      <w:r>
        <w:rPr>
          <w:sz w:val="28"/>
        </w:rPr>
        <w:t>：</w:t>
      </w:r>
    </w:p>
    <w:p>
      <w:pPr>
        <w:spacing w:line="360" w:lineRule="auto"/>
        <w:rPr>
          <w:sz w:val="28"/>
          <w:u w:val="single"/>
        </w:rPr>
      </w:pPr>
      <w:r>
        <w:rPr>
          <w:sz w:val="28"/>
          <w:u w:val="single"/>
        </w:rPr>
        <w:t xml:space="preserve">                                                               </w:t>
      </w:r>
    </w:p>
    <w:p>
      <w:pPr>
        <w:spacing w:line="360" w:lineRule="auto"/>
        <w:rPr>
          <w:sz w:val="28"/>
        </w:rPr>
      </w:pPr>
      <w:r>
        <w:rPr>
          <w:sz w:val="28"/>
          <w:u w:val="single"/>
        </w:rPr>
        <w:t xml:space="preserve">                                                               </w:t>
      </w:r>
    </w:p>
    <w:p>
      <w:pPr>
        <w:spacing w:line="360" w:lineRule="auto"/>
        <w:rPr>
          <w:sz w:val="28"/>
          <w:u w:val="single"/>
        </w:rPr>
      </w:pPr>
      <w:r>
        <w:rPr>
          <w:sz w:val="28"/>
          <w:u w:val="single"/>
        </w:rPr>
        <w:t xml:space="preserve">               </w:t>
      </w:r>
      <w:r>
        <w:rPr>
          <w:sz w:val="28"/>
        </w:rPr>
        <w:t>系</w:t>
      </w:r>
      <w:r>
        <w:rPr>
          <w:sz w:val="28"/>
        </w:rPr>
        <w:t>（</w:t>
      </w:r>
      <w:r>
        <w:rPr>
          <w:sz w:val="28"/>
        </w:rPr>
        <w:t>教研室</w:t>
      </w:r>
      <w:r>
        <w:rPr>
          <w:sz w:val="28"/>
        </w:rPr>
        <w:t>）</w:t>
      </w:r>
      <w:r>
        <w:rPr>
          <w:sz w:val="28"/>
        </w:rPr>
        <w:t xml:space="preserve"> 主任</w:t>
      </w:r>
      <w:r>
        <w:rPr>
          <w:sz w:val="28"/>
        </w:rPr>
        <w:t>（</w:t>
      </w:r>
      <w:r>
        <w:rPr>
          <w:sz w:val="28"/>
        </w:rPr>
        <w:t>签字</w:t>
      </w:r>
      <w:r>
        <w:rPr>
          <w:sz w:val="28"/>
        </w:rPr>
        <w:t>）</w:t>
      </w:r>
      <w:r>
        <w:rPr>
          <w:sz w:val="28"/>
        </w:rPr>
        <w:t>：</w:t>
      </w:r>
      <w:r>
        <w:rPr>
          <w:sz w:val="28"/>
          <w:u w:val="single"/>
        </w:rPr>
        <w:t xml:space="preserve">                  </w:t>
      </w:r>
    </w:p>
    <w:p>
      <w:pPr>
        <w:rPr>
          <w:sz w:val="24"/>
        </w:rPr>
      </w:pPr>
    </w:p>
    <w:p>
      <w:pPr>
        <w:rPr>
          <w:sz w:val="24"/>
        </w:rPr>
      </w:pPr>
    </w:p>
    <w:p>
      <w:pPr>
        <w:rPr>
          <w:sz w:val="24"/>
        </w:rPr>
      </w:pPr>
    </w:p>
    <w:p>
      <w:pPr>
        <w:rPr>
          <w:sz w:val="28"/>
        </w:rPr>
        <w:sectPr>
          <w:pgSz w:w="11906" w:h="16838"/>
          <w:pgMar w:top="1701" w:right="1134" w:bottom="1418" w:left="1701" w:header="567" w:footer="964" w:gutter="0"/>
          <w:pgBorders>
            <w:top w:val="none" w:sz="0" w:space="0"/>
            <w:left w:val="none" w:sz="0" w:space="0"/>
            <w:bottom w:val="none" w:sz="0" w:space="0"/>
            <w:right w:val="none" w:sz="0" w:space="0"/>
          </w:pgBorders>
          <w:pgNumType w:start="1"/>
          <w:cols w:space="425" w:num="1"/>
          <w:docGrid w:type="lines" w:linePitch="312" w:charSpace="0"/>
        </w:sectPr>
      </w:pPr>
      <w:r>
        <w:rPr>
          <w:sz w:val="28"/>
        </w:rPr>
        <w:t>注：任务书应该附在已完成的毕业设计</w:t>
      </w:r>
      <w:r>
        <w:rPr>
          <w:sz w:val="28"/>
        </w:rPr>
        <w:t>（</w:t>
      </w:r>
      <w:r>
        <w:rPr>
          <w:sz w:val="28"/>
        </w:rPr>
        <w:t>论文</w:t>
      </w:r>
      <w:r>
        <w:rPr>
          <w:sz w:val="28"/>
        </w:rPr>
        <w:t>）</w:t>
      </w:r>
      <w:r>
        <w:rPr>
          <w:sz w:val="28"/>
        </w:rPr>
        <w:t>的首页。</w:t>
      </w:r>
    </w:p>
    <w:p>
      <w:pPr>
        <w:spacing w:line="600" w:lineRule="exact"/>
        <w:rPr>
          <w:b/>
          <w:sz w:val="36"/>
        </w:rPr>
      </w:pPr>
    </w:p>
    <w:p>
      <w:pPr>
        <w:pStyle w:val="3"/>
        <w:ind w:firstLine="0" w:firstLineChars="0"/>
        <w:jc w:val="center"/>
        <w:rPr>
          <w:b/>
          <w:sz w:val="36"/>
          <w:szCs w:val="36"/>
        </w:rPr>
      </w:pPr>
      <w:r>
        <w:rPr>
          <w:b/>
          <w:sz w:val="36"/>
          <w:szCs w:val="36"/>
        </w:rPr>
        <w:t>本人声明</w:t>
      </w:r>
    </w:p>
    <w:p>
      <w:pPr>
        <w:jc w:val="center"/>
        <w:rPr>
          <w:b/>
          <w:sz w:val="36"/>
        </w:rPr>
      </w:pPr>
    </w:p>
    <w:p>
      <w:pPr>
        <w:pStyle w:val="10"/>
        <w:ind w:firstLine="567"/>
        <w:rPr>
          <w:sz w:val="28"/>
        </w:rPr>
      </w:pPr>
      <w:r>
        <w:rPr>
          <w:sz w:val="28"/>
        </w:rPr>
        <w:t>我声明</w:t>
      </w:r>
      <w:r>
        <w:rPr>
          <w:sz w:val="28"/>
        </w:rPr>
        <w:t>，</w:t>
      </w:r>
      <w:r>
        <w:rPr>
          <w:sz w:val="28"/>
        </w:rPr>
        <w:t>本论文及其研究工作是由本人在导师指导下独立完成的</w:t>
      </w:r>
      <w:r>
        <w:rPr>
          <w:sz w:val="28"/>
        </w:rPr>
        <w:t>，</w:t>
      </w:r>
      <w:r>
        <w:rPr>
          <w:sz w:val="28"/>
        </w:rPr>
        <w:t>在完成论文时所利用的一切资料均已在参考文献中列出。</w:t>
      </w:r>
    </w:p>
    <w:p>
      <w:pPr>
        <w:ind w:firstLine="420"/>
        <w:rPr>
          <w:b/>
        </w:rPr>
      </w:pPr>
    </w:p>
    <w:p>
      <w:pPr>
        <w:ind w:firstLine="420"/>
        <w:rPr>
          <w:b/>
        </w:rPr>
      </w:pPr>
    </w:p>
    <w:p>
      <w:pPr>
        <w:ind w:firstLine="420"/>
        <w:rPr>
          <w:b/>
        </w:rPr>
      </w:pPr>
    </w:p>
    <w:p>
      <w:pPr>
        <w:ind w:firstLine="420"/>
        <w:rPr>
          <w:b/>
        </w:rPr>
      </w:pPr>
    </w:p>
    <w:p>
      <w:pPr>
        <w:ind w:firstLine="420"/>
        <w:rPr>
          <w:b/>
        </w:rPr>
      </w:pPr>
    </w:p>
    <w:p>
      <w:pPr>
        <w:ind w:firstLine="420"/>
        <w:rPr>
          <w:b/>
        </w:rPr>
      </w:pPr>
    </w:p>
    <w:p>
      <w:pPr>
        <w:ind w:firstLine="425" w:firstLineChars="235"/>
        <w:rPr>
          <w:b/>
        </w:rPr>
      </w:pPr>
    </w:p>
    <w:p>
      <w:pPr>
        <w:pStyle w:val="18"/>
        <w:tabs>
          <w:tab w:val="left" w:pos="425"/>
          <w:tab w:val="left" w:pos="5940"/>
        </w:tabs>
        <w:spacing w:line="360" w:lineRule="auto"/>
        <w:ind w:firstLine="0"/>
        <w:rPr>
          <w:sz w:val="24"/>
        </w:rPr>
      </w:pPr>
      <w:r>
        <w:tab/>
      </w:r>
      <w:r>
        <w:tab/>
      </w:r>
      <w:r>
        <w:rPr>
          <w:sz w:val="24"/>
        </w:rPr>
        <w:t>作者：</w:t>
      </w:r>
      <w:r>
        <w:rPr>
          <w:sz w:val="24"/>
        </w:rPr>
        <w:t>冯聪</w:t>
      </w:r>
    </w:p>
    <w:p>
      <w:pPr>
        <w:pStyle w:val="18"/>
        <w:tabs>
          <w:tab w:val="left" w:pos="425"/>
          <w:tab w:val="left" w:pos="5940"/>
        </w:tabs>
        <w:spacing w:line="360" w:lineRule="auto"/>
        <w:rPr>
          <w:sz w:val="24"/>
        </w:rPr>
      </w:pPr>
      <w:r>
        <w:rPr>
          <w:sz w:val="24"/>
        </w:rPr>
        <w:tab/>
      </w:r>
      <w:r>
        <w:rPr>
          <w:sz w:val="24"/>
        </w:rPr>
        <w:tab/>
      </w:r>
      <w:r>
        <w:rPr>
          <w:sz w:val="24"/>
        </w:rPr>
        <w:t>签字：</w:t>
      </w:r>
    </w:p>
    <w:p>
      <w:pPr>
        <w:pStyle w:val="18"/>
        <w:tabs>
          <w:tab w:val="left" w:pos="425"/>
          <w:tab w:val="left" w:pos="5940"/>
        </w:tabs>
        <w:spacing w:line="360" w:lineRule="auto"/>
        <w:rPr>
          <w:sz w:val="24"/>
        </w:rPr>
      </w:pPr>
      <w:r>
        <w:rPr>
          <w:sz w:val="24"/>
        </w:rPr>
        <w:tab/>
      </w:r>
      <w:r>
        <w:rPr>
          <w:sz w:val="24"/>
        </w:rPr>
        <w:tab/>
      </w:r>
      <w:r>
        <w:rPr>
          <w:sz w:val="24"/>
        </w:rPr>
        <w:t>时间：201</w:t>
      </w:r>
      <w:r>
        <w:rPr>
          <w:sz w:val="24"/>
        </w:rPr>
        <w:t>9</w:t>
      </w:r>
      <w:r>
        <w:rPr>
          <w:sz w:val="24"/>
        </w:rPr>
        <w:t>年 6 月</w:t>
      </w:r>
    </w:p>
    <w:p>
      <w:pPr>
        <w:pStyle w:val="18"/>
        <w:tabs>
          <w:tab w:val="left" w:pos="425"/>
          <w:tab w:val="left" w:pos="5940"/>
        </w:tabs>
        <w:spacing w:line="360" w:lineRule="auto"/>
        <w:rPr>
          <w:sz w:val="24"/>
        </w:rPr>
      </w:pPr>
    </w:p>
    <w:p>
      <w:pPr>
        <w:pStyle w:val="18"/>
        <w:tabs>
          <w:tab w:val="left" w:pos="5940"/>
        </w:tabs>
        <w:spacing w:line="360" w:lineRule="auto"/>
        <w:ind w:firstLine="0"/>
        <w:jc w:val="center"/>
        <w:rPr>
          <w:rFonts w:hAnsi="黑体" w:eastAsia="黑体"/>
          <w:sz w:val="30"/>
          <w:szCs w:val="30"/>
        </w:rPr>
        <w:sectPr>
          <w:pgSz w:w="11906" w:h="16838"/>
          <w:pgMar w:top="1701" w:right="1134" w:bottom="1418" w:left="1701" w:header="567" w:footer="964" w:gutter="0"/>
          <w:pgBorders>
            <w:top w:val="none" w:sz="0" w:space="0"/>
            <w:left w:val="none" w:sz="0" w:space="0"/>
            <w:bottom w:val="none" w:sz="0" w:space="0"/>
            <w:right w:val="none" w:sz="0" w:space="0"/>
          </w:pgBorders>
          <w:pgNumType w:start="1"/>
          <w:cols w:space="425" w:num="1"/>
          <w:docGrid w:type="lines" w:linePitch="312" w:charSpace="0"/>
        </w:sectPr>
      </w:pPr>
    </w:p>
    <w:p>
      <w:pPr>
        <w:pStyle w:val="18"/>
        <w:tabs>
          <w:tab w:val="left" w:pos="5940"/>
        </w:tabs>
        <w:spacing w:line="360" w:lineRule="auto"/>
        <w:ind w:firstLine="0"/>
        <w:jc w:val="center"/>
        <w:rPr>
          <w:rFonts w:eastAsia="黑体"/>
          <w:sz w:val="30"/>
          <w:szCs w:val="30"/>
        </w:rPr>
      </w:pPr>
      <w:r>
        <w:rPr>
          <w:rFonts w:hint="default" w:hAnsi="黑体" w:eastAsia="黑体"/>
          <w:sz w:val="30"/>
          <w:szCs w:val="30"/>
        </w:rPr>
        <w:t>面向生成式对话的多样性评价指标分析</w:t>
      </w:r>
    </w:p>
    <w:p>
      <w:pPr>
        <w:pStyle w:val="18"/>
        <w:tabs>
          <w:tab w:val="left" w:pos="5940"/>
        </w:tabs>
        <w:wordWrap w:val="0"/>
        <w:spacing w:line="360" w:lineRule="auto"/>
        <w:ind w:firstLine="0"/>
        <w:jc w:val="right"/>
        <w:rPr>
          <w:sz w:val="24"/>
          <w:szCs w:val="24"/>
        </w:rPr>
      </w:pPr>
      <w:r>
        <w:rPr>
          <w:rFonts w:hAnsi="SimSun"/>
          <w:sz w:val="24"/>
          <w:szCs w:val="24"/>
        </w:rPr>
        <w:t>学</w:t>
      </w:r>
      <w:r>
        <w:rPr>
          <w:sz w:val="24"/>
          <w:szCs w:val="24"/>
        </w:rPr>
        <w:t xml:space="preserve">    </w:t>
      </w:r>
      <w:r>
        <w:rPr>
          <w:rFonts w:hAnsi="SimSun"/>
          <w:sz w:val="24"/>
          <w:szCs w:val="24"/>
        </w:rPr>
        <w:t>生：</w:t>
      </w:r>
      <w:r>
        <w:rPr>
          <w:rFonts w:hint="default" w:hAnsi="SimSun"/>
          <w:sz w:val="24"/>
          <w:szCs w:val="24"/>
        </w:rPr>
        <w:t>冯聪</w:t>
      </w:r>
    </w:p>
    <w:p>
      <w:pPr>
        <w:pStyle w:val="18"/>
        <w:tabs>
          <w:tab w:val="left" w:pos="5940"/>
        </w:tabs>
        <w:spacing w:line="360" w:lineRule="auto"/>
        <w:ind w:firstLine="0"/>
        <w:jc w:val="right"/>
        <w:rPr>
          <w:sz w:val="24"/>
          <w:szCs w:val="24"/>
        </w:rPr>
      </w:pPr>
      <w:r>
        <w:rPr>
          <w:rFonts w:hAnsi="SimSun"/>
          <w:sz w:val="24"/>
          <w:szCs w:val="24"/>
        </w:rPr>
        <w:t>指导老师：</w:t>
      </w:r>
      <w:r>
        <w:rPr>
          <w:rFonts w:hint="default" w:hAnsi="SimSun"/>
          <w:sz w:val="24"/>
          <w:szCs w:val="24"/>
        </w:rPr>
        <w:t>荣文戈</w:t>
      </w:r>
    </w:p>
    <w:p>
      <w:pPr>
        <w:pStyle w:val="18"/>
        <w:tabs>
          <w:tab w:val="left" w:pos="5940"/>
        </w:tabs>
        <w:spacing w:line="360" w:lineRule="auto"/>
        <w:ind w:firstLine="0"/>
        <w:jc w:val="center"/>
        <w:rPr>
          <w:rFonts w:eastAsia="黑体"/>
          <w:sz w:val="32"/>
          <w:szCs w:val="32"/>
        </w:rPr>
      </w:pPr>
      <w:r>
        <w:rPr>
          <w:rFonts w:hAnsi="黑体" w:eastAsia="黑体"/>
          <w:sz w:val="32"/>
          <w:szCs w:val="32"/>
        </w:rPr>
        <w:t>摘要</w:t>
      </w:r>
    </w:p>
    <w:p>
      <w:pPr>
        <w:pStyle w:val="3"/>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rPr>
      </w:pPr>
      <w:r>
        <w:rPr>
          <w:rFonts w:hint="eastAsia"/>
        </w:rPr>
        <w:t>尽管基于序列到序列的生成式对话系统已经能够生成自然而流畅的响应</w:t>
      </w:r>
      <w:r>
        <w:rPr>
          <w:rFonts w:hint="default"/>
        </w:rPr>
        <w:t>，</w:t>
      </w:r>
      <w:r>
        <w:rPr>
          <w:rFonts w:hint="eastAsia"/>
        </w:rPr>
        <w:t>这类模型普遍存在着生成单调响应</w:t>
      </w:r>
      <w:r>
        <w:rPr>
          <w:rFonts w:hint="default"/>
        </w:rPr>
        <w:t>（</w:t>
      </w:r>
      <w:r>
        <w:rPr>
          <w:rFonts w:hint="eastAsia"/>
        </w:rPr>
        <w:t>GenericResponse</w:t>
      </w:r>
      <w:r>
        <w:rPr>
          <w:rFonts w:hint="default"/>
        </w:rPr>
        <w:t>）</w:t>
      </w:r>
      <w:r>
        <w:rPr>
          <w:rFonts w:hint="eastAsia"/>
        </w:rPr>
        <w:t>的倾向。对话系统的目标是生成多样的</w:t>
      </w:r>
      <w:r>
        <w:rPr>
          <w:rFonts w:hint="default"/>
        </w:rPr>
        <w:t>，</w:t>
      </w:r>
      <w:r>
        <w:rPr>
          <w:rFonts w:hint="eastAsia"/>
        </w:rPr>
        <w:t>有意义的</w:t>
      </w:r>
      <w:r>
        <w:rPr>
          <w:rFonts w:hint="default"/>
        </w:rPr>
        <w:t>，</w:t>
      </w:r>
      <w:r>
        <w:rPr>
          <w:rFonts w:hint="eastAsia"/>
        </w:rPr>
        <w:t>能引起人们兴趣的对话。为了实现这一目标</w:t>
      </w:r>
      <w:r>
        <w:rPr>
          <w:rFonts w:hint="default"/>
        </w:rPr>
        <w:t>，</w:t>
      </w:r>
      <w:r>
        <w:rPr>
          <w:rFonts w:hint="eastAsia"/>
        </w:rPr>
        <w:t>学者们提出了各种模型</w:t>
      </w:r>
      <w:r>
        <w:rPr>
          <w:rFonts w:hint="default"/>
        </w:rPr>
        <w:t>，</w:t>
      </w:r>
      <w:r>
        <w:rPr>
          <w:rFonts w:hint="eastAsia"/>
        </w:rPr>
        <w:t>从不同角度解决单调响应的问题。但是</w:t>
      </w:r>
      <w:r>
        <w:rPr>
          <w:rFonts w:hint="default"/>
        </w:rPr>
        <w:t>，</w:t>
      </w:r>
      <w:r>
        <w:rPr>
          <w:rFonts w:hint="eastAsia"/>
        </w:rPr>
        <w:t>由于这类系统缺乏好的自动化评价指标</w:t>
      </w:r>
      <w:r>
        <w:rPr>
          <w:rFonts w:hint="default"/>
        </w:rPr>
        <w:t>，</w:t>
      </w:r>
      <w:r>
        <w:rPr>
          <w:rFonts w:hint="eastAsia"/>
        </w:rPr>
        <w:t>这个领域高度依赖于人类评价</w:t>
      </w:r>
      <w:r>
        <w:rPr>
          <w:rFonts w:hint="default"/>
        </w:rPr>
        <w:t>，</w:t>
      </w:r>
      <w:r>
        <w:rPr>
          <w:rFonts w:hint="eastAsia"/>
        </w:rPr>
        <w:t>从而使评估系统的代价高昂</w:t>
      </w:r>
      <w:r>
        <w:rPr>
          <w:rFonts w:hint="default"/>
        </w:rPr>
        <w:t>，</w:t>
      </w:r>
      <w:r>
        <w:rPr>
          <w:rFonts w:hint="eastAsia"/>
        </w:rPr>
        <w:t>规模难以扩大</w:t>
      </w:r>
      <w:r>
        <w:rPr>
          <w:rFonts w:hint="default"/>
        </w:rPr>
        <w:t>，</w:t>
      </w:r>
      <w:r>
        <w:rPr>
          <w:rFonts w:hint="eastAsia"/>
        </w:rPr>
        <w:t>而且主观性强。为了了解不同的评价指标的优缺点</w:t>
      </w:r>
      <w:r>
        <w:rPr>
          <w:rFonts w:hint="default"/>
        </w:rPr>
        <w:t>，</w:t>
      </w:r>
      <w:r>
        <w:rPr>
          <w:rFonts w:hint="eastAsia"/>
        </w:rPr>
        <w:t>本文在多个公开数据集上训练了多个生成式对话模型</w:t>
      </w:r>
      <w:r>
        <w:rPr>
          <w:rFonts w:hint="default"/>
        </w:rPr>
        <w:t>，</w:t>
      </w:r>
      <w:r>
        <w:rPr>
          <w:rFonts w:hint="eastAsia"/>
        </w:rPr>
        <w:t>测定不同指标的句子级别分数</w:t>
      </w:r>
      <w:r>
        <w:rPr>
          <w:rFonts w:hint="default"/>
        </w:rPr>
        <w:t>，</w:t>
      </w:r>
      <w:r>
        <w:rPr>
          <w:rFonts w:hint="eastAsia"/>
        </w:rPr>
        <w:t>并进行指标之间的相关性分析。从中我们发现</w:t>
      </w:r>
      <w:r>
        <w:rPr>
          <w:rFonts w:hint="default"/>
        </w:rPr>
        <w:t>，</w:t>
      </w:r>
      <w:r>
        <w:rPr>
          <w:rFonts w:hint="eastAsia"/>
        </w:rPr>
        <w:t>不同的模型、指标和数据集所得的分数存在聚类现象。例如</w:t>
      </w:r>
      <w:r>
        <w:rPr>
          <w:rFonts w:hint="default"/>
        </w:rPr>
        <w:t>，</w:t>
      </w:r>
      <w:r>
        <w:rPr>
          <w:rFonts w:hint="eastAsia"/>
        </w:rPr>
        <w:t>有些指标的得分在很多数据集和模型的组合中都具有高度相关性。另一方面</w:t>
      </w:r>
      <w:r>
        <w:rPr>
          <w:rFonts w:hint="default"/>
        </w:rPr>
        <w:t>，</w:t>
      </w:r>
      <w:r>
        <w:rPr>
          <w:rFonts w:hint="eastAsia"/>
        </w:rPr>
        <w:t>当一个模型在不同的数据集上训练</w:t>
      </w:r>
      <w:r>
        <w:rPr>
          <w:rFonts w:hint="default"/>
        </w:rPr>
        <w:t>，</w:t>
      </w:r>
      <w:r>
        <w:rPr>
          <w:rFonts w:hint="eastAsia"/>
        </w:rPr>
        <w:t>并用某一指标测量时</w:t>
      </w:r>
      <w:r>
        <w:rPr>
          <w:rFonts w:hint="default"/>
        </w:rPr>
        <w:t>，</w:t>
      </w:r>
      <w:r>
        <w:rPr>
          <w:rFonts w:hint="eastAsia"/>
        </w:rPr>
        <w:t>得分也可能具有高度相关性。通过实验</w:t>
      </w:r>
      <w:r>
        <w:rPr>
          <w:rFonts w:hint="default"/>
        </w:rPr>
        <w:t>，</w:t>
      </w:r>
      <w:r>
        <w:rPr>
          <w:rFonts w:hint="eastAsia"/>
        </w:rPr>
        <w:t>本文指出:指标并不总是能一致的衡量在不同的数据集上训练的不同的模型</w:t>
      </w:r>
      <w:r>
        <w:rPr>
          <w:rFonts w:hint="default"/>
        </w:rPr>
        <w:t>，</w:t>
      </w:r>
      <w:r>
        <w:rPr>
          <w:rFonts w:hint="eastAsia"/>
        </w:rPr>
        <w:t>而在不同数据集上训练的模型也不是在所有指标上的表现都一致的好。本文提出的分析方法为学者们提供了研究现有的指标优缺点的新视角</w:t>
      </w:r>
      <w:r>
        <w:rPr>
          <w:rFonts w:hint="default"/>
        </w:rPr>
        <w:t>，</w:t>
      </w:r>
      <w:r>
        <w:rPr>
          <w:rFonts w:hint="eastAsia"/>
        </w:rPr>
        <w:t>从而有助于他们提出改进方案。</w:t>
      </w:r>
    </w:p>
    <w:p>
      <w:pPr>
        <w:pStyle w:val="3"/>
        <w:ind w:firstLine="360"/>
      </w:pPr>
    </w:p>
    <w:p>
      <w:pPr>
        <w:pStyle w:val="18"/>
        <w:tabs>
          <w:tab w:val="left" w:pos="5940"/>
        </w:tabs>
        <w:spacing w:line="360" w:lineRule="auto"/>
        <w:ind w:firstLine="0"/>
        <w:jc w:val="left"/>
        <w:rPr>
          <w:sz w:val="24"/>
          <w:szCs w:val="24"/>
        </w:rPr>
      </w:pPr>
      <w:r>
        <w:rPr>
          <w:rFonts w:eastAsia="黑体"/>
          <w:sz w:val="28"/>
          <w:szCs w:val="28"/>
        </w:rPr>
        <w:t>关键词：</w:t>
      </w:r>
      <w:r>
        <w:rPr>
          <w:rFonts w:hint="default"/>
          <w:sz w:val="24"/>
          <w:szCs w:val="24"/>
        </w:rPr>
        <w:t>自然语言处理</w:t>
      </w:r>
      <w:r>
        <w:rPr>
          <w:rFonts w:hint="default"/>
          <w:sz w:val="24"/>
          <w:szCs w:val="24"/>
        </w:rPr>
        <w:t>，</w:t>
      </w:r>
      <w:r>
        <w:rPr>
          <w:rFonts w:hint="default"/>
          <w:sz w:val="24"/>
          <w:szCs w:val="24"/>
        </w:rPr>
        <w:t>深度学习</w:t>
      </w:r>
      <w:r>
        <w:rPr>
          <w:rFonts w:hint="default"/>
          <w:sz w:val="24"/>
          <w:szCs w:val="24"/>
        </w:rPr>
        <w:t>，</w:t>
      </w:r>
      <w:r>
        <w:rPr>
          <w:rFonts w:hint="default"/>
          <w:sz w:val="24"/>
          <w:szCs w:val="24"/>
        </w:rPr>
        <w:t>聊天机器人</w:t>
      </w:r>
      <w:r>
        <w:rPr>
          <w:rFonts w:hint="default"/>
          <w:sz w:val="24"/>
          <w:szCs w:val="24"/>
        </w:rPr>
        <w:t>，</w:t>
      </w:r>
      <w:r>
        <w:rPr>
          <w:rFonts w:hint="default"/>
          <w:sz w:val="24"/>
          <w:szCs w:val="24"/>
        </w:rPr>
        <w:t>对话生成</w:t>
      </w:r>
      <w:r>
        <w:rPr>
          <w:rFonts w:hint="default"/>
          <w:sz w:val="24"/>
          <w:szCs w:val="24"/>
        </w:rPr>
        <w:t>，</w:t>
      </w:r>
      <w:r>
        <w:rPr>
          <w:rFonts w:hint="default"/>
          <w:sz w:val="24"/>
          <w:szCs w:val="24"/>
        </w:rPr>
        <w:t>循环神经网络</w:t>
      </w:r>
    </w:p>
    <w:p>
      <w:pPr>
        <w:pStyle w:val="18"/>
        <w:tabs>
          <w:tab w:val="left" w:pos="5940"/>
        </w:tabs>
        <w:spacing w:line="360" w:lineRule="auto"/>
        <w:ind w:firstLine="0"/>
        <w:jc w:val="center"/>
        <w:rPr>
          <w:rFonts w:hint="default"/>
          <w:sz w:val="30"/>
          <w:szCs w:val="30"/>
        </w:rPr>
      </w:pPr>
      <w:r>
        <w:rPr>
          <w:sz w:val="24"/>
          <w:szCs w:val="24"/>
        </w:rPr>
        <w:br w:type="page"/>
      </w:r>
      <w:r>
        <w:rPr>
          <w:rFonts w:hint="default"/>
          <w:sz w:val="30"/>
          <w:szCs w:val="30"/>
        </w:rPr>
        <w:t>An Diversity-Oriented Analysis on Evaluating the</w:t>
      </w:r>
    </w:p>
    <w:p>
      <w:pPr>
        <w:pStyle w:val="18"/>
        <w:tabs>
          <w:tab w:val="left" w:pos="5940"/>
        </w:tabs>
        <w:spacing w:line="360" w:lineRule="auto"/>
        <w:ind w:firstLine="0"/>
        <w:jc w:val="center"/>
        <w:rPr>
          <w:sz w:val="30"/>
          <w:szCs w:val="30"/>
        </w:rPr>
      </w:pPr>
      <w:r>
        <w:rPr>
          <w:rFonts w:hint="default"/>
          <w:sz w:val="30"/>
          <w:szCs w:val="30"/>
        </w:rPr>
        <w:t>Generative Dialogue Models</w:t>
      </w:r>
    </w:p>
    <w:p>
      <w:pPr>
        <w:wordWrap w:val="0"/>
        <w:spacing w:line="360" w:lineRule="auto"/>
        <w:jc w:val="right"/>
        <w:rPr>
          <w:sz w:val="24"/>
          <w:szCs w:val="24"/>
        </w:rPr>
      </w:pPr>
      <w:r>
        <w:rPr>
          <w:sz w:val="24"/>
          <w:szCs w:val="24"/>
        </w:rPr>
        <w:t xml:space="preserve">Author: </w:t>
      </w:r>
      <w:r>
        <w:rPr>
          <w:sz w:val="24"/>
          <w:szCs w:val="24"/>
        </w:rPr>
        <w:t>Cong Feng</w:t>
      </w:r>
    </w:p>
    <w:p>
      <w:pPr>
        <w:wordWrap w:val="0"/>
        <w:jc w:val="right"/>
        <w:rPr>
          <w:sz w:val="24"/>
          <w:szCs w:val="24"/>
        </w:rPr>
      </w:pPr>
      <w:r>
        <w:rPr>
          <w:sz w:val="24"/>
          <w:szCs w:val="24"/>
        </w:rPr>
        <w:t>Tutor:</w:t>
      </w:r>
      <w:r>
        <w:rPr>
          <w:rFonts w:hint="eastAsia"/>
          <w:sz w:val="24"/>
          <w:szCs w:val="24"/>
        </w:rPr>
        <w:t xml:space="preserve"> </w:t>
      </w:r>
      <w:r>
        <w:rPr>
          <w:rFonts w:hint="default"/>
          <w:sz w:val="24"/>
          <w:szCs w:val="24"/>
        </w:rPr>
        <w:t>Wenge Rong</w:t>
      </w:r>
    </w:p>
    <w:p>
      <w:pPr>
        <w:widowControl/>
        <w:jc w:val="center"/>
        <w:rPr>
          <w:b/>
          <w:bCs/>
          <w:kern w:val="0"/>
          <w:sz w:val="32"/>
          <w:szCs w:val="32"/>
        </w:rPr>
      </w:pPr>
      <w:r>
        <w:rPr>
          <w:b/>
          <w:bCs/>
          <w:kern w:val="0"/>
          <w:sz w:val="32"/>
          <w:szCs w:val="32"/>
        </w:rPr>
        <w:t>Abstract</w:t>
      </w:r>
    </w:p>
    <w:p>
      <w:pPr>
        <w:keepNext w:val="0"/>
        <w:keepLines w:val="0"/>
        <w:pageBreakBefore w:val="0"/>
        <w:widowControl w:val="0"/>
        <w:kinsoku/>
        <w:wordWrap/>
        <w:overflowPunct/>
        <w:topLinePunct w:val="0"/>
        <w:autoSpaceDE/>
        <w:autoSpaceDN/>
        <w:bidi w:val="0"/>
        <w:adjustRightInd/>
        <w:snapToGrid/>
        <w:ind w:firstLine="360" w:firstLineChars="150"/>
        <w:textAlignment w:val="auto"/>
        <w:outlineLvl w:val="9"/>
        <w:rPr>
          <w:sz w:val="24"/>
          <w:szCs w:val="24"/>
        </w:rPr>
      </w:pPr>
      <w:r>
        <w:rPr>
          <w:rFonts w:hint="default"/>
          <w:sz w:val="24"/>
          <w:szCs w:val="24"/>
        </w:rPr>
        <w:t>Although the Seq2Seq-based generative dialogue systems are able to generate natural and fluent responses， they have been long known for the inclination to generate simple and repeated responses. Towards the goal of generating diverse， meaningful and engaging dialogues， many researchers proposed various methods to address the problem of low-quality responses. However， it has been known that these systems lack good automatic evaluation metrics so the field relies heavily on human evaluation， which is expensive， unscalable and subjective. To better understand the pros and cons of various automatic metrics， we trained a number of open-domain generative models on a few public-available datasets and measured their performances with various metrics. We then analyzed the utterance-level inter-metric correlation on the scores of the trained models. From the experiments we found that scores of various combinations of model， dataset and metric tended to cluster along some axises. For example， for most of the combinations of model and dataset， some metrics tended to highly correlate with one another， which form a cluster. On the other hand， when trained on different datasets， a model’s performance measured by a certain metric may be highly correlates with one another. Although desirable， we empirically conclude that the metrics did not measure all the models trained on different datasets consistently. Similarly， the models did not perform consistently when trained on different datasets or measured by different metrics. Our novel approach provides an new perspective from which researchers can learn the pros and cons of existing metrics and models and thus propose enhancements.</w:t>
      </w:r>
    </w:p>
    <w:p>
      <w:pPr>
        <w:pStyle w:val="18"/>
        <w:tabs>
          <w:tab w:val="left" w:pos="5940"/>
        </w:tabs>
        <w:spacing w:line="360" w:lineRule="auto"/>
        <w:ind w:firstLine="360" w:firstLineChars="150"/>
        <w:jc w:val="left"/>
        <w:rPr>
          <w:sz w:val="24"/>
          <w:szCs w:val="24"/>
        </w:rPr>
      </w:pPr>
    </w:p>
    <w:p>
      <w:pPr>
        <w:pStyle w:val="18"/>
        <w:tabs>
          <w:tab w:val="left" w:pos="5940"/>
        </w:tabs>
        <w:spacing w:line="360" w:lineRule="auto"/>
        <w:ind w:firstLine="0"/>
        <w:jc w:val="left"/>
        <w:rPr>
          <w:sz w:val="24"/>
          <w:szCs w:val="24"/>
        </w:rPr>
      </w:pPr>
      <w:r>
        <w:rPr>
          <w:b/>
          <w:sz w:val="28"/>
          <w:szCs w:val="28"/>
        </w:rPr>
        <w:t>Key words</w:t>
      </w:r>
      <w:r>
        <w:t>:</w:t>
      </w:r>
      <w:r>
        <w:rPr>
          <w:rFonts w:hint="eastAsia"/>
          <w:sz w:val="24"/>
          <w:szCs w:val="24"/>
        </w:rPr>
        <w:t xml:space="preserve"> Natural Language Processing</w:t>
      </w:r>
      <w:r>
        <w:rPr>
          <w:rFonts w:hint="default"/>
          <w:sz w:val="24"/>
          <w:szCs w:val="24"/>
        </w:rPr>
        <w:t>，</w:t>
      </w:r>
      <w:r>
        <w:rPr>
          <w:rFonts w:hint="eastAsia"/>
          <w:sz w:val="24"/>
          <w:szCs w:val="24"/>
        </w:rPr>
        <w:t xml:space="preserve"> Deep Learning</w:t>
      </w:r>
      <w:r>
        <w:rPr>
          <w:rFonts w:hint="default"/>
          <w:sz w:val="24"/>
          <w:szCs w:val="24"/>
        </w:rPr>
        <w:t>，</w:t>
      </w:r>
      <w:r>
        <w:rPr>
          <w:rFonts w:hint="eastAsia"/>
          <w:sz w:val="24"/>
          <w:szCs w:val="24"/>
        </w:rPr>
        <w:t xml:space="preserve"> Chatbot</w:t>
      </w:r>
      <w:r>
        <w:rPr>
          <w:rFonts w:hint="default"/>
          <w:sz w:val="24"/>
          <w:szCs w:val="24"/>
        </w:rPr>
        <w:t>，</w:t>
      </w:r>
      <w:r>
        <w:rPr>
          <w:rFonts w:hint="eastAsia"/>
          <w:sz w:val="24"/>
          <w:szCs w:val="24"/>
        </w:rPr>
        <w:t xml:space="preserve"> Dialogue Generation</w:t>
      </w:r>
      <w:r>
        <w:rPr>
          <w:rFonts w:hint="default"/>
          <w:sz w:val="24"/>
          <w:szCs w:val="24"/>
        </w:rPr>
        <w:t>，</w:t>
      </w:r>
      <w:r>
        <w:rPr>
          <w:rFonts w:hint="eastAsia"/>
          <w:sz w:val="24"/>
          <w:szCs w:val="24"/>
        </w:rPr>
        <w:t xml:space="preserve"> Recurrent Neural Network</w:t>
      </w:r>
    </w:p>
    <w:p>
      <w:pPr>
        <w:pStyle w:val="18"/>
        <w:tabs>
          <w:tab w:val="left" w:pos="5940"/>
        </w:tabs>
        <w:spacing w:line="360" w:lineRule="auto"/>
        <w:ind w:firstLine="0"/>
        <w:jc w:val="center"/>
        <w:rPr>
          <w:rFonts w:ascii="黑体" w:hAnsi="黑体" w:eastAsia="黑体"/>
          <w:sz w:val="32"/>
          <w:szCs w:val="32"/>
        </w:rPr>
      </w:pPr>
      <w:r>
        <w:rPr>
          <w:sz w:val="24"/>
          <w:szCs w:val="24"/>
        </w:rPr>
        <w:br w:type="page"/>
      </w:r>
      <w:r>
        <w:rPr>
          <w:rFonts w:hint="eastAsia" w:ascii="黑体" w:hAnsi="黑体" w:eastAsia="黑体"/>
          <w:sz w:val="32"/>
          <w:szCs w:val="32"/>
        </w:rPr>
        <w:t>目录</w:t>
      </w:r>
    </w:p>
    <w:p>
      <w:pPr>
        <w:pStyle w:val="18"/>
        <w:tabs>
          <w:tab w:val="left" w:pos="5940"/>
        </w:tabs>
        <w:spacing w:line="360" w:lineRule="auto"/>
        <w:ind w:firstLine="0"/>
        <w:jc w:val="center"/>
        <w:rPr>
          <w:rFonts w:ascii="黑体" w:hAnsi="黑体" w:eastAsia="黑体"/>
          <w:sz w:val="32"/>
          <w:szCs w:val="32"/>
        </w:rPr>
        <w:sectPr>
          <w:headerReference r:id="rId4" w:type="default"/>
          <w:pgSz w:w="11906" w:h="16838"/>
          <w:pgMar w:top="1701" w:right="1134" w:bottom="1418" w:left="1701" w:header="567" w:footer="964" w:gutter="0"/>
          <w:pgBorders>
            <w:top w:val="none" w:sz="0" w:space="0"/>
            <w:left w:val="none" w:sz="0" w:space="0"/>
            <w:bottom w:val="none" w:sz="0" w:space="0"/>
            <w:right w:val="none" w:sz="0" w:space="0"/>
          </w:pgBorders>
          <w:pgNumType w:fmt="upperRoman" w:start="1"/>
          <w:cols w:space="425" w:num="1"/>
          <w:docGrid w:type="lines" w:linePitch="312" w:charSpace="0"/>
        </w:sectPr>
      </w:pPr>
    </w:p>
    <w:p>
      <w:pPr>
        <w:pStyle w:val="2"/>
        <w:spacing w:after="312"/>
      </w:pPr>
      <w:r>
        <w:rPr>
          <w:rFonts w:hint="eastAsia"/>
        </w:rPr>
        <w:t>绪论</w:t>
      </w:r>
    </w:p>
    <w:p>
      <w:pPr>
        <w:pStyle w:val="4"/>
        <w:spacing w:before="156" w:after="156"/>
      </w:pPr>
      <w:r>
        <w:rPr>
          <w:rFonts w:hint="eastAsia"/>
        </w:rPr>
        <w:t>课题研究背景</w:t>
      </w:r>
    </w:p>
    <w:p>
      <w:pPr>
        <w:pStyle w:val="3"/>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default"/>
        </w:rPr>
      </w:pPr>
      <w:r>
        <w:rPr>
          <w:rFonts w:hint="default"/>
        </w:rPr>
        <w:t>早期的对话系统的用途主要是帮助用户用自然语言完成某项任务，比如技术支持（Technical Support），预订机票、预订餐馆的座位、查询航班等。这一类系统又被称为面向任务的系统（Task-Oriented），其实现技术包括关键词匹配、规则和模板以及对话状态追踪（Dialogue State Tracking）等等，往往需要大量人工标注的数据。这些系统只能处理特定领域内的对话，不能回答开放性问题，用途局限于特定领域[55，58，66]。</w:t>
      </w:r>
    </w:p>
    <w:p>
      <w:pPr>
        <w:pStyle w:val="3"/>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default"/>
        </w:rPr>
      </w:pPr>
      <w:r>
        <w:rPr>
          <w:rFonts w:hint="default"/>
        </w:rPr>
        <w:t>随着在线聊天的流行，社交媒体和互联网论坛积累了大量的聊天语料数据，具有代表性的社交媒体和论坛有Twitter，Reddit和微博。大量的数据使人们可以构建数据驱动的（Data-Driven），开放领域（Open-Domain）的对话系统[49]。这种系统能根据对话的上下文和用户的提问产生语义相关的回答，用途有娱乐、语言学习工具和陪伴[56]等等。该领域主要考察二人对话，两人聊天的历史记录称为上下文（context），记为c；当前说话的人说出的话语称为消息（message），记为m；另外一个人对该消息的回复称为响应（response），记为r。c，m，r三者的关系如图1.1所示。系统的输入是c，m，输出是r，也就是把对话的上下文和消息映射为响应，这个问题被称为对话响应生成（Conversation Response Generation）。</w:t>
      </w:r>
    </w:p>
    <w:p>
      <w:pPr>
        <w:pStyle w:val="3"/>
        <w:ind w:firstLine="360"/>
        <w:jc w:val="center"/>
        <w:rPr>
          <w:rFonts w:hint="default"/>
        </w:rPr>
      </w:pPr>
      <w:r>
        <w:rPr>
          <w:rFonts w:hint="default"/>
        </w:rPr>
        <w:drawing>
          <wp:inline distT="0" distB="0" distL="114300" distR="114300">
            <wp:extent cx="3082925" cy="1595755"/>
            <wp:effectExtent l="0" t="0" r="3175" b="4445"/>
            <wp:docPr id="3" name="Picture 3" descr="context_message_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ontext_message_response"/>
                    <pic:cNvPicPr>
                      <a:picLocks noChangeAspect="1"/>
                    </pic:cNvPicPr>
                  </pic:nvPicPr>
                  <pic:blipFill>
                    <a:blip r:embed="rId8"/>
                    <a:stretch>
                      <a:fillRect/>
                    </a:stretch>
                  </pic:blipFill>
                  <pic:spPr>
                    <a:xfrm>
                      <a:off x="0" y="0"/>
                      <a:ext cx="3082925" cy="1595755"/>
                    </a:xfrm>
                    <a:prstGeom prst="rect">
                      <a:avLst/>
                    </a:prstGeom>
                  </pic:spPr>
                </pic:pic>
              </a:graphicData>
            </a:graphic>
          </wp:inline>
        </w:drawing>
      </w:r>
    </w:p>
    <w:p>
      <w:pPr>
        <w:pStyle w:val="12"/>
        <w:ind w:firstLine="360"/>
        <w:jc w:val="center"/>
        <w:rPr>
          <w:rFonts w:hint="default"/>
        </w:rPr>
      </w:pPr>
      <w:bookmarkStart w:id="0" w:name="_Ref1004501026"/>
      <w:r>
        <w:t xml:space="preserve">图 </w:t>
      </w:r>
      <w:r>
        <w:fldChar w:fldCharType="begin"/>
      </w:r>
      <w:r>
        <w:instrText xml:space="preserve"> SEQ 图 \* ARABIC </w:instrText>
      </w:r>
      <w:r>
        <w:fldChar w:fldCharType="separate"/>
      </w:r>
      <w:r>
        <w:t>1</w:t>
      </w:r>
      <w:r>
        <w:fldChar w:fldCharType="end"/>
      </w:r>
      <w:bookmarkEnd w:id="0"/>
      <w:r>
        <w:t>.1 上下文，消息和响应的关系</w:t>
      </w:r>
    </w:p>
    <w:p>
      <w:pPr>
        <w:pStyle w:val="3"/>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default"/>
        </w:rPr>
      </w:pPr>
      <w:r>
        <w:rPr>
          <w:rFonts w:hint="default"/>
        </w:rPr>
        <w:t>对话系统又可以分为生成式对话系统（Generative System）和检索式对话系统（Retrieval-Based System）[39，55]。如果一个系统能生成训练集里没有的句子，就把它称为“生成式系统”[36]。生成式系统以输入句子为条件，把条件概率最大的句子作为输出。由于搜索空间过于庞大，在实际中通常采用某种启发式搜索方法，如集束搜索（Beam Search），贪婪搜索（Greedy Search）和随机取样（Random Sample）。设X为输入句子，Y为输出句子，U是全部句子的集合，生成式模型的一般表示为:</w:t>
      </w:r>
    </w:p>
    <w:p>
      <w:pPr>
        <w:pStyle w:val="3"/>
        <w:keepNext w:val="0"/>
        <w:keepLines w:val="0"/>
        <w:pageBreakBefore w:val="0"/>
        <w:widowControl w:val="0"/>
        <w:kinsoku/>
        <w:wordWrap/>
        <w:overflowPunct/>
        <w:topLinePunct w:val="0"/>
        <w:autoSpaceDE/>
        <w:autoSpaceDN/>
        <w:bidi w:val="0"/>
        <w:adjustRightInd/>
        <w:snapToGrid/>
        <w:ind w:firstLine="480" w:firstLineChars="200"/>
        <w:jc w:val="center"/>
        <w:textAlignment w:val="auto"/>
        <w:outlineLvl w:val="9"/>
        <w:rPr>
          <w:rFonts w:hint="default"/>
        </w:rPr>
      </w:pPr>
      <w:r>
        <w:rPr>
          <w:rFonts w:hint="default"/>
        </w:rPr>
        <w:drawing>
          <wp:inline distT="0" distB="0" distL="114300" distR="114300">
            <wp:extent cx="1200150" cy="288925"/>
            <wp:effectExtent l="0" t="0" r="0" b="15875"/>
            <wp:docPr id="11" name="Picture 11" descr="1-gene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1-generative"/>
                    <pic:cNvPicPr>
                      <a:picLocks noChangeAspect="1"/>
                    </pic:cNvPicPr>
                  </pic:nvPicPr>
                  <pic:blipFill>
                    <a:blip r:embed="rId9"/>
                    <a:stretch>
                      <a:fillRect/>
                    </a:stretch>
                  </pic:blipFill>
                  <pic:spPr>
                    <a:xfrm>
                      <a:off x="0" y="0"/>
                      <a:ext cx="1200150" cy="288925"/>
                    </a:xfrm>
                    <a:prstGeom prst="rect">
                      <a:avLst/>
                    </a:prstGeom>
                  </pic:spPr>
                </pic:pic>
              </a:graphicData>
            </a:graphic>
          </wp:inline>
        </w:drawing>
      </w:r>
    </w:p>
    <w:p>
      <w:pPr>
        <w:pStyle w:val="3"/>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default"/>
        </w:rPr>
      </w:pPr>
      <w:r>
        <w:rPr>
          <w:rFonts w:hint="default"/>
        </w:rPr>
        <w:t>检索式系统根据输入句子从一个数据库D中检索输出句子。D通常由人类撰写的语句组成，并且足够大，使得输出句子不容易重复。系统通过某种打分机制，如词频-逆文档频率（Term Frequency-Inverse Document Frequency，TF-IDF）对数据库中的候选句子进行打分，并把得分较高的候选作为输出:</w:t>
      </w:r>
    </w:p>
    <w:p>
      <w:pPr>
        <w:pStyle w:val="3"/>
        <w:keepNext w:val="0"/>
        <w:keepLines w:val="0"/>
        <w:pageBreakBefore w:val="0"/>
        <w:widowControl w:val="0"/>
        <w:kinsoku/>
        <w:wordWrap/>
        <w:overflowPunct/>
        <w:topLinePunct w:val="0"/>
        <w:autoSpaceDE/>
        <w:autoSpaceDN/>
        <w:bidi w:val="0"/>
        <w:adjustRightInd/>
        <w:snapToGrid/>
        <w:ind w:firstLine="480" w:firstLineChars="200"/>
        <w:jc w:val="center"/>
        <w:textAlignment w:val="auto"/>
        <w:outlineLvl w:val="9"/>
        <w:rPr>
          <w:rFonts w:hint="default"/>
        </w:rPr>
      </w:pPr>
      <w:r>
        <w:rPr>
          <w:rFonts w:hint="default"/>
        </w:rPr>
        <w:drawing>
          <wp:inline distT="0" distB="0" distL="114300" distR="114300">
            <wp:extent cx="1244600" cy="267335"/>
            <wp:effectExtent l="0" t="0" r="12700" b="18415"/>
            <wp:docPr id="12" name="Picture 12" descr="2-retrie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2-retrieval"/>
                    <pic:cNvPicPr>
                      <a:picLocks noChangeAspect="1"/>
                    </pic:cNvPicPr>
                  </pic:nvPicPr>
                  <pic:blipFill>
                    <a:blip r:embed="rId10"/>
                    <a:stretch>
                      <a:fillRect/>
                    </a:stretch>
                  </pic:blipFill>
                  <pic:spPr>
                    <a:xfrm>
                      <a:off x="0" y="0"/>
                      <a:ext cx="1244600" cy="267335"/>
                    </a:xfrm>
                    <a:prstGeom prst="rect">
                      <a:avLst/>
                    </a:prstGeom>
                  </pic:spPr>
                </pic:pic>
              </a:graphicData>
            </a:graphic>
          </wp:inline>
        </w:drawing>
      </w:r>
    </w:p>
    <w:p>
      <w:pPr>
        <w:pStyle w:val="3"/>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default"/>
        </w:rPr>
      </w:pPr>
      <w:r>
        <w:rPr>
          <w:rFonts w:hint="default"/>
        </w:rPr>
        <w:t>可见，生成式系统和检索式系统的根本区别在于获得输出句子的机制不同。这两种方法各有优劣：检索式模型的输出没有语法错误并且可以限制输出的范围 [39] ，但是不能生成新句子；生成式的模型能针对输入生成个性化的输出且系统高度灵活 [58] ，但是容易生成过短的句子 [23] 。在实际环境中，通常将它们作为模型联合体（Model Ensemble）使用 [62] ，而检索式系统也经常作为生成式系统的基线系统与之比较 [58,64] 。</w:t>
      </w:r>
    </w:p>
    <w:p>
      <w:pPr>
        <w:pStyle w:val="3"/>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default"/>
        </w:rPr>
      </w:pPr>
      <w:r>
        <w:rPr>
          <w:rFonts w:hint="default"/>
        </w:rPr>
        <w:t>生成式模型的流行得益于自然语言处理领域发展的一系列基础技术，包括为单词提供平滑特征的词嵌入（Word Embedding））[5，41，46] ；能对变长序列建模的循环神经网络语言模型（Recurrent Neural Networks Language Model，RNNLM） [42] ；易于训练，能避免梯度消失问题的循环门单元，如长短期记忆单元（Long Short-Term Memory，LSTM） [22]和门循环单元（Gated Recurrent Unit，GRU） [8] ；以及基于编解码器结构和RNN的序列到序列框架（Sequence to Sequence Framework，Seq2Seq） [8，66] ，图1.2是Seq2Seq的模型结构图。</w:t>
      </w:r>
    </w:p>
    <w:p>
      <w:pPr>
        <w:pStyle w:val="3"/>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default"/>
        </w:rPr>
      </w:pPr>
      <w:r>
        <w:rPr>
          <w:rFonts w:hint="default"/>
        </w:rPr>
        <w:t>Seq2Seq框架在自然语言处理的多项任务上都超过了之前的方法，因此被广泛应用到对话生成领域。最早把Seq2Seq用到对话生成领域的是Vinyals等人[70]，他们在OpenSubtitles[35]上训练的模型能回答简单的常识问题，并且比基于规则的系统Clever-Bot</w:t>
      </w:r>
      <w:r>
        <w:rPr>
          <w:rStyle w:val="30"/>
          <w:rFonts w:hint="default"/>
        </w:rPr>
        <w:footnoteReference w:id="0"/>
      </w:r>
      <w:r>
        <w:rPr>
          <w:rFonts w:hint="default"/>
        </w:rPr>
        <w:t>获得了更高的人类评价得分。Li等人提出了一系列基于Seq2Seq框架的对话系统，包括利用最大互信息（Maximum Mutual Information，MMI）增加输出多样性的目标函数 [25]，在解码器端（Decoder）加入说话人身份信息（Speaker ID）以达到输出的人格一致性（Persona Coherence）[26]以及利用对抗生成网络（Generative Adversarial Networks，GAN）[18]使系统输出和人类输出难以分辨[31] 等等。Serban 等人把 Sordoni 等人提出的用于查询建议（Query Suggestion）的层级循环编解码器（Hierarchical Recurrent Encoder-Decoder，HRED） [63] 应用到对话生成领域，提出了能捕捉对话的层级结构的 HRED 模型 [56] 。基于 HRED，Serban 等人又提出了利用随机潜变量（Stochastic Latent Variable）增加对话多样性的 Variational Hierarchical Recurrent Encoder-Decoder，即 VHRED [57] ；以及加入了多层次抽象信息的多精度循环网络（Multiresolution Recurrent Neural Networks，MultiRNN） [54] 。在国内， Shang 等人研究了微博数据集上的短文本对话生成问题（Short-Text-Conversation，STC），提出了以 GRU 为门单元的编解码器模型（Neural ResponseMachine，NRM） [58] ，并在人类评价上取得了比检索式系统和翻译式系统 [49] 更好的成绩。 Chen Xing 等人向 Seq2Seq 加入了从预训练 LDA 模型中获取的主题词（Topic Words）并提出了 Topic-Aware Seq2Seq [73] 。由于篇幅有限，不能一一介绍。</w:t>
      </w:r>
    </w:p>
    <w:p>
      <w:pPr>
        <w:pStyle w:val="3"/>
        <w:keepNext w:val="0"/>
        <w:keepLines w:val="0"/>
        <w:pageBreakBefore w:val="0"/>
        <w:widowControl w:val="0"/>
        <w:kinsoku/>
        <w:wordWrap/>
        <w:overflowPunct/>
        <w:topLinePunct w:val="0"/>
        <w:autoSpaceDE/>
        <w:autoSpaceDN/>
        <w:bidi w:val="0"/>
        <w:adjustRightInd/>
        <w:snapToGrid/>
        <w:ind w:firstLine="480" w:firstLineChars="200"/>
        <w:jc w:val="center"/>
        <w:textAlignment w:val="auto"/>
        <w:outlineLvl w:val="9"/>
        <w:rPr>
          <w:rFonts w:hint="default"/>
        </w:rPr>
      </w:pPr>
      <w:r>
        <w:rPr>
          <w:rFonts w:hint="default"/>
        </w:rPr>
        <w:drawing>
          <wp:inline distT="0" distB="0" distL="114300" distR="114300">
            <wp:extent cx="4188460" cy="859155"/>
            <wp:effectExtent l="0" t="0" r="2540" b="17145"/>
            <wp:docPr id="4" name="Picture 4" descr="Seq2S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eq2Seq"/>
                    <pic:cNvPicPr>
                      <a:picLocks noChangeAspect="1"/>
                    </pic:cNvPicPr>
                  </pic:nvPicPr>
                  <pic:blipFill>
                    <a:blip r:embed="rId11"/>
                    <a:stretch>
                      <a:fillRect/>
                    </a:stretch>
                  </pic:blipFill>
                  <pic:spPr>
                    <a:xfrm>
                      <a:off x="0" y="0"/>
                      <a:ext cx="4188460" cy="859155"/>
                    </a:xfrm>
                    <a:prstGeom prst="rect">
                      <a:avLst/>
                    </a:prstGeom>
                  </pic:spPr>
                </pic:pic>
              </a:graphicData>
            </a:graphic>
          </wp:inline>
        </w:drawing>
      </w:r>
    </w:p>
    <w:p>
      <w:pPr>
        <w:pStyle w:val="4"/>
        <w:spacing w:before="156" w:after="156"/>
      </w:pPr>
      <w:r>
        <w:rPr>
          <w:rFonts w:hint="eastAsia"/>
        </w:rPr>
        <w:t>课题研究意义</w:t>
      </w:r>
    </w:p>
    <w:p>
      <w:pPr>
        <w:pStyle w:val="3"/>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default"/>
        </w:rPr>
      </w:pPr>
      <w:r>
        <w:rPr>
          <w:rFonts w:hint="default"/>
        </w:rPr>
        <w:t>生成式对话系统目前有两个难题:一是评价系统生成的响应的困难性 [17, 30, 36, 37, 58] ;二是如何避免生成单调的响应 [25, 28, 49, 56, 64] 。对第一个难题的一个普遍解释是,和机器翻译相比,对话生成的输出具有更高的熵(Entropy)。在对话的场景下,给定一个消息,往往存在大量合理的响应,这些响应和参考响应(Ground Truth)的语义可能完全不一样,并且彼此有着各异的语义。</w:t>
      </w:r>
    </w:p>
    <w:p>
      <w:pPr>
        <w:pStyle w:val="3"/>
        <w:keepNext w:val="0"/>
        <w:keepLines w:val="0"/>
        <w:pageBreakBefore w:val="0"/>
        <w:widowControl w:val="0"/>
        <w:kinsoku/>
        <w:wordWrap/>
        <w:overflowPunct/>
        <w:topLinePunct w:val="0"/>
        <w:autoSpaceDE/>
        <w:autoSpaceDN/>
        <w:bidi w:val="0"/>
        <w:adjustRightInd/>
        <w:snapToGrid/>
        <w:ind w:firstLine="480" w:firstLineChars="200"/>
        <w:jc w:val="center"/>
        <w:textAlignment w:val="auto"/>
        <w:outlineLvl w:val="9"/>
        <w:rPr>
          <w:rFonts w:hint="default"/>
        </w:rPr>
      </w:pPr>
      <w:r>
        <w:rPr>
          <w:rFonts w:hint="default"/>
        </w:rPr>
        <w:t>表1.1 合理的响应不唯一[67]</w:t>
      </w:r>
    </w:p>
    <w:tbl>
      <w:tblPr>
        <w:tblStyle w:val="34"/>
        <w:tblW w:w="9287" w:type="dxa"/>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left w:w="108" w:type="dxa"/>
          <w:right w:w="108" w:type="dxa"/>
        </w:tblCellMar>
      </w:tblPr>
      <w:tblGrid>
        <w:gridCol w:w="4643"/>
        <w:gridCol w:w="4644"/>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left w:w="108" w:type="dxa"/>
            <w:right w:w="108" w:type="dxa"/>
          </w:tblCellMar>
        </w:tblPrEx>
        <w:tc>
          <w:tcPr>
            <w:tcW w:w="4643" w:type="dxa"/>
            <w:vMerge w:val="restart"/>
            <w:tcBorders>
              <w:tl2br w:val="nil"/>
              <w:tr2bl w:val="nil"/>
            </w:tcBorders>
          </w:tcPr>
          <w:p>
            <w:pPr>
              <w:pStyle w:val="3"/>
              <w:keepNext w:val="0"/>
              <w:keepLines w:val="0"/>
              <w:pageBreakBefore w:val="0"/>
              <w:widowControl w:val="0"/>
              <w:kinsoku/>
              <w:wordWrap/>
              <w:overflowPunct/>
              <w:topLinePunct w:val="0"/>
              <w:autoSpaceDE/>
              <w:autoSpaceDN/>
              <w:bidi w:val="0"/>
              <w:adjustRightInd/>
              <w:snapToGrid/>
              <w:jc w:val="right"/>
              <w:textAlignment w:val="auto"/>
              <w:outlineLvl w:val="9"/>
              <w:rPr>
                <w:rFonts w:hint="default"/>
                <w:vertAlign w:val="baseline"/>
              </w:rPr>
            </w:pPr>
            <w:r>
              <w:rPr>
                <w:rFonts w:hint="default"/>
                <w:vertAlign w:val="baseline"/>
              </w:rPr>
              <w:t>Query:</w:t>
            </w:r>
          </w:p>
        </w:tc>
        <w:tc>
          <w:tcPr>
            <w:tcW w:w="4644" w:type="dxa"/>
            <w:tcBorders>
              <w:tl2br w:val="nil"/>
              <w:tr2bl w:val="nil"/>
            </w:tcBorders>
          </w:tcPr>
          <w:p>
            <w:pPr>
              <w:pStyle w:val="3"/>
              <w:keepNext w:val="0"/>
              <w:keepLines w:val="0"/>
              <w:pageBreakBefore w:val="0"/>
              <w:widowControl w:val="0"/>
              <w:kinsoku/>
              <w:wordWrap/>
              <w:overflowPunct/>
              <w:topLinePunct w:val="0"/>
              <w:autoSpaceDE/>
              <w:autoSpaceDN/>
              <w:bidi w:val="0"/>
              <w:adjustRightInd/>
              <w:snapToGrid/>
              <w:jc w:val="left"/>
              <w:textAlignment w:val="auto"/>
              <w:outlineLvl w:val="9"/>
              <w:rPr>
                <w:rFonts w:hint="default"/>
                <w:vertAlign w:val="baseline"/>
              </w:rPr>
            </w:pPr>
            <w:r>
              <w:rPr>
                <w:rFonts w:hint="default"/>
                <w:vertAlign w:val="baseline"/>
              </w:rPr>
              <w:t>为什么不领养一个?</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left w:w="108" w:type="dxa"/>
            <w:right w:w="108" w:type="dxa"/>
          </w:tblCellMar>
        </w:tblPrEx>
        <w:tc>
          <w:tcPr>
            <w:tcW w:w="4643" w:type="dxa"/>
            <w:vMerge w:val="continue"/>
            <w:tcBorders>
              <w:tl2br w:val="nil"/>
              <w:tr2bl w:val="nil"/>
            </w:tcBorders>
          </w:tcPr>
          <w:p>
            <w:pPr>
              <w:pStyle w:val="3"/>
              <w:keepNext w:val="0"/>
              <w:keepLines w:val="0"/>
              <w:pageBreakBefore w:val="0"/>
              <w:widowControl w:val="0"/>
              <w:kinsoku/>
              <w:wordWrap/>
              <w:overflowPunct/>
              <w:topLinePunct w:val="0"/>
              <w:autoSpaceDE/>
              <w:autoSpaceDN/>
              <w:bidi w:val="0"/>
              <w:adjustRightInd/>
              <w:snapToGrid/>
              <w:jc w:val="right"/>
              <w:textAlignment w:val="auto"/>
              <w:outlineLvl w:val="9"/>
              <w:rPr>
                <w:rFonts w:hint="default"/>
                <w:vertAlign w:val="baseline"/>
              </w:rPr>
            </w:pPr>
          </w:p>
        </w:tc>
        <w:tc>
          <w:tcPr>
            <w:tcW w:w="4644" w:type="dxa"/>
            <w:tcBorders>
              <w:tl2br w:val="nil"/>
              <w:tr2bl w:val="nil"/>
            </w:tcBorders>
          </w:tcPr>
          <w:p>
            <w:pPr>
              <w:pStyle w:val="3"/>
              <w:keepNext w:val="0"/>
              <w:keepLines w:val="0"/>
              <w:pageBreakBefore w:val="0"/>
              <w:widowControl w:val="0"/>
              <w:kinsoku/>
              <w:wordWrap/>
              <w:overflowPunct/>
              <w:topLinePunct w:val="0"/>
              <w:autoSpaceDE/>
              <w:autoSpaceDN/>
              <w:bidi w:val="0"/>
              <w:adjustRightInd/>
              <w:snapToGrid/>
              <w:jc w:val="left"/>
              <w:textAlignment w:val="auto"/>
              <w:outlineLvl w:val="9"/>
              <w:rPr>
                <w:rFonts w:hint="default"/>
                <w:vertAlign w:val="baseline"/>
              </w:rPr>
            </w:pPr>
            <w:r>
              <w:rPr>
                <w:rFonts w:hint="default"/>
                <w:vertAlign w:val="baseline"/>
              </w:rPr>
              <w:t>Why not adopt one?</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left w:w="108" w:type="dxa"/>
            <w:right w:w="108" w:type="dxa"/>
          </w:tblCellMar>
        </w:tblPrEx>
        <w:tc>
          <w:tcPr>
            <w:tcW w:w="4643" w:type="dxa"/>
            <w:vMerge w:val="restart"/>
            <w:tcBorders>
              <w:tl2br w:val="nil"/>
              <w:tr2bl w:val="nil"/>
            </w:tcBorders>
          </w:tcPr>
          <w:p>
            <w:pPr>
              <w:pStyle w:val="3"/>
              <w:keepNext w:val="0"/>
              <w:keepLines w:val="0"/>
              <w:pageBreakBefore w:val="0"/>
              <w:widowControl w:val="0"/>
              <w:kinsoku/>
              <w:wordWrap/>
              <w:overflowPunct/>
              <w:topLinePunct w:val="0"/>
              <w:autoSpaceDE/>
              <w:autoSpaceDN/>
              <w:bidi w:val="0"/>
              <w:adjustRightInd/>
              <w:snapToGrid/>
              <w:jc w:val="right"/>
              <w:textAlignment w:val="auto"/>
              <w:outlineLvl w:val="9"/>
              <w:rPr>
                <w:rFonts w:hint="default"/>
                <w:vertAlign w:val="baseline"/>
              </w:rPr>
            </w:pPr>
            <w:r>
              <w:rPr>
                <w:rFonts w:hint="default"/>
                <w:vertAlign w:val="baseline"/>
              </w:rPr>
              <w:t>Groundtruth:</w:t>
            </w:r>
          </w:p>
        </w:tc>
        <w:tc>
          <w:tcPr>
            <w:tcW w:w="4644" w:type="dxa"/>
            <w:tcBorders>
              <w:tl2br w:val="nil"/>
              <w:tr2bl w:val="nil"/>
            </w:tcBorders>
          </w:tcPr>
          <w:p>
            <w:pPr>
              <w:pStyle w:val="3"/>
              <w:keepNext w:val="0"/>
              <w:keepLines w:val="0"/>
              <w:pageBreakBefore w:val="0"/>
              <w:widowControl w:val="0"/>
              <w:kinsoku/>
              <w:wordWrap/>
              <w:overflowPunct/>
              <w:topLinePunct w:val="0"/>
              <w:autoSpaceDE/>
              <w:autoSpaceDN/>
              <w:bidi w:val="0"/>
              <w:adjustRightInd/>
              <w:snapToGrid/>
              <w:jc w:val="left"/>
              <w:textAlignment w:val="auto"/>
              <w:outlineLvl w:val="9"/>
              <w:rPr>
                <w:rFonts w:hint="default"/>
                <w:vertAlign w:val="baseline"/>
              </w:rPr>
            </w:pPr>
            <w:r>
              <w:rPr>
                <w:rFonts w:hint="default"/>
                <w:vertAlign w:val="baseline"/>
              </w:rPr>
              <w:t>我也想领养,但是不好找</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left w:w="108" w:type="dxa"/>
            <w:right w:w="108" w:type="dxa"/>
          </w:tblCellMar>
        </w:tblPrEx>
        <w:tc>
          <w:tcPr>
            <w:tcW w:w="4643" w:type="dxa"/>
            <w:vMerge w:val="continue"/>
            <w:tcBorders>
              <w:tl2br w:val="nil"/>
              <w:tr2bl w:val="nil"/>
            </w:tcBorders>
          </w:tcPr>
          <w:p>
            <w:pPr>
              <w:pStyle w:val="3"/>
              <w:keepNext w:val="0"/>
              <w:keepLines w:val="0"/>
              <w:pageBreakBefore w:val="0"/>
              <w:widowControl w:val="0"/>
              <w:kinsoku/>
              <w:wordWrap/>
              <w:overflowPunct/>
              <w:topLinePunct w:val="0"/>
              <w:autoSpaceDE/>
              <w:autoSpaceDN/>
              <w:bidi w:val="0"/>
              <w:adjustRightInd/>
              <w:snapToGrid/>
              <w:jc w:val="right"/>
              <w:textAlignment w:val="auto"/>
              <w:outlineLvl w:val="9"/>
              <w:rPr>
                <w:rFonts w:hint="default"/>
                <w:vertAlign w:val="baseline"/>
              </w:rPr>
            </w:pPr>
          </w:p>
        </w:tc>
        <w:tc>
          <w:tcPr>
            <w:tcW w:w="4644" w:type="dxa"/>
            <w:tcBorders>
              <w:tl2br w:val="nil"/>
              <w:tr2bl w:val="nil"/>
            </w:tcBorders>
          </w:tcPr>
          <w:p>
            <w:pPr>
              <w:pStyle w:val="3"/>
              <w:keepNext w:val="0"/>
              <w:keepLines w:val="0"/>
              <w:pageBreakBefore w:val="0"/>
              <w:widowControl w:val="0"/>
              <w:kinsoku/>
              <w:wordWrap/>
              <w:overflowPunct/>
              <w:topLinePunct w:val="0"/>
              <w:autoSpaceDE/>
              <w:autoSpaceDN/>
              <w:bidi w:val="0"/>
              <w:adjustRightInd/>
              <w:snapToGrid/>
              <w:jc w:val="left"/>
              <w:textAlignment w:val="auto"/>
              <w:outlineLvl w:val="9"/>
              <w:rPr>
                <w:rFonts w:hint="default"/>
                <w:vertAlign w:val="baseline"/>
              </w:rPr>
            </w:pPr>
            <w:r>
              <w:rPr>
                <w:rFonts w:hint="default"/>
                <w:vertAlign w:val="baseline"/>
              </w:rPr>
              <w:t>I hope so, but it’s hard to find one</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left w:w="108" w:type="dxa"/>
            <w:right w:w="108" w:type="dxa"/>
          </w:tblCellMar>
        </w:tblPrEx>
        <w:tc>
          <w:tcPr>
            <w:tcW w:w="4643" w:type="dxa"/>
            <w:vMerge w:val="restart"/>
            <w:tcBorders>
              <w:tl2br w:val="nil"/>
              <w:tr2bl w:val="nil"/>
            </w:tcBorders>
          </w:tcPr>
          <w:p>
            <w:pPr>
              <w:pStyle w:val="3"/>
              <w:keepNext w:val="0"/>
              <w:keepLines w:val="0"/>
              <w:pageBreakBefore w:val="0"/>
              <w:widowControl w:val="0"/>
              <w:kinsoku/>
              <w:wordWrap/>
              <w:overflowPunct/>
              <w:topLinePunct w:val="0"/>
              <w:autoSpaceDE/>
              <w:autoSpaceDN/>
              <w:bidi w:val="0"/>
              <w:adjustRightInd/>
              <w:snapToGrid/>
              <w:jc w:val="right"/>
              <w:textAlignment w:val="auto"/>
              <w:outlineLvl w:val="9"/>
              <w:rPr>
                <w:rFonts w:hint="default"/>
                <w:vertAlign w:val="baseline"/>
              </w:rPr>
            </w:pPr>
            <w:r>
              <w:rPr>
                <w:rFonts w:hint="default"/>
                <w:vertAlign w:val="baseline"/>
              </w:rPr>
              <w:t>Candidate 1:</w:t>
            </w:r>
          </w:p>
        </w:tc>
        <w:tc>
          <w:tcPr>
            <w:tcW w:w="4644" w:type="dxa"/>
            <w:tcBorders>
              <w:tl2br w:val="nil"/>
              <w:tr2bl w:val="nil"/>
            </w:tcBorders>
          </w:tcPr>
          <w:p>
            <w:pPr>
              <w:pStyle w:val="3"/>
              <w:keepNext w:val="0"/>
              <w:keepLines w:val="0"/>
              <w:pageBreakBefore w:val="0"/>
              <w:widowControl w:val="0"/>
              <w:kinsoku/>
              <w:wordWrap/>
              <w:overflowPunct/>
              <w:topLinePunct w:val="0"/>
              <w:autoSpaceDE/>
              <w:autoSpaceDN/>
              <w:bidi w:val="0"/>
              <w:adjustRightInd/>
              <w:snapToGrid/>
              <w:jc w:val="left"/>
              <w:textAlignment w:val="auto"/>
              <w:outlineLvl w:val="9"/>
              <w:rPr>
                <w:rFonts w:hint="default"/>
                <w:vertAlign w:val="baseline"/>
              </w:rPr>
            </w:pPr>
            <w:r>
              <w:rPr>
                <w:rFonts w:hint="default"/>
                <w:vertAlign w:val="baseline"/>
              </w:rPr>
              <w:t>恩, 我已经在朋友中找了</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left w:w="108" w:type="dxa"/>
            <w:right w:w="108" w:type="dxa"/>
          </w:tblCellMar>
        </w:tblPrEx>
        <w:tc>
          <w:tcPr>
            <w:tcW w:w="4643" w:type="dxa"/>
            <w:vMerge w:val="continue"/>
            <w:tcBorders>
              <w:tl2br w:val="nil"/>
              <w:tr2bl w:val="nil"/>
            </w:tcBorders>
          </w:tcPr>
          <w:p>
            <w:pPr>
              <w:pStyle w:val="3"/>
              <w:keepNext w:val="0"/>
              <w:keepLines w:val="0"/>
              <w:pageBreakBefore w:val="0"/>
              <w:widowControl w:val="0"/>
              <w:kinsoku/>
              <w:wordWrap/>
              <w:overflowPunct/>
              <w:topLinePunct w:val="0"/>
              <w:autoSpaceDE/>
              <w:autoSpaceDN/>
              <w:bidi w:val="0"/>
              <w:adjustRightInd/>
              <w:snapToGrid/>
              <w:textAlignment w:val="auto"/>
              <w:outlineLvl w:val="9"/>
              <w:rPr>
                <w:rFonts w:hint="default"/>
                <w:vertAlign w:val="baseline"/>
              </w:rPr>
            </w:pPr>
          </w:p>
        </w:tc>
        <w:tc>
          <w:tcPr>
            <w:tcW w:w="4644" w:type="dxa"/>
            <w:tcBorders>
              <w:tl2br w:val="nil"/>
              <w:tr2bl w:val="nil"/>
            </w:tcBorders>
          </w:tcPr>
          <w:p>
            <w:pPr>
              <w:pStyle w:val="3"/>
              <w:keepNext w:val="0"/>
              <w:keepLines w:val="0"/>
              <w:pageBreakBefore w:val="0"/>
              <w:widowControl w:val="0"/>
              <w:kinsoku/>
              <w:wordWrap/>
              <w:overflowPunct/>
              <w:topLinePunct w:val="0"/>
              <w:autoSpaceDE/>
              <w:autoSpaceDN/>
              <w:bidi w:val="0"/>
              <w:adjustRightInd/>
              <w:snapToGrid/>
              <w:jc w:val="left"/>
              <w:textAlignment w:val="auto"/>
              <w:outlineLvl w:val="9"/>
              <w:rPr>
                <w:rFonts w:hint="default"/>
                <w:vertAlign w:val="baseline"/>
              </w:rPr>
            </w:pPr>
            <w:r>
              <w:rPr>
                <w:rFonts w:hint="default"/>
                <w:vertAlign w:val="baseline"/>
              </w:rPr>
              <w:t>I’m looking for one from my friends</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left w:w="108" w:type="dxa"/>
            <w:right w:w="108" w:type="dxa"/>
          </w:tblCellMar>
        </w:tblPrEx>
        <w:tc>
          <w:tcPr>
            <w:tcW w:w="4643" w:type="dxa"/>
            <w:vMerge w:val="restart"/>
            <w:tcBorders>
              <w:tl2br w:val="nil"/>
              <w:tr2bl w:val="nil"/>
            </w:tcBorders>
          </w:tcPr>
          <w:p>
            <w:pPr>
              <w:pStyle w:val="3"/>
              <w:keepNext w:val="0"/>
              <w:keepLines w:val="0"/>
              <w:pageBreakBefore w:val="0"/>
              <w:widowControl w:val="0"/>
              <w:kinsoku/>
              <w:wordWrap/>
              <w:overflowPunct/>
              <w:topLinePunct w:val="0"/>
              <w:autoSpaceDE/>
              <w:autoSpaceDN/>
              <w:bidi w:val="0"/>
              <w:adjustRightInd/>
              <w:snapToGrid/>
              <w:jc w:val="right"/>
              <w:textAlignment w:val="auto"/>
              <w:outlineLvl w:val="9"/>
              <w:rPr>
                <w:rFonts w:hint="default"/>
                <w:vertAlign w:val="baseline"/>
              </w:rPr>
            </w:pPr>
            <w:r>
              <w:rPr>
                <w:rFonts w:hint="default"/>
                <w:vertAlign w:val="baseline"/>
              </w:rPr>
              <w:t>Candidate 2:</w:t>
            </w:r>
          </w:p>
        </w:tc>
        <w:tc>
          <w:tcPr>
            <w:tcW w:w="4644" w:type="dxa"/>
            <w:tcBorders>
              <w:tl2br w:val="nil"/>
              <w:tr2bl w:val="nil"/>
            </w:tcBorders>
          </w:tcPr>
          <w:p>
            <w:pPr>
              <w:pStyle w:val="3"/>
              <w:keepNext w:val="0"/>
              <w:keepLines w:val="0"/>
              <w:pageBreakBefore w:val="0"/>
              <w:widowControl w:val="0"/>
              <w:kinsoku/>
              <w:wordWrap/>
              <w:overflowPunct/>
              <w:topLinePunct w:val="0"/>
              <w:autoSpaceDE/>
              <w:autoSpaceDN/>
              <w:bidi w:val="0"/>
              <w:adjustRightInd/>
              <w:snapToGrid/>
              <w:jc w:val="left"/>
              <w:textAlignment w:val="auto"/>
              <w:outlineLvl w:val="9"/>
              <w:rPr>
                <w:rFonts w:hint="default"/>
                <w:vertAlign w:val="baseline"/>
              </w:rPr>
            </w:pPr>
            <w:r>
              <w:rPr>
                <w:rFonts w:hint="default"/>
                <w:vertAlign w:val="baseline"/>
              </w:rPr>
              <w:t>巴比伦是稀有品种</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left w:w="108" w:type="dxa"/>
            <w:right w:w="108" w:type="dxa"/>
          </w:tblCellMar>
        </w:tblPrEx>
        <w:tc>
          <w:tcPr>
            <w:tcW w:w="4643" w:type="dxa"/>
            <w:vMerge w:val="continue"/>
            <w:tcBorders>
              <w:tl2br w:val="nil"/>
              <w:tr2bl w:val="nil"/>
            </w:tcBorders>
          </w:tcPr>
          <w:p>
            <w:pPr>
              <w:pStyle w:val="3"/>
              <w:keepNext w:val="0"/>
              <w:keepLines w:val="0"/>
              <w:pageBreakBefore w:val="0"/>
              <w:widowControl w:val="0"/>
              <w:kinsoku/>
              <w:wordWrap/>
              <w:overflowPunct/>
              <w:topLinePunct w:val="0"/>
              <w:autoSpaceDE/>
              <w:autoSpaceDN/>
              <w:bidi w:val="0"/>
              <w:adjustRightInd/>
              <w:snapToGrid/>
              <w:jc w:val="right"/>
              <w:textAlignment w:val="auto"/>
              <w:outlineLvl w:val="9"/>
              <w:rPr>
                <w:rFonts w:hint="default"/>
                <w:vertAlign w:val="baseline"/>
              </w:rPr>
            </w:pPr>
          </w:p>
        </w:tc>
        <w:tc>
          <w:tcPr>
            <w:tcW w:w="4644" w:type="dxa"/>
            <w:tcBorders>
              <w:tl2br w:val="nil"/>
              <w:tr2bl w:val="nil"/>
            </w:tcBorders>
          </w:tcPr>
          <w:p>
            <w:pPr>
              <w:pStyle w:val="3"/>
              <w:keepNext w:val="0"/>
              <w:keepLines w:val="0"/>
              <w:pageBreakBefore w:val="0"/>
              <w:widowControl w:val="0"/>
              <w:kinsoku/>
              <w:wordWrap/>
              <w:overflowPunct/>
              <w:topLinePunct w:val="0"/>
              <w:autoSpaceDE/>
              <w:autoSpaceDN/>
              <w:bidi w:val="0"/>
              <w:adjustRightInd/>
              <w:snapToGrid/>
              <w:jc w:val="left"/>
              <w:textAlignment w:val="auto"/>
              <w:outlineLvl w:val="9"/>
              <w:rPr>
                <w:rFonts w:hint="default"/>
                <w:vertAlign w:val="baseline"/>
              </w:rPr>
            </w:pPr>
            <w:r>
              <w:rPr>
                <w:rFonts w:hint="default"/>
                <w:vertAlign w:val="baseline"/>
              </w:rPr>
              <w:t>Pappilon is a rare breed</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left w:w="108" w:type="dxa"/>
            <w:right w:w="108" w:type="dxa"/>
          </w:tblCellMar>
        </w:tblPrEx>
        <w:tc>
          <w:tcPr>
            <w:tcW w:w="4643" w:type="dxa"/>
            <w:vMerge w:val="restart"/>
            <w:tcBorders>
              <w:tl2br w:val="nil"/>
              <w:tr2bl w:val="nil"/>
            </w:tcBorders>
          </w:tcPr>
          <w:p>
            <w:pPr>
              <w:pStyle w:val="3"/>
              <w:keepNext w:val="0"/>
              <w:keepLines w:val="0"/>
              <w:pageBreakBefore w:val="0"/>
              <w:widowControl w:val="0"/>
              <w:kinsoku/>
              <w:wordWrap/>
              <w:overflowPunct/>
              <w:topLinePunct w:val="0"/>
              <w:autoSpaceDE/>
              <w:autoSpaceDN/>
              <w:bidi w:val="0"/>
              <w:adjustRightInd/>
              <w:snapToGrid/>
              <w:jc w:val="right"/>
              <w:textAlignment w:val="auto"/>
              <w:outlineLvl w:val="9"/>
              <w:rPr>
                <w:rFonts w:hint="default"/>
                <w:vertAlign w:val="baseline"/>
              </w:rPr>
            </w:pPr>
            <w:r>
              <w:rPr>
                <w:rFonts w:hint="default"/>
                <w:vertAlign w:val="baseline"/>
              </w:rPr>
              <w:t>Candidate 3:</w:t>
            </w:r>
          </w:p>
        </w:tc>
        <w:tc>
          <w:tcPr>
            <w:tcW w:w="4644" w:type="dxa"/>
            <w:tcBorders>
              <w:tl2br w:val="nil"/>
              <w:tr2bl w:val="nil"/>
            </w:tcBorders>
          </w:tcPr>
          <w:p>
            <w:pPr>
              <w:pStyle w:val="3"/>
              <w:keepNext w:val="0"/>
              <w:keepLines w:val="0"/>
              <w:pageBreakBefore w:val="0"/>
              <w:widowControl w:val="0"/>
              <w:kinsoku/>
              <w:wordWrap/>
              <w:overflowPunct/>
              <w:topLinePunct w:val="0"/>
              <w:autoSpaceDE/>
              <w:autoSpaceDN/>
              <w:bidi w:val="0"/>
              <w:adjustRightInd/>
              <w:snapToGrid/>
              <w:jc w:val="left"/>
              <w:textAlignment w:val="auto"/>
              <w:outlineLvl w:val="9"/>
              <w:rPr>
                <w:rFonts w:hint="default"/>
                <w:vertAlign w:val="baseline"/>
              </w:rPr>
            </w:pPr>
            <w:r>
              <w:rPr>
                <w:rFonts w:hint="default"/>
                <w:vertAlign w:val="baseline"/>
              </w:rPr>
              <w:t>可以哈, 谢谢你的建议</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left w:w="108" w:type="dxa"/>
            <w:right w:w="108" w:type="dxa"/>
          </w:tblCellMar>
        </w:tblPrEx>
        <w:tc>
          <w:tcPr>
            <w:tcW w:w="4643" w:type="dxa"/>
            <w:vMerge w:val="continue"/>
            <w:tcBorders>
              <w:tl2br w:val="nil"/>
              <w:tr2bl w:val="nil"/>
            </w:tcBorders>
          </w:tcPr>
          <w:p>
            <w:pPr>
              <w:pStyle w:val="3"/>
              <w:keepNext w:val="0"/>
              <w:keepLines w:val="0"/>
              <w:pageBreakBefore w:val="0"/>
              <w:widowControl w:val="0"/>
              <w:kinsoku/>
              <w:wordWrap/>
              <w:overflowPunct/>
              <w:topLinePunct w:val="0"/>
              <w:autoSpaceDE/>
              <w:autoSpaceDN/>
              <w:bidi w:val="0"/>
              <w:adjustRightInd/>
              <w:snapToGrid/>
              <w:textAlignment w:val="auto"/>
              <w:outlineLvl w:val="9"/>
              <w:rPr>
                <w:rFonts w:hint="default"/>
                <w:vertAlign w:val="baseline"/>
              </w:rPr>
            </w:pPr>
          </w:p>
        </w:tc>
        <w:tc>
          <w:tcPr>
            <w:tcW w:w="4644" w:type="dxa"/>
            <w:tcBorders>
              <w:tl2br w:val="nil"/>
              <w:tr2bl w:val="nil"/>
            </w:tcBorders>
          </w:tcPr>
          <w:p>
            <w:pPr>
              <w:pStyle w:val="3"/>
              <w:keepNext w:val="0"/>
              <w:keepLines w:val="0"/>
              <w:pageBreakBefore w:val="0"/>
              <w:widowControl w:val="0"/>
              <w:kinsoku/>
              <w:wordWrap/>
              <w:overflowPunct/>
              <w:topLinePunct w:val="0"/>
              <w:autoSpaceDE/>
              <w:autoSpaceDN/>
              <w:bidi w:val="0"/>
              <w:adjustRightInd/>
              <w:snapToGrid/>
              <w:jc w:val="left"/>
              <w:textAlignment w:val="auto"/>
              <w:outlineLvl w:val="9"/>
              <w:rPr>
                <w:rFonts w:hint="default"/>
                <w:vertAlign w:val="baseline"/>
              </w:rPr>
            </w:pPr>
            <w:r>
              <w:rPr>
                <w:rFonts w:hint="default"/>
                <w:vertAlign w:val="baseline"/>
              </w:rPr>
              <w:t>OK, thank you for your advice</w:t>
            </w:r>
          </w:p>
        </w:tc>
      </w:tr>
    </w:tbl>
    <w:p>
      <w:pPr>
        <w:pStyle w:val="3"/>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default"/>
        </w:rPr>
      </w:pPr>
      <w:r>
        <w:rPr>
          <w:rFonts w:hint="default"/>
        </w:rPr>
        <w:t>如表 1.1所示,合理的响应不唯一,这种固有的多样性决定了评价响应生成系统的困难。Liu 等人在 [36] 中研究了两类指标,分别是基于词重叠的指标(Word Overlap Based)和基于词嵌入的指标(Embedding Based),并且发现这些指标在非技术性的 Twitter 数据集上和人类评价只有弱相关性,在技术性的 Ubuntu Dialogue Corpus [38] 没有相关性。Liu等人的工作为对话领域的自动评价指标的研究开辟了新的方向。</w:t>
      </w:r>
    </w:p>
    <w:p>
      <w:pPr>
        <w:pStyle w:val="3"/>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default"/>
        </w:rPr>
      </w:pPr>
      <w:r>
        <w:rPr>
          <w:rFonts w:hint="default"/>
        </w:rPr>
        <w:t>Lowe 等人以自动化的图灵测试(Automatic Turing Test)为灵感,提出了一个以VHRED 为编码器,根据消息、参考响应和模型响应预测人类评分的模型,称为自动化对话评价模型(Automatic Dialogue Evaluation Model,ADEM) [37] 。他们在新的数据和Liu 的数据上评估了 ADEM 模型,发现它和人类评价的相关性在句子水平和系统水平都达到了很高水平。Kannan 等人在 [23] 中初步尝试了把 GAN 的方法应用到对话系统的自动评价中。他们训练了一个鉴别器(Discriminator)来区分一个响应是来自系统还是来自人类,并且发现鉴别器能捕捉到基于 Seq2Seq 的模型倾向于生成短句子和通用句子的缺点。在国内,Tao 等人提出了基于神经网络和词嵌入的 RUBER 指标 [67] 。该指标线性的结合了带参考的指标(Referenced Score)和不带参考的指标(Unreferenced Score)并采用无监督的负采样(Negative Sampling)来训练模型,在中文数据集豆瓣网 2 上取得了很高的人类评价相关性。</w:t>
      </w:r>
    </w:p>
    <w:p>
      <w:pPr>
        <w:pStyle w:val="3"/>
        <w:keepNext w:val="0"/>
        <w:keepLines w:val="0"/>
        <w:pageBreakBefore w:val="0"/>
        <w:widowControl w:val="0"/>
        <w:kinsoku/>
        <w:wordWrap/>
        <w:overflowPunct/>
        <w:topLinePunct w:val="0"/>
        <w:autoSpaceDE/>
        <w:autoSpaceDN/>
        <w:bidi w:val="0"/>
        <w:adjustRightInd/>
        <w:snapToGrid/>
        <w:ind w:firstLine="480" w:firstLineChars="200"/>
        <w:textAlignment w:val="auto"/>
        <w:outlineLvl w:val="9"/>
      </w:pPr>
      <w:r>
        <w:rPr>
          <w:rFonts w:hint="default"/>
        </w:rPr>
        <w:t>本课题延续 Liu 等人的工作,对自动评价指标进行深入研究。Liu 等人已经研究了评价指标与人类评价的相关性,并且发现了它们的弱点;本文进一步研究了评价指标之间的相关性,以及模型的性能在不同数据集上的一致性。虽然,目前大多数评价指标尚不能和人类评价一样准确的衡量系统的性能,但是对它们性质的研究将有助于理解现有指标的弱点,进而有助于自动评价生成式对话系统的发展。</w:t>
      </w:r>
    </w:p>
    <w:p>
      <w:pPr>
        <w:pStyle w:val="4"/>
        <w:spacing w:before="156" w:after="156"/>
      </w:pPr>
      <w:r>
        <w:rPr>
          <w:rFonts w:hint="eastAsia"/>
        </w:rPr>
        <w:t>课题研究内容</w:t>
      </w:r>
    </w:p>
    <w:p>
      <w:pPr>
        <w:pStyle w:val="3"/>
        <w:keepNext w:val="0"/>
        <w:keepLines w:val="0"/>
        <w:pageBreakBefore w:val="0"/>
        <w:widowControl w:val="0"/>
        <w:kinsoku/>
        <w:wordWrap/>
        <w:overflowPunct/>
        <w:topLinePunct w:val="0"/>
        <w:autoSpaceDE/>
        <w:autoSpaceDN/>
        <w:bidi w:val="0"/>
        <w:adjustRightInd/>
        <w:snapToGrid/>
        <w:ind w:firstLine="480" w:firstLineChars="200"/>
        <w:textAlignment w:val="auto"/>
        <w:outlineLvl w:val="9"/>
      </w:pPr>
      <w:r>
        <w:rPr>
          <w:rFonts w:hint="eastAsia"/>
        </w:rPr>
        <w:t>本课题以 [57] 的实验中使用的三个模型 LSTM,HRED,VHRED为基线,扩展了[36] 中考察的两类指标,并在三个具有代表性的公开数据集:Ubuntu Dialogue Corpus,OpenSubtitles 和 LSDSCC [74] 上进行了实验。尽管没有人类监督信号,但是我们对指标之间和模型之间的一致性分析还是取得了有意义的结论。</w:t>
      </w:r>
    </w:p>
    <w:p>
      <w:pPr>
        <w:pStyle w:val="4"/>
        <w:spacing w:before="156" w:after="156"/>
      </w:pPr>
      <w:r>
        <w:rPr>
          <w:rFonts w:hint="eastAsia"/>
        </w:rPr>
        <w:t>论文组织结构</w:t>
      </w:r>
    </w:p>
    <w:p>
      <w:pPr>
        <w:pStyle w:val="3"/>
        <w:keepNext w:val="0"/>
        <w:keepLines w:val="0"/>
        <w:pageBreakBefore w:val="0"/>
        <w:widowControl w:val="0"/>
        <w:kinsoku/>
        <w:wordWrap/>
        <w:overflowPunct/>
        <w:topLinePunct w:val="0"/>
        <w:autoSpaceDE/>
        <w:autoSpaceDN/>
        <w:bidi w:val="0"/>
        <w:adjustRightInd/>
        <w:snapToGrid/>
        <w:ind w:firstLine="480" w:firstLineChars="200"/>
        <w:textAlignment w:val="auto"/>
        <w:outlineLvl w:val="9"/>
      </w:pPr>
      <w:r>
        <w:rPr>
          <w:rFonts w:hint="eastAsia"/>
        </w:rPr>
        <w:t>本文的组织结构如下:第 2 章相关工作介绍了生成式对话领域中自动化指标的使用情况和研究现状;第 3 章研究方法介绍了我们的实验方法以及实验涉及的指标、模型和数据集;第 4 章实验结果与讨论详细展示了我们的实验配置、实验数据以及结论;第 4.4 章结论总结了本课题的研究成果,并展现了若干未来的研究方向。</w:t>
      </w:r>
    </w:p>
    <w:p>
      <w:pPr>
        <w:pStyle w:val="2"/>
        <w:spacing w:after="312"/>
      </w:pPr>
      <w:r>
        <w:br w:type="page"/>
      </w:r>
      <w:r>
        <w:rPr>
          <w:rFonts w:hint="default"/>
        </w:rPr>
        <w:t>相关工作</w:t>
      </w:r>
    </w:p>
    <w:p>
      <w:pPr>
        <w:pStyle w:val="4"/>
        <w:spacing w:before="156" w:after="156"/>
      </w:pPr>
      <w:r>
        <w:rPr>
          <w:rFonts w:hint="eastAsia"/>
        </w:rPr>
        <w:t>生成式模型</w:t>
      </w:r>
    </w:p>
    <w:p>
      <w:pPr>
        <w:pStyle w:val="5"/>
        <w:spacing w:before="156" w:after="156"/>
        <w:ind w:firstLine="360"/>
      </w:pPr>
      <w:r>
        <w:rPr>
          <w:rFonts w:hint="default"/>
        </w:rPr>
        <w:t>定义</w:t>
      </w:r>
    </w:p>
    <w:p>
      <w:pPr>
        <w:pStyle w:val="3"/>
        <w:rPr>
          <w:rFonts w:hint="default"/>
        </w:rPr>
      </w:pPr>
      <w:r>
        <w:rPr>
          <w:rFonts w:hint="default"/>
        </w:rPr>
        <w:t>一个生成式模型定义了给定输入序列</w:t>
      </w:r>
      <w:r>
        <w:rPr>
          <w:rFonts w:hint="default"/>
          <w:i/>
          <w:iCs/>
        </w:rPr>
        <w:t xml:space="preserve"> X = x</w:t>
      </w:r>
      <w:r>
        <w:rPr>
          <w:rFonts w:hint="default"/>
          <w:i/>
          <w:iCs/>
          <w:vertAlign w:val="subscript"/>
        </w:rPr>
        <w:t>1</w:t>
      </w:r>
      <w:r>
        <w:rPr>
          <w:rFonts w:hint="default"/>
          <w:i/>
          <w:iCs/>
        </w:rPr>
        <w:t xml:space="preserve"> , x</w:t>
      </w:r>
      <w:r>
        <w:rPr>
          <w:rFonts w:hint="default"/>
          <w:i/>
          <w:iCs/>
          <w:vertAlign w:val="subscript"/>
        </w:rPr>
        <w:t>2</w:t>
      </w:r>
      <w:r>
        <w:rPr>
          <w:rFonts w:hint="default"/>
          <w:i/>
          <w:iCs/>
        </w:rPr>
        <w:t xml:space="preserve"> , · · · , x</w:t>
      </w:r>
      <w:r>
        <w:rPr>
          <w:rFonts w:hint="default"/>
          <w:i/>
          <w:iCs/>
          <w:vertAlign w:val="subscript"/>
        </w:rPr>
        <w:t>n</w:t>
      </w:r>
      <w:r>
        <w:rPr>
          <w:rFonts w:hint="default"/>
          <w:i/>
          <w:iCs/>
        </w:rPr>
        <w:t xml:space="preserve"> </w:t>
      </w:r>
      <w:r>
        <w:rPr>
          <w:rFonts w:hint="default"/>
        </w:rPr>
        <w:t xml:space="preserve">,任意输出序列 </w:t>
      </w:r>
      <w:r>
        <w:rPr>
          <w:rFonts w:hint="default"/>
          <w:i/>
          <w:iCs/>
        </w:rPr>
        <w:t xml:space="preserve">Y = y 1 , y 2 , · · · , y </w:t>
      </w:r>
      <w:r>
        <w:rPr>
          <w:rFonts w:hint="default"/>
          <w:i/>
          <w:iCs/>
          <w:vertAlign w:val="subscript"/>
        </w:rPr>
        <w:t>m</w:t>
      </w:r>
      <w:r>
        <w:rPr>
          <w:rFonts w:hint="default"/>
        </w:rPr>
        <w:t>的条件概率:</w:t>
      </w:r>
    </w:p>
    <w:p>
      <w:pPr>
        <w:pStyle w:val="3"/>
        <w:jc w:val="center"/>
        <w:rPr>
          <w:rFonts w:hint="default"/>
        </w:rPr>
      </w:pPr>
      <w:r>
        <w:rPr>
          <w:rFonts w:hint="default"/>
        </w:rPr>
        <w:drawing>
          <wp:inline distT="0" distB="0" distL="114300" distR="114300">
            <wp:extent cx="2353310" cy="256540"/>
            <wp:effectExtent l="0" t="0" r="8890" b="10160"/>
            <wp:docPr id="14" name="Picture 14" descr="1-pr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1-prob"/>
                    <pic:cNvPicPr>
                      <a:picLocks noChangeAspect="1"/>
                    </pic:cNvPicPr>
                  </pic:nvPicPr>
                  <pic:blipFill>
                    <a:blip r:embed="rId12"/>
                    <a:stretch>
                      <a:fillRect/>
                    </a:stretch>
                  </pic:blipFill>
                  <pic:spPr>
                    <a:xfrm>
                      <a:off x="0" y="0"/>
                      <a:ext cx="2353310" cy="256540"/>
                    </a:xfrm>
                    <a:prstGeom prst="rect">
                      <a:avLst/>
                    </a:prstGeom>
                  </pic:spPr>
                </pic:pic>
              </a:graphicData>
            </a:graphic>
          </wp:inline>
        </w:drawing>
      </w:r>
    </w:p>
    <w:p>
      <w:pPr>
        <w:pStyle w:val="3"/>
        <w:ind w:firstLine="360"/>
        <w:jc w:val="center"/>
        <w:rPr>
          <w:rFonts w:hint="default"/>
        </w:rPr>
      </w:pPr>
      <w:r>
        <w:rPr>
          <w:rFonts w:hint="default"/>
        </w:rPr>
        <w:t>模型的训练目标就是在数据集 S 上最大化给定 X,Y 的对数概率(Log Probability):</w:t>
      </w:r>
    </w:p>
    <w:p>
      <w:pPr>
        <w:pStyle w:val="3"/>
        <w:ind w:firstLine="360"/>
        <w:jc w:val="center"/>
        <w:rPr>
          <w:rFonts w:hint="default"/>
        </w:rPr>
      </w:pPr>
      <w:r>
        <w:rPr>
          <w:rFonts w:hint="default"/>
        </w:rPr>
        <w:drawing>
          <wp:inline distT="0" distB="0" distL="114300" distR="114300">
            <wp:extent cx="1381760" cy="427990"/>
            <wp:effectExtent l="0" t="0" r="8890" b="10160"/>
            <wp:docPr id="13" name="Picture 13" descr="2-loglikeho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2-loglikehood"/>
                    <pic:cNvPicPr>
                      <a:picLocks noChangeAspect="1"/>
                    </pic:cNvPicPr>
                  </pic:nvPicPr>
                  <pic:blipFill>
                    <a:blip r:embed="rId13"/>
                    <a:stretch>
                      <a:fillRect/>
                    </a:stretch>
                  </pic:blipFill>
                  <pic:spPr>
                    <a:xfrm>
                      <a:off x="0" y="0"/>
                      <a:ext cx="1381760" cy="427990"/>
                    </a:xfrm>
                    <a:prstGeom prst="rect">
                      <a:avLst/>
                    </a:prstGeom>
                  </pic:spPr>
                </pic:pic>
              </a:graphicData>
            </a:graphic>
          </wp:inline>
        </w:drawing>
      </w:r>
    </w:p>
    <w:p>
      <w:pPr>
        <w:pStyle w:val="3"/>
        <w:ind w:firstLine="360"/>
        <w:jc w:val="both"/>
        <w:rPr>
          <w:rFonts w:hint="default"/>
        </w:rPr>
      </w:pPr>
      <w:r>
        <w:rPr>
          <w:rFonts w:hint="default"/>
        </w:rPr>
        <w:t>从这个角度来看,语言模型 [5, 42] (Language Model)和编解码器(Encoder-Decoder)都属于生成式模型,因为它们都定义了条件概率 p(Y|X)。生成式模型把一个长度可变的序列 X 映射到另一个长度可变的序列 Y,且 X 和 Y 的长度可以不相等。循环神经网络(RNN)为这个问题提供了自然的解决方案。RNN 的基本思想是:序列由有序的元素组成,每一个时刻(Time Step)输入并输出一个元素,同时更新内部的隐层状态(Hidden</w:t>
      </w:r>
      <w:r>
        <w:rPr>
          <w:rFonts w:hint="default"/>
        </w:rPr>
        <w:t xml:space="preserve"> </w:t>
      </w:r>
      <w:r>
        <w:rPr>
          <w:rFonts w:hint="default"/>
        </w:rPr>
        <w:t>State)。在时间轴上展开的 RNN 和一般的前馈神经网络(Feed Forward Neural Networks)很像,不过每一个时刻的权重矩阵都是共享的。这个共享的权重矩阵 A 又被称为循环矩阵(Recurrent Matrix)。循环矩阵的作用是保存输入序列的顺序信息,并把当前时刻的输入序列编码成一个定长向量。图 2.1 1</w:t>
      </w:r>
      <w:r>
        <w:rPr>
          <w:rStyle w:val="30"/>
          <w:rFonts w:hint="default"/>
        </w:rPr>
        <w:footnoteReference w:id="1"/>
      </w:r>
      <w:r>
        <w:rPr>
          <w:rFonts w:hint="default"/>
        </w:rPr>
        <w:t xml:space="preserve"> 描绘了简化的 RNN 结构。</w:t>
      </w:r>
    </w:p>
    <w:p>
      <w:pPr>
        <w:pStyle w:val="3"/>
        <w:ind w:firstLine="360"/>
        <w:jc w:val="center"/>
      </w:pPr>
      <w:r>
        <w:drawing>
          <wp:inline distT="0" distB="0" distL="114300" distR="114300">
            <wp:extent cx="3559810" cy="935355"/>
            <wp:effectExtent l="0" t="0" r="2540" b="17145"/>
            <wp:docPr id="5" name="Picture 5" descr="RNN-unrol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RNN-unrolled"/>
                    <pic:cNvPicPr>
                      <a:picLocks noChangeAspect="1"/>
                    </pic:cNvPicPr>
                  </pic:nvPicPr>
                  <pic:blipFill>
                    <a:blip r:embed="rId14"/>
                    <a:stretch>
                      <a:fillRect/>
                    </a:stretch>
                  </pic:blipFill>
                  <pic:spPr>
                    <a:xfrm>
                      <a:off x="0" y="0"/>
                      <a:ext cx="3559810" cy="935355"/>
                    </a:xfrm>
                    <a:prstGeom prst="rect">
                      <a:avLst/>
                    </a:prstGeom>
                  </pic:spPr>
                </pic:pic>
              </a:graphicData>
            </a:graphic>
          </wp:inline>
        </w:drawing>
      </w:r>
    </w:p>
    <w:p>
      <w:pPr>
        <w:pStyle w:val="12"/>
        <w:ind w:firstLine="360"/>
        <w:jc w:val="center"/>
      </w:pPr>
      <w:r>
        <w:t xml:space="preserve">图 </w:t>
      </w:r>
      <w:r>
        <w:fldChar w:fldCharType="begin"/>
      </w:r>
      <w:r>
        <w:instrText xml:space="preserve"> SEQ 图 \* ARABIC </w:instrText>
      </w:r>
      <w:r>
        <w:fldChar w:fldCharType="separate"/>
      </w:r>
      <w:r>
        <w:t>2</w:t>
      </w:r>
      <w:r>
        <w:fldChar w:fldCharType="end"/>
      </w:r>
      <w:r>
        <w:t>.1 RNN 的一般表示和展开表示</w:t>
      </w:r>
    </w:p>
    <w:p>
      <w:pPr>
        <w:pStyle w:val="3"/>
        <w:ind w:firstLine="360"/>
        <w:jc w:val="both"/>
        <w:rPr>
          <w:rFonts w:hint="default"/>
        </w:rPr>
      </w:pPr>
      <w:r>
        <w:rPr>
          <w:rFonts w:hint="default"/>
        </w:rPr>
        <w:t>根据是否使用了某种门单元,RNN 可分为普通 RNN [42] ,LSTM [22] 和 GRU [8] 。根据是否对反向序列(Reversed Sequence)建模,RNN 可分为单向 RNN(Unidirectional</w:t>
      </w:r>
      <w:r>
        <w:rPr>
          <w:rFonts w:hint="default"/>
        </w:rPr>
        <w:t xml:space="preserve"> </w:t>
      </w:r>
      <w:r>
        <w:rPr>
          <w:rFonts w:hint="default"/>
        </w:rPr>
        <w:t>RNN)和双向 RNN(Bidirectional RNN) [52] 。由于普通 RNN 受到梯度消失的影响,目前学界普遍采用 LSTM 或者 GRU;尽管后者受到梯度爆炸的影响,但是可以通过梯度剪裁(Gradient Clipping) [70] 解决。采用多层 RNN 组成的深度神经网络比单层 RNN 能获得更好的性能 [70] 。</w:t>
      </w:r>
    </w:p>
    <w:p>
      <w:pPr>
        <w:pStyle w:val="5"/>
        <w:spacing w:before="156" w:after="156"/>
        <w:ind w:firstLine="360"/>
      </w:pPr>
      <w:r>
        <w:rPr>
          <w:rFonts w:hint="default"/>
        </w:rPr>
        <w:t>RNN 语言模型</w:t>
      </w:r>
    </w:p>
    <w:p>
      <w:pPr>
        <w:pStyle w:val="3"/>
        <w:rPr>
          <w:rFonts w:hint="default"/>
        </w:rPr>
      </w:pPr>
      <w:r>
        <w:rPr>
          <w:rFonts w:hint="default"/>
        </w:rPr>
        <w:t>RNN 语言模型可以给出序列</w:t>
      </w:r>
      <w:r>
        <w:rPr>
          <w:rFonts w:hint="default"/>
          <w:i/>
          <w:iCs/>
        </w:rPr>
        <w:t xml:space="preserve"> X = x 1 , x 2 , · · · , x n </w:t>
      </w:r>
      <w:r>
        <w:rPr>
          <w:rFonts w:hint="default"/>
        </w:rPr>
        <w:t>的概率分布:</w:t>
      </w:r>
    </w:p>
    <w:p>
      <w:pPr>
        <w:pStyle w:val="3"/>
        <w:jc w:val="center"/>
        <w:rPr>
          <w:rFonts w:hint="default"/>
        </w:rPr>
      </w:pPr>
      <w:r>
        <w:rPr>
          <w:rFonts w:hint="default"/>
        </w:rPr>
        <w:drawing>
          <wp:inline distT="0" distB="0" distL="114300" distR="114300">
            <wp:extent cx="1798955" cy="435610"/>
            <wp:effectExtent l="0" t="0" r="10795" b="2540"/>
            <wp:docPr id="6" name="Picture 6" descr="RNNLM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RNNLM_1"/>
                    <pic:cNvPicPr>
                      <a:picLocks noChangeAspect="1"/>
                    </pic:cNvPicPr>
                  </pic:nvPicPr>
                  <pic:blipFill>
                    <a:blip r:embed="rId15"/>
                    <a:stretch>
                      <a:fillRect/>
                    </a:stretch>
                  </pic:blipFill>
                  <pic:spPr>
                    <a:xfrm>
                      <a:off x="0" y="0"/>
                      <a:ext cx="1798955" cy="435610"/>
                    </a:xfrm>
                    <a:prstGeom prst="rect">
                      <a:avLst/>
                    </a:prstGeom>
                  </pic:spPr>
                </pic:pic>
              </a:graphicData>
            </a:graphic>
          </wp:inline>
        </w:drawing>
      </w:r>
    </w:p>
    <w:p>
      <w:pPr>
        <w:pStyle w:val="3"/>
        <w:rPr>
          <w:rFonts w:hint="default"/>
        </w:rPr>
      </w:pPr>
      <w:r>
        <w:rPr>
          <w:rFonts w:hint="default"/>
        </w:rPr>
        <w:t>RNN 语言模型</w:t>
      </w:r>
      <w:r>
        <w:rPr>
          <w:rStyle w:val="30"/>
          <w:rFonts w:hint="default"/>
        </w:rPr>
        <w:footnoteReference w:id="2"/>
      </w:r>
      <w:r>
        <w:rPr>
          <w:rFonts w:hint="default"/>
        </w:rPr>
        <w:t>通过神经网络中的参数来估计公式 2.3 乘积中的一项:</w:t>
      </w:r>
    </w:p>
    <w:p>
      <w:pPr>
        <w:pStyle w:val="3"/>
        <w:jc w:val="center"/>
        <w:rPr>
          <w:rFonts w:hint="default"/>
        </w:rPr>
      </w:pPr>
      <w:r>
        <w:rPr>
          <w:rFonts w:hint="default"/>
        </w:rPr>
        <w:drawing>
          <wp:inline distT="0" distB="0" distL="114300" distR="114300">
            <wp:extent cx="2169795" cy="457200"/>
            <wp:effectExtent l="0" t="0" r="1905" b="0"/>
            <wp:docPr id="7" name="Picture 7" descr="RNNLM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RNNLM_2"/>
                    <pic:cNvPicPr>
                      <a:picLocks noChangeAspect="1"/>
                    </pic:cNvPicPr>
                  </pic:nvPicPr>
                  <pic:blipFill>
                    <a:blip r:embed="rId16"/>
                    <a:stretch>
                      <a:fillRect/>
                    </a:stretch>
                  </pic:blipFill>
                  <pic:spPr>
                    <a:xfrm>
                      <a:off x="0" y="0"/>
                      <a:ext cx="2169795" cy="457200"/>
                    </a:xfrm>
                    <a:prstGeom prst="rect">
                      <a:avLst/>
                    </a:prstGeom>
                  </pic:spPr>
                </pic:pic>
              </a:graphicData>
            </a:graphic>
          </wp:inline>
        </w:drawing>
      </w:r>
    </w:p>
    <w:p>
      <w:pPr>
        <w:pStyle w:val="3"/>
        <w:rPr>
          <w:rFonts w:hint="default"/>
        </w:rPr>
      </w:pPr>
      <w:r>
        <w:rPr>
          <w:rFonts w:hint="default"/>
          <w:i/>
          <w:iCs/>
        </w:rPr>
        <w:t xml:space="preserve">o t </w:t>
      </w:r>
      <w:r>
        <w:rPr>
          <w:rFonts w:hint="default"/>
        </w:rPr>
        <w:t>是 RNN 的在 t 时刻的输出向量,V 是词汇表的大小。公式 2.4 的右边本质上是对一个长度为 V 的向量进行 softmax 运算。t 时刻的输出向量是由输出矩阵 W out 和 t 时刻隐层状态 h i 相乘得到的:</w:t>
      </w:r>
    </w:p>
    <w:p>
      <w:pPr>
        <w:pStyle w:val="3"/>
        <w:ind w:firstLine="360"/>
        <w:jc w:val="center"/>
      </w:pPr>
      <w:r>
        <w:drawing>
          <wp:inline distT="0" distB="0" distL="114300" distR="114300">
            <wp:extent cx="744220" cy="346075"/>
            <wp:effectExtent l="0" t="0" r="17780" b="15875"/>
            <wp:docPr id="8" name="Picture 8" descr="RNNLM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RNNLM_3"/>
                    <pic:cNvPicPr>
                      <a:picLocks noChangeAspect="1"/>
                    </pic:cNvPicPr>
                  </pic:nvPicPr>
                  <pic:blipFill>
                    <a:blip r:embed="rId17"/>
                    <a:stretch>
                      <a:fillRect/>
                    </a:stretch>
                  </pic:blipFill>
                  <pic:spPr>
                    <a:xfrm>
                      <a:off x="0" y="0"/>
                      <a:ext cx="744220" cy="346075"/>
                    </a:xfrm>
                    <a:prstGeom prst="rect">
                      <a:avLst/>
                    </a:prstGeom>
                  </pic:spPr>
                </pic:pic>
              </a:graphicData>
            </a:graphic>
          </wp:inline>
        </w:drawing>
      </w:r>
    </w:p>
    <w:p>
      <w:pPr>
        <w:pStyle w:val="3"/>
        <w:ind w:firstLine="360"/>
        <w:jc w:val="both"/>
        <w:rPr>
          <w:rFonts w:hint="default"/>
        </w:rPr>
      </w:pPr>
      <w:r>
        <w:rPr>
          <w:rFonts w:hint="default"/>
        </w:rPr>
        <w:t>而 h i 则是当前输入 x i 和上一时刻的隐层状态 h i−1 在输入矩阵 W in 和循环矩阵 W hh 分别作用后再相加的结果:</w:t>
      </w:r>
    </w:p>
    <w:p>
      <w:pPr>
        <w:pStyle w:val="3"/>
        <w:ind w:firstLine="360"/>
        <w:jc w:val="center"/>
        <w:rPr>
          <w:rFonts w:hint="default"/>
        </w:rPr>
      </w:pPr>
      <w:r>
        <w:rPr>
          <w:rFonts w:hint="default"/>
        </w:rPr>
        <w:drawing>
          <wp:inline distT="0" distB="0" distL="114300" distR="114300">
            <wp:extent cx="1466215" cy="361315"/>
            <wp:effectExtent l="0" t="0" r="635" b="635"/>
            <wp:docPr id="9" name="Picture 9" descr="RNNLM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RNNLM_4"/>
                    <pic:cNvPicPr>
                      <a:picLocks noChangeAspect="1"/>
                    </pic:cNvPicPr>
                  </pic:nvPicPr>
                  <pic:blipFill>
                    <a:blip r:embed="rId18"/>
                    <a:stretch>
                      <a:fillRect/>
                    </a:stretch>
                  </pic:blipFill>
                  <pic:spPr>
                    <a:xfrm>
                      <a:off x="0" y="0"/>
                      <a:ext cx="1466215" cy="361315"/>
                    </a:xfrm>
                    <a:prstGeom prst="rect">
                      <a:avLst/>
                    </a:prstGeom>
                  </pic:spPr>
                </pic:pic>
              </a:graphicData>
            </a:graphic>
          </wp:inline>
        </w:drawing>
      </w:r>
    </w:p>
    <w:p>
      <w:pPr>
        <w:pStyle w:val="3"/>
        <w:ind w:firstLine="360"/>
        <w:jc w:val="both"/>
        <w:rPr>
          <w:rFonts w:hint="default"/>
        </w:rPr>
      </w:pPr>
      <w:r>
        <w:rPr>
          <w:rFonts w:hint="default"/>
        </w:rPr>
        <w:t>RNN 语言模型在训练时最大化训练集上的句子的对数概率:</w:t>
      </w:r>
    </w:p>
    <w:p>
      <w:pPr>
        <w:pStyle w:val="3"/>
        <w:ind w:firstLine="360"/>
        <w:jc w:val="center"/>
        <w:rPr>
          <w:rFonts w:hint="default"/>
        </w:rPr>
      </w:pPr>
      <w:r>
        <w:rPr>
          <w:rFonts w:hint="default"/>
        </w:rPr>
        <w:drawing>
          <wp:inline distT="0" distB="0" distL="114300" distR="114300">
            <wp:extent cx="2006600" cy="415290"/>
            <wp:effectExtent l="0" t="0" r="12700" b="3810"/>
            <wp:docPr id="10" name="Picture 10" descr="RNNLM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RNNLM_5"/>
                    <pic:cNvPicPr>
                      <a:picLocks noChangeAspect="1"/>
                    </pic:cNvPicPr>
                  </pic:nvPicPr>
                  <pic:blipFill>
                    <a:blip r:embed="rId19"/>
                    <a:stretch>
                      <a:fillRect/>
                    </a:stretch>
                  </pic:blipFill>
                  <pic:spPr>
                    <a:xfrm>
                      <a:off x="0" y="0"/>
                      <a:ext cx="2006600" cy="415290"/>
                    </a:xfrm>
                    <a:prstGeom prst="rect">
                      <a:avLst/>
                    </a:prstGeom>
                  </pic:spPr>
                </pic:pic>
              </a:graphicData>
            </a:graphic>
          </wp:inline>
        </w:drawing>
      </w:r>
    </w:p>
    <w:p>
      <w:pPr>
        <w:pStyle w:val="3"/>
        <w:ind w:firstLine="360"/>
        <w:jc w:val="both"/>
        <w:rPr>
          <w:rFonts w:hint="default"/>
        </w:rPr>
      </w:pPr>
      <w:r>
        <w:rPr>
          <w:rFonts w:hint="default"/>
        </w:rPr>
        <w:t>在预测时,对模型输入消息 m,从模型的给出的概率分布中用某种搜索方法,如 Beam</w:t>
      </w:r>
      <w:r>
        <w:rPr>
          <w:rFonts w:hint="default"/>
        </w:rPr>
        <w:t xml:space="preserve"> Search 可得出响应 r。</w:t>
      </w:r>
    </w:p>
    <w:p>
      <w:pPr>
        <w:pStyle w:val="5"/>
        <w:spacing w:before="156" w:after="156"/>
        <w:ind w:firstLine="360"/>
      </w:pPr>
      <w:r>
        <w:rPr>
          <w:rFonts w:hint="default"/>
        </w:rPr>
        <w:t>Seq2Seq框架</w:t>
      </w:r>
    </w:p>
    <w:p>
      <w:pPr>
        <w:pStyle w:val="3"/>
        <w:keepNext w:val="0"/>
        <w:keepLines w:val="0"/>
        <w:pageBreakBefore w:val="0"/>
        <w:widowControl w:val="0"/>
        <w:kinsoku/>
        <w:wordWrap/>
        <w:overflowPunct/>
        <w:topLinePunct w:val="0"/>
        <w:autoSpaceDE/>
        <w:autoSpaceDN/>
        <w:bidi w:val="0"/>
        <w:adjustRightInd/>
        <w:snapToGrid/>
        <w:ind w:firstLine="480" w:firstLineChars="200"/>
        <w:textAlignment w:val="auto"/>
        <w:outlineLvl w:val="9"/>
      </w:pPr>
      <w:r>
        <w:rPr>
          <w:rFonts w:hint="default"/>
        </w:rPr>
        <w:t>Seq2Seq 框架使用两个拥有独立参数的 RNN 分别作为编码器和解码器。尽管编解码器不一定都使用 RNN [2] ,本文仅关注使用 RNN 的 Seq2Seq 变体。首先,编码器把</w:t>
      </w:r>
      <w:r>
        <w:rPr>
          <w:rFonts w:hint="default"/>
        </w:rPr>
        <w:t>输</w:t>
      </w:r>
      <w:r>
        <w:rPr>
          <w:rFonts w:hint="default"/>
        </w:rPr>
        <w:t>入序列 X 编码成一个定长向量 v。该向量又称为思考向量(Though Vector),是编码器完全读取输入序列后的隐层状态(Last Hidden State)。接着,解码器以 v 为初始隐层状态(Initial Hidden State),像一个 RNN 语言模型一样对输出序列进行预测。整个过程可以描述为:编码器把输入序列 X 变换成某种压缩编码 v,再由解码器把 v 还原为另一个序列 Y,Seq2Seq 把公式 2.1 作了如下转化:</w:t>
      </w:r>
    </w:p>
    <w:p>
      <w:pPr>
        <w:pStyle w:val="3"/>
        <w:ind w:firstLine="360"/>
        <w:jc w:val="center"/>
      </w:pPr>
      <w:r>
        <w:drawing>
          <wp:inline distT="0" distB="0" distL="114300" distR="114300">
            <wp:extent cx="4324350" cy="528320"/>
            <wp:effectExtent l="0" t="0" r="0" b="5080"/>
            <wp:docPr id="15" name="Picture 15" descr="seq2s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eq2seq"/>
                    <pic:cNvPicPr>
                      <a:picLocks noChangeAspect="1"/>
                    </pic:cNvPicPr>
                  </pic:nvPicPr>
                  <pic:blipFill>
                    <a:blip r:embed="rId20"/>
                    <a:stretch>
                      <a:fillRect/>
                    </a:stretch>
                  </pic:blipFill>
                  <pic:spPr>
                    <a:xfrm>
                      <a:off x="0" y="0"/>
                      <a:ext cx="4324350" cy="528320"/>
                    </a:xfrm>
                    <a:prstGeom prst="rect">
                      <a:avLst/>
                    </a:prstGeom>
                  </pic:spPr>
                </pic:pic>
              </a:graphicData>
            </a:graphic>
          </wp:inline>
        </w:drawing>
      </w:r>
    </w:p>
    <w:p>
      <w:pPr>
        <w:pStyle w:val="3"/>
        <w:ind w:firstLine="360"/>
        <w:jc w:val="both"/>
        <w:rPr>
          <w:rFonts w:hint="default"/>
        </w:rPr>
      </w:pPr>
      <w:r>
        <w:rPr>
          <w:rFonts w:hint="default"/>
        </w:rPr>
        <w:t>其中 v 是以 f 为门单元的编码器的最后一个隐层状态:</w:t>
      </w:r>
    </w:p>
    <w:p>
      <w:pPr>
        <w:pStyle w:val="3"/>
        <w:ind w:firstLine="360"/>
        <w:jc w:val="center"/>
      </w:pPr>
      <w:r>
        <w:drawing>
          <wp:inline distT="0" distB="0" distL="114300" distR="114300">
            <wp:extent cx="1183005" cy="640080"/>
            <wp:effectExtent l="0" t="0" r="17145" b="7620"/>
            <wp:docPr id="17" name="Picture 17" descr="hidden_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hidden_state"/>
                    <pic:cNvPicPr>
                      <a:picLocks noChangeAspect="1"/>
                    </pic:cNvPicPr>
                  </pic:nvPicPr>
                  <pic:blipFill>
                    <a:blip r:embed="rId21"/>
                    <a:stretch>
                      <a:fillRect/>
                    </a:stretch>
                  </pic:blipFill>
                  <pic:spPr>
                    <a:xfrm>
                      <a:off x="0" y="0"/>
                      <a:ext cx="1183005" cy="640080"/>
                    </a:xfrm>
                    <a:prstGeom prst="rect">
                      <a:avLst/>
                    </a:prstGeom>
                  </pic:spPr>
                </pic:pic>
              </a:graphicData>
            </a:graphic>
          </wp:inline>
        </w:drawing>
      </w:r>
    </w:p>
    <w:p>
      <w:pPr>
        <w:pStyle w:val="3"/>
        <w:ind w:firstLine="360"/>
        <w:jc w:val="both"/>
        <w:rPr>
          <w:rFonts w:hint="default"/>
        </w:rPr>
      </w:pPr>
      <w:r>
        <w:rPr>
          <w:rFonts w:hint="default"/>
        </w:rPr>
        <w:t>编码器和解码器以同一个目标函数同时训练。为了更好的处理长序列,Seq2Seq 一般引入注意力机制(Attention Mechanism) [2, 40] ,使输入序列的信息不必全部通过固定长度的向量 v 传递。解码器能自动关注和当前输出最相关的输入部分,实现输入序列与输出序列的对自动对齐(Alignment)。注意力机制使传统 Seq2Seq 模型对较长输入也具有鲁棒性。</w:t>
      </w:r>
    </w:p>
    <w:p>
      <w:pPr>
        <w:pStyle w:val="5"/>
        <w:spacing w:before="156" w:after="156"/>
        <w:ind w:firstLine="360"/>
      </w:pPr>
      <w:r>
        <w:rPr>
          <w:rFonts w:hint="default"/>
        </w:rPr>
        <w:t>解码算法</w:t>
      </w:r>
    </w:p>
    <w:p>
      <w:pPr>
        <w:pStyle w:val="3"/>
        <w:keepNext w:val="0"/>
        <w:keepLines w:val="0"/>
        <w:pageBreakBefore w:val="0"/>
        <w:widowControl w:val="0"/>
        <w:kinsoku/>
        <w:wordWrap/>
        <w:overflowPunct/>
        <w:topLinePunct w:val="0"/>
        <w:autoSpaceDE/>
        <w:autoSpaceDN/>
        <w:bidi w:val="0"/>
        <w:adjustRightInd/>
        <w:snapToGrid/>
        <w:ind w:firstLine="480" w:firstLineChars="200"/>
        <w:jc w:val="both"/>
        <w:textAlignment w:val="auto"/>
        <w:outlineLvl w:val="9"/>
        <w:rPr>
          <w:rFonts w:hint="default"/>
        </w:rPr>
      </w:pPr>
      <w:r>
        <w:rPr>
          <w:rFonts w:hint="default"/>
        </w:rPr>
        <w:t>生成式模型仅仅定义了条件概率 p(Y|X),在推理阶段(Inference),需要采用某种启发式搜索算法从概率分布中生成输出 Y,这个过程又称为解码(Decode)。最简单的搜索算法是贪心搜索(Greedy Search):在每一时刻都输出条件概率最大的单词:</w:t>
      </w:r>
    </w:p>
    <w:p>
      <w:pPr>
        <w:pStyle w:val="3"/>
        <w:keepNext w:val="0"/>
        <w:keepLines w:val="0"/>
        <w:pageBreakBefore w:val="0"/>
        <w:widowControl w:val="0"/>
        <w:kinsoku/>
        <w:wordWrap/>
        <w:overflowPunct/>
        <w:topLinePunct w:val="0"/>
        <w:autoSpaceDE/>
        <w:autoSpaceDN/>
        <w:bidi w:val="0"/>
        <w:adjustRightInd/>
        <w:snapToGrid/>
        <w:ind w:firstLine="480" w:firstLineChars="200"/>
        <w:jc w:val="center"/>
        <w:textAlignment w:val="auto"/>
        <w:outlineLvl w:val="9"/>
        <w:rPr>
          <w:rFonts w:hint="default"/>
        </w:rPr>
      </w:pPr>
      <w:r>
        <w:rPr>
          <w:rFonts w:hint="default"/>
        </w:rPr>
        <w:drawing>
          <wp:inline distT="0" distB="0" distL="114300" distR="114300">
            <wp:extent cx="2547620" cy="367030"/>
            <wp:effectExtent l="0" t="0" r="5080" b="13970"/>
            <wp:docPr id="18" name="Picture 18" descr="4-de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4-decode"/>
                    <pic:cNvPicPr>
                      <a:picLocks noChangeAspect="1"/>
                    </pic:cNvPicPr>
                  </pic:nvPicPr>
                  <pic:blipFill>
                    <a:blip r:embed="rId22"/>
                    <a:stretch>
                      <a:fillRect/>
                    </a:stretch>
                  </pic:blipFill>
                  <pic:spPr>
                    <a:xfrm>
                      <a:off x="0" y="0"/>
                      <a:ext cx="2547620" cy="367030"/>
                    </a:xfrm>
                    <a:prstGeom prst="rect">
                      <a:avLst/>
                    </a:prstGeom>
                  </pic:spPr>
                </pic:pic>
              </a:graphicData>
            </a:graphic>
          </wp:inline>
        </w:drawing>
      </w:r>
      <w:bookmarkStart w:id="1" w:name="_GoBack"/>
      <w:bookmarkEnd w:id="1"/>
    </w:p>
    <w:p>
      <w:pPr>
        <w:pStyle w:val="3"/>
        <w:keepNext w:val="0"/>
        <w:keepLines w:val="0"/>
        <w:pageBreakBefore w:val="0"/>
        <w:widowControl w:val="0"/>
        <w:kinsoku/>
        <w:wordWrap/>
        <w:overflowPunct/>
        <w:topLinePunct w:val="0"/>
        <w:autoSpaceDE/>
        <w:autoSpaceDN/>
        <w:bidi w:val="0"/>
        <w:adjustRightInd/>
        <w:snapToGrid/>
        <w:ind w:firstLine="480" w:firstLineChars="200"/>
        <w:jc w:val="both"/>
        <w:textAlignment w:val="auto"/>
        <w:outlineLvl w:val="9"/>
        <w:rPr>
          <w:rFonts w:hint="default"/>
        </w:rPr>
      </w:pPr>
      <w:r>
        <w:rPr>
          <w:rFonts w:hint="default"/>
        </w:rPr>
        <w:t>因为各个 y i 的概率都不是独立的,而是受之前输出的单词的影响,贪心搜索不能保证得到概率最大的输出序列。随机取样(Random Sampling)在每一时刻都从模型生成的全体词汇的概率分布中随机选取一个单词。这样就使输出就带有不确定性,在一定程度上增加了输出的多样性。Serban 等人曾发现随机取样的输出能避免单调响应的问题,并且能产生多样化的,话题相关的输出 [56] 。最为常用的方法是集束搜索(Beam Search),它在生成整个句子的过程中维护一个大小为 B 的列表,称为集束(Beam)。算法开始时,集束初始化为模型生成的 B 个概率最高的单词。在每一个时刻开始时,集束中都有 B 个部分生成的句子,它们称为候选 Y c 。在每一个时刻,算法对集束中的每一个候选都生成B 个概率最大的下一个单词 w i+1,c ,从而形成 B × B 个部分生成的句子 Y ex ,称为扩展的候选集。从扩展的候选集中,只保留前 B 个概率 p(Y ex |X) 最大的句子。算法不断迭代直到在某次对候选集的扩展中,某些候选中产生了句子结束符号(End-of-Sentence,EOS),于是概率最大而且完成了的候选句子将作为输出。</w:t>
      </w:r>
    </w:p>
    <w:p>
      <w:pPr>
        <w:pStyle w:val="3"/>
        <w:keepNext w:val="0"/>
        <w:keepLines w:val="0"/>
        <w:pageBreakBefore w:val="0"/>
        <w:widowControl w:val="0"/>
        <w:kinsoku/>
        <w:wordWrap/>
        <w:overflowPunct/>
        <w:topLinePunct w:val="0"/>
        <w:autoSpaceDE/>
        <w:autoSpaceDN/>
        <w:bidi w:val="0"/>
        <w:adjustRightInd/>
        <w:snapToGrid/>
        <w:ind w:firstLine="480" w:firstLineChars="200"/>
        <w:jc w:val="both"/>
        <w:textAlignment w:val="auto"/>
        <w:outlineLvl w:val="9"/>
      </w:pPr>
      <w:r>
        <w:rPr>
          <w:rFonts w:hint="default"/>
        </w:rPr>
        <w:t>为了增加模型输出的多样性,学者们提出了许多改进的解码算法。 Li 等人在 [27] 中提出在标准集束搜索中,对来自相同父节点的候选加以惩罚,即鼓励来自不同父节点的候选。他们在 [25] 中提出用最大互信息(MMI)对标准集束搜索生成的候选列表进行重新排序,从而提高候选输出的反向概率(Backward Probability),即给定输出 Y,输入 X的条件概率 p(Y|X),使输出对输入更有针对性。他们在 [28] 中提出了一种名为随机贪心取样(Stochastic Greedy Sampling)的解码算法,以求在随机取样和贪心搜索之间找到一个平衡点。与传统的随机取样不同,他们的算法只在条件概率最高的前 K 个候选单词中取样,参数 K 控制了随机取样和贪心搜索之间的比例:K 越大,算法越接近随机取样,K 越小,算法越接近贪心搜索。这些改进的解码算法在不同程度上提高了响应的多样性。</w:t>
      </w:r>
      <w:r>
        <w:br w:type="page"/>
      </w:r>
      <w:r>
        <w:rPr>
          <w:rFonts w:hint="eastAsia"/>
        </w:rPr>
        <w:t>结论</w:t>
      </w:r>
    </w:p>
    <w:p>
      <w:pPr>
        <w:pStyle w:val="3"/>
        <w:ind w:firstLine="360"/>
      </w:pPr>
      <w:r>
        <w:rPr>
          <w:rFonts w:hint="eastAsia"/>
        </w:rPr>
        <w:t>内容</w:t>
      </w:r>
    </w:p>
    <w:p>
      <w:pPr>
        <w:pStyle w:val="2"/>
        <w:numPr>
          <w:ilvl w:val="0"/>
          <w:numId w:val="0"/>
        </w:numPr>
        <w:spacing w:after="312"/>
      </w:pPr>
      <w:r>
        <w:br w:type="page"/>
      </w:r>
      <w:r>
        <w:rPr>
          <w:rFonts w:hint="eastAsia"/>
        </w:rPr>
        <w:t>致谢</w:t>
      </w:r>
    </w:p>
    <w:p>
      <w:pPr>
        <w:pStyle w:val="3"/>
        <w:ind w:firstLine="360"/>
      </w:pPr>
      <w:r>
        <w:rPr>
          <w:rFonts w:hint="eastAsia"/>
        </w:rPr>
        <w:t>内容</w:t>
      </w:r>
    </w:p>
    <w:p>
      <w:pPr>
        <w:pStyle w:val="2"/>
        <w:numPr>
          <w:ilvl w:val="0"/>
          <w:numId w:val="0"/>
        </w:numPr>
        <w:spacing w:after="312"/>
      </w:pPr>
      <w:r>
        <w:br w:type="page"/>
      </w:r>
      <w:r>
        <w:rPr>
          <w:rFonts w:hint="eastAsia"/>
        </w:rPr>
        <w:t>参考文献</w:t>
      </w:r>
    </w:p>
    <w:p/>
    <w:p>
      <w:pPr>
        <w:pStyle w:val="2"/>
        <w:numPr>
          <w:ilvl w:val="0"/>
          <w:numId w:val="0"/>
        </w:numPr>
        <w:spacing w:after="312"/>
      </w:pPr>
      <w:r>
        <w:br w:type="page"/>
      </w:r>
      <w:r>
        <w:rPr>
          <w:rFonts w:hint="eastAsia"/>
        </w:rPr>
        <w:t>附录A</w:t>
      </w:r>
    </w:p>
    <w:p>
      <w:pPr>
        <w:pStyle w:val="3"/>
        <w:ind w:firstLine="360"/>
      </w:pPr>
    </w:p>
    <w:p>
      <w:pPr>
        <w:pStyle w:val="2"/>
        <w:numPr>
          <w:ilvl w:val="0"/>
          <w:numId w:val="0"/>
        </w:numPr>
        <w:spacing w:after="312"/>
      </w:pPr>
      <w:r>
        <w:br w:type="page"/>
      </w:r>
      <w:r>
        <w:rPr>
          <w:rFonts w:hint="eastAsia"/>
        </w:rPr>
        <w:t>附录B</w:t>
      </w:r>
    </w:p>
    <w:p>
      <w:pPr>
        <w:pStyle w:val="3"/>
        <w:ind w:firstLine="360"/>
      </w:pPr>
    </w:p>
    <w:sectPr>
      <w:pgSz w:w="11906" w:h="16838"/>
      <w:pgMar w:top="1701" w:right="1134" w:bottom="1418" w:left="1701" w:header="567" w:footer="964" w:gutter="0"/>
      <w:pgBorders>
        <w:top w:val="none" w:sz="0" w:space="0"/>
        <w:left w:val="none" w:sz="0" w:space="0"/>
        <w:bottom w:val="none" w:sz="0" w:space="0"/>
        <w:right w:val="none" w:sz="0" w:space="0"/>
      </w:pgBorders>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080E0000" w:usb2="00000000"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黑体">
    <w:altName w:val="Droid Sans Fallback"/>
    <w:panose1 w:val="02010609060101010101"/>
    <w:charset w:val="86"/>
    <w:family w:val="modern"/>
    <w:pitch w:val="default"/>
    <w:sig w:usb0="00000000" w:usb1="00000000" w:usb2="00000016" w:usb3="00000000" w:csb0="00040001" w:csb1="00000000"/>
  </w:font>
  <w:font w:name="Lucida Console">
    <w:altName w:val="DejaVu Sans Mono"/>
    <w:panose1 w:val="020B0609040504020204"/>
    <w:charset w:val="00"/>
    <w:family w:val="modern"/>
    <w:pitch w:val="default"/>
    <w:sig w:usb0="00000000" w:usb1="00000000" w:usb2="00000000" w:usb3="00000000" w:csb0="0000001F" w:csb1="00000000"/>
  </w:font>
  <w:font w:name="楷体_GB2312">
    <w:altName w:val="SimSun"/>
    <w:panose1 w:val="02010609030101010101"/>
    <w:charset w:val="86"/>
    <w:family w:val="modern"/>
    <w:pitch w:val="default"/>
    <w:sig w:usb0="00000000" w:usb1="00000000" w:usb2="00000010" w:usb3="00000000" w:csb0="00040000" w:csb1="00000000"/>
  </w:font>
  <w:font w:name="STXingkai">
    <w:panose1 w:val="02010800040101010101"/>
    <w:charset w:val="86"/>
    <w:family w:val="auto"/>
    <w:pitch w:val="default"/>
    <w:sig w:usb0="00000001" w:usb1="080F0000" w:usb2="00000000" w:usb3="00000000" w:csb0="00040000" w:csb1="00000000"/>
  </w:font>
  <w:font w:name="Droid Sans Fallback">
    <w:panose1 w:val="020B0502000000000001"/>
    <w:charset w:val="86"/>
    <w:family w:val="auto"/>
    <w:pitch w:val="default"/>
    <w:sig w:usb0="910002FF" w:usb1="2BDFFCFB" w:usb2="00000036" w:usb3="00000000" w:csb0="203F01FF" w:csb1="D7FF0000"/>
  </w:font>
  <w:font w:name="AR PL UKai CN">
    <w:panose1 w:val="02000503000000000000"/>
    <w:charset w:val="86"/>
    <w:family w:val="auto"/>
    <w:pitch w:val="default"/>
    <w:sig w:usb0="A00002FF" w:usb1="3ACFFDFF" w:usb2="00000036" w:usb3="00000000" w:csb0="2016009F" w:csb1="DFD70000"/>
  </w:font>
  <w:font w:name="DejaVu Sans Mono">
    <w:panose1 w:val="020B0609030804020204"/>
    <w:charset w:val="00"/>
    <w:family w:val="auto"/>
    <w:pitch w:val="default"/>
    <w:sig w:usb0="E70026FF" w:usb1="D200F9FB" w:usb2="02000028" w:usb3="00000000" w:csb0="600001DF" w:csb1="FFDF0000"/>
  </w:font>
  <w:font w:name="Courier 10 Pitch">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FZZhengHeiS-B-GB">
    <w:panose1 w:val="02000000000000000000"/>
    <w:charset w:val="86"/>
    <w:family w:val="auto"/>
    <w:pitch w:val="default"/>
    <w:sig w:usb0="00000001" w:usb1="08000000" w:usb2="00000000" w:usb3="00000000" w:csb0="00040000" w:csb1="00000000"/>
  </w:font>
  <w:font w:name="aakar">
    <w:panose1 w:val="02000600040000000000"/>
    <w:charset w:val="00"/>
    <w:family w:val="auto"/>
    <w:pitch w:val="default"/>
    <w:sig w:usb0="80040001" w:usb1="00002000" w:usb2="00000000" w:usb3="00000000" w:csb0="20000000" w:csb1="8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6"/>
        <w:snapToGrid w:val="0"/>
      </w:pPr>
      <w:r>
        <w:rPr>
          <w:rStyle w:val="30"/>
        </w:rPr>
        <w:footnoteRef/>
      </w:r>
      <w:r>
        <w:t xml:space="preserve"> </w:t>
      </w:r>
      <w:r>
        <w:rPr>
          <w:rFonts w:hint="default"/>
        </w:rPr>
        <w:t>http://www.cleverbot.com/</w:t>
      </w:r>
    </w:p>
  </w:footnote>
  <w:footnote w:id="1">
    <w:p>
      <w:pPr>
        <w:pStyle w:val="16"/>
        <w:snapToGrid w:val="0"/>
      </w:pPr>
      <w:r>
        <w:rPr>
          <w:rStyle w:val="30"/>
        </w:rPr>
        <w:footnoteRef/>
      </w:r>
      <w:r>
        <w:t xml:space="preserve"> </w:t>
      </w:r>
      <w:r>
        <w:rPr>
          <w:rFonts w:hint="default"/>
        </w:rPr>
        <w:t>http://colah.github.io/posts/2015-08-Understanding-LSTMs/</w:t>
      </w:r>
    </w:p>
  </w:footnote>
  <w:footnote w:id="2">
    <w:p>
      <w:pPr>
        <w:pStyle w:val="16"/>
        <w:snapToGrid w:val="0"/>
      </w:pPr>
      <w:r>
        <w:rPr>
          <w:rStyle w:val="30"/>
        </w:rPr>
        <w:footnoteRef/>
      </w:r>
      <w:r>
        <w:t xml:space="preserve"> </w:t>
      </w:r>
      <w:r>
        <w:rPr>
          <w:rFonts w:hint="default"/>
        </w:rPr>
        <w:t>为了简洁起见,我们描述了普通 RNN。LSTM 和 GRU 有着更复杂的数学表达式。</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tabs>
        <w:tab w:val="center" w:pos="4535"/>
        <w:tab w:val="right" w:pos="9071"/>
        <w:tab w:val="clear" w:pos="4153"/>
        <w:tab w:val="clear" w:pos="8306"/>
      </w:tabs>
      <w:textAlignment w:val="center"/>
      <w:rPr>
        <w:szCs w:val="21"/>
      </w:rPr>
    </w:pPr>
    <w:r>
      <w:drawing>
        <wp:inline distT="0" distB="0" distL="0" distR="0">
          <wp:extent cx="457200" cy="4572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57200" cy="457200"/>
                  </a:xfrm>
                  <a:prstGeom prst="rect">
                    <a:avLst/>
                  </a:prstGeom>
                  <a:noFill/>
                  <a:ln>
                    <a:noFill/>
                  </a:ln>
                </pic:spPr>
              </pic:pic>
            </a:graphicData>
          </a:graphic>
        </wp:inline>
      </w:drawing>
    </w:r>
    <w:r>
      <w:rPr>
        <w:rFonts w:hint="eastAsia" w:eastAsia="黑体"/>
        <w:spacing w:val="20"/>
        <w:sz w:val="28"/>
        <w:szCs w:val="28"/>
      </w:rPr>
      <w:tab/>
    </w:r>
    <w:r>
      <w:rPr>
        <w:rFonts w:hint="eastAsia" w:eastAsia="黑体"/>
        <w:spacing w:val="20"/>
        <w:sz w:val="28"/>
        <w:szCs w:val="28"/>
      </w:rPr>
      <w:t>北京航空航天大学毕业设计</w:t>
    </w:r>
    <w:r>
      <w:rPr>
        <w:rFonts w:hint="default" w:eastAsia="黑体"/>
        <w:spacing w:val="20"/>
        <w:sz w:val="28"/>
        <w:szCs w:val="28"/>
      </w:rPr>
      <w:t>（</w:t>
    </w:r>
    <w:r>
      <w:rPr>
        <w:rFonts w:hint="eastAsia" w:eastAsia="黑体"/>
        <w:spacing w:val="20"/>
        <w:sz w:val="28"/>
        <w:szCs w:val="28"/>
      </w:rPr>
      <w:t>论文</w:t>
    </w:r>
    <w:r>
      <w:rPr>
        <w:rFonts w:hint="default" w:eastAsia="黑体"/>
        <w:spacing w:val="20"/>
        <w:sz w:val="28"/>
        <w:szCs w:val="28"/>
      </w:rPr>
      <w:t>）</w:t>
    </w:r>
    <w:r>
      <w:rPr>
        <w:rFonts w:hint="eastAsia" w:eastAsia="SimSun"/>
        <w:sz w:val="21"/>
      </w:rPr>
      <w:tab/>
    </w:r>
    <w:r>
      <w:rPr>
        <w:rFonts w:hint="eastAsia" w:eastAsia="SimSun"/>
        <w:sz w:val="21"/>
      </w:rPr>
      <w:t>第</w:t>
    </w:r>
    <w:r>
      <w:rPr>
        <w:rFonts w:eastAsia="SimSun"/>
        <w:sz w:val="21"/>
      </w:rPr>
      <w:t xml:space="preserve"> </w:t>
    </w:r>
    <w:r>
      <w:rPr>
        <w:rFonts w:eastAsia="SimSun"/>
        <w:sz w:val="21"/>
      </w:rPr>
      <w:fldChar w:fldCharType="begin"/>
    </w:r>
    <w:r>
      <w:rPr>
        <w:rFonts w:eastAsia="SimSun"/>
        <w:sz w:val="21"/>
      </w:rPr>
      <w:instrText xml:space="preserve"> PAGE   \* MERGEFORMAT </w:instrText>
    </w:r>
    <w:r>
      <w:rPr>
        <w:rFonts w:eastAsia="SimSun"/>
        <w:sz w:val="21"/>
      </w:rPr>
      <w:fldChar w:fldCharType="separate"/>
    </w:r>
    <w:r>
      <w:rPr>
        <w:rFonts w:eastAsia="SimSun"/>
        <w:sz w:val="21"/>
        <w:lang w:val="zh-CN"/>
      </w:rPr>
      <w:t>I</w:t>
    </w:r>
    <w:r>
      <w:rPr>
        <w:rFonts w:eastAsia="SimSun"/>
        <w:sz w:val="21"/>
      </w:rPr>
      <w:fldChar w:fldCharType="end"/>
    </w:r>
    <w:r>
      <w:rPr>
        <w:rFonts w:eastAsia="SimSun"/>
        <w:sz w:val="21"/>
      </w:rPr>
      <w:t xml:space="preserve"> </w:t>
    </w:r>
    <w:r>
      <w:rPr>
        <w:rFonts w:hint="eastAsia" w:eastAsia="SimSun"/>
        <w:kern w:val="0"/>
        <w:sz w:val="21"/>
        <w:szCs w:val="21"/>
      </w:rPr>
      <w:t>页</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D2387"/>
    <w:multiLevelType w:val="multilevel"/>
    <w:tmpl w:val="0C8D2387"/>
    <w:lvl w:ilvl="0" w:tentative="0">
      <w:start w:val="1"/>
      <w:numFmt w:val="decimal"/>
      <w:pStyle w:val="2"/>
      <w:lvlText w:val="%1"/>
      <w:lvlJc w:val="left"/>
      <w:pPr>
        <w:ind w:left="0" w:firstLine="0"/>
      </w:pPr>
      <w:rPr>
        <w:rFonts w:hint="eastAsia"/>
      </w:rPr>
    </w:lvl>
    <w:lvl w:ilvl="1" w:tentative="0">
      <w:start w:val="1"/>
      <w:numFmt w:val="decimal"/>
      <w:pStyle w:val="4"/>
      <w:suff w:val="space"/>
      <w:lvlText w:val="%1.%2"/>
      <w:lvlJc w:val="left"/>
      <w:pPr>
        <w:ind w:left="0" w:firstLine="0"/>
      </w:pPr>
      <w:rPr>
        <w:rFonts w:hint="eastAsia"/>
      </w:rPr>
    </w:lvl>
    <w:lvl w:ilvl="2" w:tentative="0">
      <w:start w:val="1"/>
      <w:numFmt w:val="decimal"/>
      <w:pStyle w:val="5"/>
      <w:suff w:val="space"/>
      <w:lvlText w:val="%1.%2.%3"/>
      <w:lvlJc w:val="left"/>
      <w:pPr>
        <w:ind w:left="0" w:firstLine="0"/>
      </w:pPr>
      <w:rPr>
        <w:rFonts w:hint="eastAsia"/>
      </w:rPr>
    </w:lvl>
    <w:lvl w:ilvl="3" w:tentative="0">
      <w:start w:val="1"/>
      <w:numFmt w:val="decimal"/>
      <w:suff w:val="space"/>
      <w:lvlText w:val="%4、"/>
      <w:lvlJc w:val="left"/>
      <w:pPr>
        <w:ind w:left="0" w:firstLine="0"/>
      </w:pPr>
      <w:rPr>
        <w:rFonts w:hint="default" w:ascii="Times New Roman" w:hAnsi="Times New Roman"/>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bordersDoNotSurroundHeader w:val="0"/>
  <w:bordersDoNotSurroundFooter w:val="0"/>
  <w:attachedTemplate r:id="rId1"/>
  <w:documentProtection w:enforcement="0"/>
  <w:defaultTabStop w:val="420"/>
  <w:drawingGridHorizontalSpacing w:val="9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A56"/>
    <w:rsid w:val="000A4AC1"/>
    <w:rsid w:val="000F6097"/>
    <w:rsid w:val="001821E1"/>
    <w:rsid w:val="001D1D01"/>
    <w:rsid w:val="00290E1F"/>
    <w:rsid w:val="002F4E9A"/>
    <w:rsid w:val="003F290F"/>
    <w:rsid w:val="004045F7"/>
    <w:rsid w:val="0047645D"/>
    <w:rsid w:val="004D6419"/>
    <w:rsid w:val="00502987"/>
    <w:rsid w:val="00532A56"/>
    <w:rsid w:val="00556975"/>
    <w:rsid w:val="00574DB3"/>
    <w:rsid w:val="00581F63"/>
    <w:rsid w:val="005E3ED1"/>
    <w:rsid w:val="006974B1"/>
    <w:rsid w:val="0073495E"/>
    <w:rsid w:val="007A3290"/>
    <w:rsid w:val="008052EF"/>
    <w:rsid w:val="0086719C"/>
    <w:rsid w:val="008777AE"/>
    <w:rsid w:val="00A20185"/>
    <w:rsid w:val="00A247AE"/>
    <w:rsid w:val="00A74B1B"/>
    <w:rsid w:val="00B041AB"/>
    <w:rsid w:val="00B632E8"/>
    <w:rsid w:val="00C04F42"/>
    <w:rsid w:val="00C43FAC"/>
    <w:rsid w:val="00C70F52"/>
    <w:rsid w:val="00CB1113"/>
    <w:rsid w:val="00D8441D"/>
    <w:rsid w:val="00D84783"/>
    <w:rsid w:val="00DF4DD2"/>
    <w:rsid w:val="00E17024"/>
    <w:rsid w:val="00E23EF4"/>
    <w:rsid w:val="00E35DF7"/>
    <w:rsid w:val="00E57705"/>
    <w:rsid w:val="00F312A5"/>
    <w:rsid w:val="00FC29D8"/>
    <w:rsid w:val="0FFBCCCE"/>
    <w:rsid w:val="1CBA00E6"/>
    <w:rsid w:val="2EF12AED"/>
    <w:rsid w:val="37F364EB"/>
    <w:rsid w:val="3AF1D2B9"/>
    <w:rsid w:val="3D5F0F6C"/>
    <w:rsid w:val="3DF7471C"/>
    <w:rsid w:val="486F97DD"/>
    <w:rsid w:val="6DEF8CBD"/>
    <w:rsid w:val="6F7FB586"/>
    <w:rsid w:val="744E0AC8"/>
    <w:rsid w:val="74BF8A74"/>
    <w:rsid w:val="75C7095D"/>
    <w:rsid w:val="7A4E903E"/>
    <w:rsid w:val="7ADF4917"/>
    <w:rsid w:val="7CF782D5"/>
    <w:rsid w:val="7D5F41DC"/>
    <w:rsid w:val="8BFDC30A"/>
    <w:rsid w:val="B32610F7"/>
    <w:rsid w:val="B7F43B90"/>
    <w:rsid w:val="B7FE30D2"/>
    <w:rsid w:val="B8FFC6FC"/>
    <w:rsid w:val="BFD82DC5"/>
    <w:rsid w:val="BFDB007C"/>
    <w:rsid w:val="BFFFD69C"/>
    <w:rsid w:val="DFAB0BF9"/>
    <w:rsid w:val="DFEF91DE"/>
    <w:rsid w:val="DFF712A9"/>
    <w:rsid w:val="E3DFE8D1"/>
    <w:rsid w:val="F53F552B"/>
    <w:rsid w:val="F627CD62"/>
    <w:rsid w:val="F6D3CD97"/>
    <w:rsid w:val="F9F7DC0A"/>
    <w:rsid w:val="FAEFD395"/>
    <w:rsid w:val="FBEF5E7B"/>
    <w:rsid w:val="FCFA8250"/>
    <w:rsid w:val="FDDB12B4"/>
    <w:rsid w:val="FF5F33D3"/>
    <w:rsid w:val="FFFE6E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name="toc 1"/>
    <w:lsdException w:qFormat="1" w:unhideWhenUsed="0" w:uiPriority="0" w:name="toc 2"/>
    <w:lsdException w:qFormat="1" w:unhideWhenUsed="0" w:uiPriority="0" w:name="toc 3"/>
    <w:lsdException w:unhideWhenUsed="0" w:uiPriority="0" w:name="toc 4"/>
    <w:lsdException w:qFormat="1" w:unhideWhenUsed="0" w:uiPriority="0" w:name="toc 5"/>
    <w:lsdException w:unhideWhenUsed="0" w:uiPriority="0" w:name="toc 6"/>
    <w:lsdException w:qFormat="1" w:unhideWhenUsed="0" w:uiPriority="0" w:name="toc 7"/>
    <w:lsdException w:qFormat="1" w:unhideWhenUsed="0" w:uiPriority="0" w:name="toc 8"/>
    <w:lsdException w:unhideWhenUsed="0" w:uiPriority="0" w:name="toc 9"/>
    <w:lsdException w:qFormat="1" w:unhideWhenUsed="0" w:uiPriority="0" w:name="Normal Indent"/>
    <w:lsdException w:qFormat="1" w:unhideWhenUsed="0" w:uiPriority="0" w:name="footnote text"/>
    <w:lsdException w:uiPriority="99" w:name="annotation text"/>
    <w:lsdException w:qFormat="1" w:unhideWhenUsed="0" w:uiPriority="0" w:name="header"/>
    <w:lsdException w:qFormat="1" w:unhideWhenUsed="0" w:uiPriority="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qFormat="1" w:unhideWhenUsed="0" w:uiPriority="0" w:name="footnote reference"/>
    <w:lsdException w:uiPriority="99" w:name="annotation reference"/>
    <w:lsdException w:uiPriority="99" w:name="line number"/>
    <w:lsdException w:qFormat="1" w:unhideWhenUsed="0" w:uiPriority="0" w:name="page number"/>
    <w:lsdException w:uiPriority="99" w:name="endnote reference"/>
    <w:lsdException w:qFormat="1" w:unhideWhenUsed="0" w:uiPriority="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name="Body Text"/>
    <w:lsdException w:qFormat="1"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name="Body Text 2"/>
    <w:lsdException w:uiPriority="99" w:name="Body Text 3"/>
    <w:lsdException w:qFormat="1" w:unhideWhenUsed="0" w:uiPriority="0" w:name="Body Text Indent 2"/>
    <w:lsdException w:qFormat="1" w:unhideWhenUsed="0" w:uiPriority="0" w:name="Body Text Indent 3"/>
    <w:lsdException w:uiPriority="99" w:name="Block Text"/>
    <w:lsdException w:qFormat="1" w:unhideWhenUsed="0" w:uiPriority="0"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0" w:name="Document Map"/>
    <w:lsdException w:qFormat="1" w:unhideWhenUsed="0" w:uiPriority="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SimSun" w:cs="Times New Roman"/>
      <w:kern w:val="2"/>
      <w:sz w:val="18"/>
      <w:szCs w:val="18"/>
      <w:lang w:val="en-US" w:eastAsia="zh-CN" w:bidi="ar-SA"/>
    </w:rPr>
  </w:style>
  <w:style w:type="paragraph" w:styleId="2">
    <w:name w:val="heading 1"/>
    <w:basedOn w:val="1"/>
    <w:next w:val="3"/>
    <w:qFormat/>
    <w:uiPriority w:val="0"/>
    <w:pPr>
      <w:keepNext/>
      <w:keepLines/>
      <w:widowControl/>
      <w:numPr>
        <w:ilvl w:val="0"/>
        <w:numId w:val="1"/>
      </w:numPr>
      <w:spacing w:after="100" w:afterLines="100"/>
      <w:jc w:val="center"/>
      <w:outlineLvl w:val="0"/>
    </w:pPr>
    <w:rPr>
      <w:rFonts w:eastAsia="黑体"/>
      <w:kern w:val="44"/>
      <w:sz w:val="32"/>
    </w:rPr>
  </w:style>
  <w:style w:type="paragraph" w:styleId="4">
    <w:name w:val="heading 2"/>
    <w:basedOn w:val="1"/>
    <w:next w:val="3"/>
    <w:link w:val="55"/>
    <w:qFormat/>
    <w:uiPriority w:val="0"/>
    <w:pPr>
      <w:keepNext/>
      <w:keepLines/>
      <w:numPr>
        <w:ilvl w:val="1"/>
        <w:numId w:val="1"/>
      </w:numPr>
      <w:spacing w:before="50" w:beforeLines="50" w:after="50" w:afterLines="50"/>
      <w:jc w:val="left"/>
      <w:outlineLvl w:val="1"/>
    </w:pPr>
    <w:rPr>
      <w:rFonts w:eastAsia="黑体"/>
      <w:sz w:val="24"/>
    </w:rPr>
  </w:style>
  <w:style w:type="paragraph" w:styleId="5">
    <w:name w:val="heading 3"/>
    <w:basedOn w:val="1"/>
    <w:next w:val="3"/>
    <w:link w:val="56"/>
    <w:qFormat/>
    <w:uiPriority w:val="0"/>
    <w:pPr>
      <w:keepNext/>
      <w:keepLines/>
      <w:numPr>
        <w:ilvl w:val="2"/>
        <w:numId w:val="1"/>
      </w:numPr>
      <w:spacing w:before="50" w:beforeLines="50" w:after="50" w:afterLines="50"/>
      <w:ind w:firstLine="150" w:firstLineChars="150"/>
      <w:jc w:val="left"/>
      <w:outlineLvl w:val="2"/>
    </w:pPr>
    <w:rPr>
      <w:rFonts w:eastAsia="黑体"/>
      <w:sz w:val="24"/>
    </w:rPr>
  </w:style>
  <w:style w:type="character" w:default="1" w:styleId="29">
    <w:name w:val="Default Paragraph Font"/>
    <w:semiHidden/>
    <w:unhideWhenUsed/>
    <w:qFormat/>
    <w:uiPriority w:val="1"/>
  </w:style>
  <w:style w:type="table" w:default="1" w:styleId="33">
    <w:name w:val="Normal Table"/>
    <w:semiHidden/>
    <w:unhideWhenUsed/>
    <w:qFormat/>
    <w:uiPriority w:val="99"/>
    <w:tblPr>
      <w:tblLayout w:type="fixed"/>
      <w:tblCellMar>
        <w:top w:w="0" w:type="dxa"/>
        <w:left w:w="108" w:type="dxa"/>
        <w:bottom w:w="0" w:type="dxa"/>
        <w:right w:w="108" w:type="dxa"/>
      </w:tblCellMar>
    </w:tblPr>
  </w:style>
  <w:style w:type="paragraph" w:customStyle="1" w:styleId="3">
    <w:name w:val="论文正文"/>
    <w:basedOn w:val="1"/>
    <w:qFormat/>
    <w:uiPriority w:val="0"/>
    <w:pPr>
      <w:spacing w:line="360" w:lineRule="auto"/>
      <w:ind w:firstLine="150" w:firstLineChars="150"/>
    </w:pPr>
    <w:rPr>
      <w:sz w:val="24"/>
      <w:szCs w:val="24"/>
    </w:rPr>
  </w:style>
  <w:style w:type="paragraph" w:styleId="6">
    <w:name w:val="Balloon Text"/>
    <w:basedOn w:val="1"/>
    <w:link w:val="53"/>
    <w:semiHidden/>
    <w:unhideWhenUsed/>
    <w:qFormat/>
    <w:uiPriority w:val="99"/>
  </w:style>
  <w:style w:type="paragraph" w:styleId="7">
    <w:name w:val="Body Text"/>
    <w:basedOn w:val="1"/>
    <w:semiHidden/>
    <w:qFormat/>
    <w:uiPriority w:val="0"/>
    <w:pPr>
      <w:widowControl/>
      <w:ind w:right="35"/>
      <w:jc w:val="left"/>
    </w:pPr>
    <w:rPr>
      <w:sz w:val="24"/>
    </w:rPr>
  </w:style>
  <w:style w:type="paragraph" w:styleId="8">
    <w:name w:val="Body Text 2"/>
    <w:basedOn w:val="1"/>
    <w:semiHidden/>
    <w:qFormat/>
    <w:uiPriority w:val="0"/>
    <w:pPr>
      <w:adjustRightInd w:val="0"/>
      <w:spacing w:line="440" w:lineRule="atLeast"/>
      <w:jc w:val="center"/>
      <w:textAlignment w:val="baseline"/>
    </w:pPr>
    <w:rPr>
      <w:kern w:val="0"/>
      <w:sz w:val="21"/>
      <w:szCs w:val="20"/>
    </w:rPr>
  </w:style>
  <w:style w:type="paragraph" w:styleId="9">
    <w:name w:val="Body Text Indent"/>
    <w:basedOn w:val="1"/>
    <w:semiHidden/>
    <w:qFormat/>
    <w:uiPriority w:val="0"/>
    <w:pPr>
      <w:ind w:firstLine="482"/>
    </w:pPr>
    <w:rPr>
      <w:sz w:val="24"/>
    </w:rPr>
  </w:style>
  <w:style w:type="paragraph" w:styleId="10">
    <w:name w:val="Body Text Indent 2"/>
    <w:basedOn w:val="1"/>
    <w:link w:val="52"/>
    <w:semiHidden/>
    <w:qFormat/>
    <w:uiPriority w:val="0"/>
    <w:pPr>
      <w:ind w:left="-141" w:firstLine="213"/>
    </w:pPr>
  </w:style>
  <w:style w:type="paragraph" w:styleId="11">
    <w:name w:val="Body Text Indent 3"/>
    <w:basedOn w:val="1"/>
    <w:semiHidden/>
    <w:qFormat/>
    <w:uiPriority w:val="0"/>
    <w:pPr>
      <w:ind w:firstLine="482"/>
      <w:jc w:val="left"/>
    </w:pPr>
    <w:rPr>
      <w:sz w:val="24"/>
    </w:rPr>
  </w:style>
  <w:style w:type="paragraph" w:styleId="12">
    <w:name w:val="caption"/>
    <w:basedOn w:val="1"/>
    <w:next w:val="1"/>
    <w:qFormat/>
    <w:uiPriority w:val="0"/>
    <w:pPr>
      <w:spacing w:after="120"/>
      <w:jc w:val="center"/>
    </w:pPr>
  </w:style>
  <w:style w:type="paragraph" w:styleId="13">
    <w:name w:val="Document Map"/>
    <w:basedOn w:val="1"/>
    <w:semiHidden/>
    <w:qFormat/>
    <w:uiPriority w:val="0"/>
    <w:pPr>
      <w:shd w:val="clear" w:color="auto" w:fill="000080"/>
    </w:pPr>
  </w:style>
  <w:style w:type="paragraph" w:styleId="14">
    <w:name w:val="endnote text"/>
    <w:basedOn w:val="1"/>
    <w:semiHidden/>
    <w:qFormat/>
    <w:uiPriority w:val="0"/>
    <w:pPr>
      <w:snapToGrid w:val="0"/>
      <w:jc w:val="left"/>
    </w:pPr>
  </w:style>
  <w:style w:type="paragraph" w:styleId="15">
    <w:name w:val="footer"/>
    <w:basedOn w:val="1"/>
    <w:semiHidden/>
    <w:qFormat/>
    <w:uiPriority w:val="0"/>
    <w:pPr>
      <w:tabs>
        <w:tab w:val="center" w:pos="4153"/>
        <w:tab w:val="right" w:pos="8306"/>
      </w:tabs>
      <w:snapToGrid w:val="0"/>
      <w:jc w:val="left"/>
    </w:pPr>
  </w:style>
  <w:style w:type="paragraph" w:styleId="16">
    <w:name w:val="footnote text"/>
    <w:basedOn w:val="1"/>
    <w:semiHidden/>
    <w:qFormat/>
    <w:uiPriority w:val="0"/>
    <w:pPr>
      <w:snapToGrid w:val="0"/>
      <w:jc w:val="left"/>
    </w:pPr>
  </w:style>
  <w:style w:type="paragraph" w:styleId="17">
    <w:name w:val="header"/>
    <w:basedOn w:val="1"/>
    <w:link w:val="51"/>
    <w:semiHidden/>
    <w:qFormat/>
    <w:uiPriority w:val="0"/>
    <w:pPr>
      <w:pBdr>
        <w:bottom w:val="single" w:color="auto" w:sz="6" w:space="1"/>
      </w:pBdr>
      <w:tabs>
        <w:tab w:val="center" w:pos="4153"/>
        <w:tab w:val="right" w:pos="8306"/>
      </w:tabs>
      <w:snapToGrid w:val="0"/>
      <w:jc w:val="center"/>
    </w:pPr>
    <w:rPr>
      <w:rFonts w:eastAsia="楷体_GB2312"/>
    </w:rPr>
  </w:style>
  <w:style w:type="paragraph" w:styleId="18">
    <w:name w:val="Normal Indent"/>
    <w:basedOn w:val="1"/>
    <w:semiHidden/>
    <w:qFormat/>
    <w:uiPriority w:val="0"/>
    <w:pPr>
      <w:ind w:firstLine="420"/>
    </w:pPr>
  </w:style>
  <w:style w:type="paragraph" w:styleId="19">
    <w:name w:val="Plain Text"/>
    <w:basedOn w:val="1"/>
    <w:semiHidden/>
    <w:qFormat/>
    <w:uiPriority w:val="0"/>
    <w:rPr>
      <w:rFonts w:ascii="SimSun" w:hAnsi="Courier New" w:cs="Courier New"/>
      <w:szCs w:val="21"/>
    </w:rPr>
  </w:style>
  <w:style w:type="paragraph" w:styleId="20">
    <w:name w:val="toc 1"/>
    <w:basedOn w:val="1"/>
    <w:next w:val="1"/>
    <w:semiHidden/>
    <w:qFormat/>
    <w:uiPriority w:val="0"/>
    <w:rPr>
      <w:sz w:val="24"/>
    </w:rPr>
  </w:style>
  <w:style w:type="paragraph" w:styleId="21">
    <w:name w:val="toc 2"/>
    <w:basedOn w:val="1"/>
    <w:next w:val="1"/>
    <w:semiHidden/>
    <w:qFormat/>
    <w:uiPriority w:val="0"/>
    <w:pPr>
      <w:ind w:left="397"/>
    </w:pPr>
  </w:style>
  <w:style w:type="paragraph" w:styleId="22">
    <w:name w:val="toc 3"/>
    <w:basedOn w:val="1"/>
    <w:next w:val="1"/>
    <w:semiHidden/>
    <w:qFormat/>
    <w:uiPriority w:val="0"/>
    <w:pPr>
      <w:ind w:firstLine="851"/>
    </w:pPr>
  </w:style>
  <w:style w:type="paragraph" w:styleId="23">
    <w:name w:val="toc 4"/>
    <w:basedOn w:val="1"/>
    <w:next w:val="1"/>
    <w:semiHidden/>
    <w:uiPriority w:val="0"/>
    <w:pPr>
      <w:ind w:left="1260"/>
    </w:pPr>
  </w:style>
  <w:style w:type="paragraph" w:styleId="24">
    <w:name w:val="toc 5"/>
    <w:basedOn w:val="1"/>
    <w:next w:val="1"/>
    <w:semiHidden/>
    <w:qFormat/>
    <w:uiPriority w:val="0"/>
    <w:pPr>
      <w:ind w:left="1680"/>
    </w:pPr>
  </w:style>
  <w:style w:type="paragraph" w:styleId="25">
    <w:name w:val="toc 6"/>
    <w:basedOn w:val="1"/>
    <w:next w:val="1"/>
    <w:semiHidden/>
    <w:uiPriority w:val="0"/>
    <w:pPr>
      <w:ind w:left="2100"/>
    </w:pPr>
  </w:style>
  <w:style w:type="paragraph" w:styleId="26">
    <w:name w:val="toc 7"/>
    <w:basedOn w:val="1"/>
    <w:next w:val="1"/>
    <w:semiHidden/>
    <w:qFormat/>
    <w:uiPriority w:val="0"/>
    <w:pPr>
      <w:ind w:left="2520"/>
    </w:pPr>
  </w:style>
  <w:style w:type="paragraph" w:styleId="27">
    <w:name w:val="toc 8"/>
    <w:basedOn w:val="1"/>
    <w:next w:val="1"/>
    <w:semiHidden/>
    <w:qFormat/>
    <w:uiPriority w:val="0"/>
    <w:pPr>
      <w:ind w:left="2940"/>
    </w:pPr>
  </w:style>
  <w:style w:type="paragraph" w:styleId="28">
    <w:name w:val="toc 9"/>
    <w:basedOn w:val="1"/>
    <w:next w:val="1"/>
    <w:semiHidden/>
    <w:uiPriority w:val="0"/>
    <w:pPr>
      <w:ind w:left="3360"/>
    </w:pPr>
  </w:style>
  <w:style w:type="character" w:styleId="30">
    <w:name w:val="footnote reference"/>
    <w:basedOn w:val="29"/>
    <w:semiHidden/>
    <w:qFormat/>
    <w:uiPriority w:val="0"/>
    <w:rPr>
      <w:vertAlign w:val="superscript"/>
    </w:rPr>
  </w:style>
  <w:style w:type="character" w:styleId="31">
    <w:name w:val="Hyperlink"/>
    <w:basedOn w:val="29"/>
    <w:semiHidden/>
    <w:qFormat/>
    <w:uiPriority w:val="0"/>
    <w:rPr>
      <w:color w:val="0000FF"/>
      <w:u w:val="single"/>
    </w:rPr>
  </w:style>
  <w:style w:type="character" w:styleId="32">
    <w:name w:val="page number"/>
    <w:basedOn w:val="29"/>
    <w:semiHidden/>
    <w:qFormat/>
    <w:uiPriority w:val="0"/>
  </w:style>
  <w:style w:type="table" w:styleId="34">
    <w:name w:val="Table Grid"/>
    <w:basedOn w:val="33"/>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35">
    <w:name w:val="标题4"/>
    <w:basedOn w:val="1"/>
    <w:next w:val="18"/>
    <w:qFormat/>
    <w:uiPriority w:val="0"/>
    <w:pPr>
      <w:outlineLvl w:val="3"/>
    </w:pPr>
    <w:rPr>
      <w:rFonts w:ascii="SimSun" w:hAnsi="SimSun"/>
    </w:rPr>
  </w:style>
  <w:style w:type="paragraph" w:customStyle="1" w:styleId="36">
    <w:name w:val="正文1"/>
    <w:basedOn w:val="1"/>
    <w:qFormat/>
    <w:uiPriority w:val="0"/>
    <w:pPr>
      <w:ind w:firstLine="425"/>
    </w:pPr>
  </w:style>
  <w:style w:type="paragraph" w:customStyle="1" w:styleId="37">
    <w:name w:val="表格"/>
    <w:basedOn w:val="36"/>
    <w:qFormat/>
    <w:uiPriority w:val="0"/>
    <w:pPr>
      <w:spacing w:before="80" w:after="80"/>
      <w:ind w:firstLine="0"/>
      <w:jc w:val="left"/>
    </w:pPr>
  </w:style>
  <w:style w:type="paragraph" w:customStyle="1" w:styleId="38">
    <w:name w:val="表头"/>
    <w:basedOn w:val="12"/>
    <w:qFormat/>
    <w:uiPriority w:val="0"/>
    <w:pPr>
      <w:spacing w:before="120"/>
      <w:outlineLvl w:val="3"/>
    </w:pPr>
    <w:rPr>
      <w:rFonts w:eastAsia="黑体"/>
    </w:rPr>
  </w:style>
  <w:style w:type="paragraph" w:customStyle="1" w:styleId="39">
    <w:name w:val="表注"/>
    <w:basedOn w:val="12"/>
    <w:qFormat/>
    <w:uiPriority w:val="0"/>
    <w:rPr>
      <w:rFonts w:eastAsia="黑体"/>
    </w:rPr>
  </w:style>
  <w:style w:type="paragraph" w:customStyle="1" w:styleId="40">
    <w:name w:val="单命令行"/>
    <w:basedOn w:val="1"/>
    <w:next w:val="1"/>
    <w:qFormat/>
    <w:uiPriority w:val="0"/>
    <w:pPr>
      <w:ind w:left="425"/>
      <w:jc w:val="left"/>
    </w:pPr>
    <w:rPr>
      <w:rFonts w:ascii="Courier New" w:hAnsi="Courier New"/>
    </w:rPr>
  </w:style>
  <w:style w:type="paragraph" w:customStyle="1" w:styleId="41">
    <w:name w:val="节"/>
    <w:basedOn w:val="1"/>
    <w:next w:val="1"/>
    <w:qFormat/>
    <w:uiPriority w:val="0"/>
    <w:pPr>
      <w:spacing w:before="120"/>
    </w:pPr>
    <w:rPr>
      <w:rFonts w:eastAsia="黑体"/>
    </w:rPr>
  </w:style>
  <w:style w:type="paragraph" w:customStyle="1" w:styleId="42">
    <w:name w:val="命令行"/>
    <w:basedOn w:val="1"/>
    <w:qFormat/>
    <w:uiPriority w:val="0"/>
    <w:pPr>
      <w:shd w:val="pct10" w:color="auto" w:fill="FFFFFF"/>
      <w:jc w:val="center"/>
    </w:pPr>
    <w:rPr>
      <w:rFonts w:ascii="Lucida Console" w:hAnsi="Lucida Console"/>
    </w:rPr>
  </w:style>
  <w:style w:type="paragraph" w:customStyle="1" w:styleId="43">
    <w:name w:val="图"/>
    <w:basedOn w:val="12"/>
    <w:next w:val="12"/>
    <w:qFormat/>
    <w:uiPriority w:val="0"/>
  </w:style>
  <w:style w:type="paragraph" w:customStyle="1" w:styleId="44">
    <w:name w:val="图注"/>
    <w:basedOn w:val="12"/>
    <w:next w:val="1"/>
    <w:qFormat/>
    <w:uiPriority w:val="0"/>
  </w:style>
  <w:style w:type="character" w:customStyle="1" w:styleId="45">
    <w:name w:val="已访问的超链接"/>
    <w:basedOn w:val="29"/>
    <w:semiHidden/>
    <w:qFormat/>
    <w:uiPriority w:val="0"/>
    <w:rPr>
      <w:color w:val="800080"/>
      <w:u w:val="single"/>
    </w:rPr>
  </w:style>
  <w:style w:type="paragraph" w:customStyle="1" w:styleId="46">
    <w:name w:val="正文＋"/>
    <w:basedOn w:val="1"/>
    <w:next w:val="42"/>
    <w:qFormat/>
    <w:uiPriority w:val="0"/>
    <w:pPr>
      <w:spacing w:after="120"/>
    </w:pPr>
  </w:style>
  <w:style w:type="paragraph" w:customStyle="1" w:styleId="47">
    <w:name w:val="正文2"/>
    <w:basedOn w:val="36"/>
    <w:next w:val="36"/>
    <w:qFormat/>
    <w:uiPriority w:val="0"/>
    <w:rPr>
      <w:rFonts w:ascii="Courier New" w:hAnsi="Courier New"/>
    </w:rPr>
  </w:style>
  <w:style w:type="paragraph" w:customStyle="1" w:styleId="48">
    <w:name w:val="注释"/>
    <w:basedOn w:val="1"/>
    <w:next w:val="1"/>
    <w:qFormat/>
    <w:uiPriority w:val="0"/>
    <w:pPr>
      <w:spacing w:before="120" w:after="120"/>
    </w:pPr>
    <w:rPr>
      <w:rFonts w:eastAsia="楷体_GB2312"/>
    </w:rPr>
  </w:style>
  <w:style w:type="paragraph" w:customStyle="1" w:styleId="49">
    <w:name w:val="注意内容"/>
    <w:basedOn w:val="1"/>
    <w:next w:val="18"/>
    <w:qFormat/>
    <w:uiPriority w:val="0"/>
    <w:pPr>
      <w:shd w:val="pct20" w:color="auto" w:fill="auto"/>
      <w:adjustRightInd w:val="0"/>
      <w:spacing w:line="310" w:lineRule="atLeast"/>
      <w:ind w:firstLine="420"/>
      <w:textAlignment w:val="baseline"/>
    </w:pPr>
    <w:rPr>
      <w:rFonts w:eastAsia="楷体_GB2312"/>
      <w:kern w:val="0"/>
    </w:rPr>
  </w:style>
  <w:style w:type="paragraph" w:customStyle="1" w:styleId="50">
    <w:name w:val="程序"/>
    <w:basedOn w:val="19"/>
    <w:qFormat/>
    <w:uiPriority w:val="0"/>
    <w:pPr>
      <w:spacing w:line="300" w:lineRule="auto"/>
    </w:pPr>
    <w:rPr>
      <w:rFonts w:ascii="Times New Roman" w:hAnsi="Times New Roman"/>
    </w:rPr>
  </w:style>
  <w:style w:type="character" w:customStyle="1" w:styleId="51">
    <w:name w:val="页眉 Char"/>
    <w:basedOn w:val="29"/>
    <w:link w:val="17"/>
    <w:semiHidden/>
    <w:qFormat/>
    <w:uiPriority w:val="0"/>
    <w:rPr>
      <w:rFonts w:eastAsia="楷体_GB2312"/>
      <w:kern w:val="2"/>
      <w:sz w:val="18"/>
      <w:szCs w:val="18"/>
    </w:rPr>
  </w:style>
  <w:style w:type="character" w:customStyle="1" w:styleId="52">
    <w:name w:val="正文文本缩进 2 Char"/>
    <w:basedOn w:val="29"/>
    <w:link w:val="10"/>
    <w:semiHidden/>
    <w:qFormat/>
    <w:uiPriority w:val="0"/>
    <w:rPr>
      <w:kern w:val="2"/>
      <w:sz w:val="18"/>
      <w:szCs w:val="18"/>
    </w:rPr>
  </w:style>
  <w:style w:type="character" w:customStyle="1" w:styleId="53">
    <w:name w:val="批注框文本 Char"/>
    <w:basedOn w:val="29"/>
    <w:link w:val="6"/>
    <w:semiHidden/>
    <w:qFormat/>
    <w:uiPriority w:val="99"/>
    <w:rPr>
      <w:kern w:val="2"/>
      <w:sz w:val="18"/>
      <w:szCs w:val="18"/>
    </w:rPr>
  </w:style>
  <w:style w:type="character" w:customStyle="1" w:styleId="54">
    <w:name w:val="apple-style-span"/>
    <w:basedOn w:val="29"/>
    <w:qFormat/>
    <w:uiPriority w:val="0"/>
  </w:style>
  <w:style w:type="character" w:customStyle="1" w:styleId="55">
    <w:name w:val="标题 2 Char"/>
    <w:basedOn w:val="29"/>
    <w:link w:val="4"/>
    <w:qFormat/>
    <w:uiPriority w:val="0"/>
    <w:rPr>
      <w:rFonts w:eastAsia="黑体"/>
      <w:kern w:val="2"/>
      <w:sz w:val="24"/>
      <w:szCs w:val="18"/>
    </w:rPr>
  </w:style>
  <w:style w:type="character" w:customStyle="1" w:styleId="56">
    <w:name w:val="标题 3 Char"/>
    <w:basedOn w:val="29"/>
    <w:link w:val="5"/>
    <w:qFormat/>
    <w:uiPriority w:val="0"/>
    <w:rPr>
      <w:rFonts w:eastAsia="黑体"/>
      <w:kern w:val="2"/>
      <w:sz w:val="24"/>
      <w:szCs w:val="18"/>
    </w:rPr>
  </w:style>
  <w:style w:type="paragraph" w:customStyle="1" w:styleId="57">
    <w:name w:val="款"/>
    <w:basedOn w:val="3"/>
    <w:next w:val="3"/>
    <w:qFormat/>
    <w:uiPriority w:val="0"/>
    <w:pPr>
      <w:ind w:firstLine="0" w:firstLineChars="0"/>
      <w:jc w:val="left"/>
    </w:pPr>
  </w:style>
  <w:style w:type="paragraph" w:customStyle="1" w:styleId="58">
    <w:name w:val="项"/>
    <w:basedOn w:val="3"/>
    <w:next w:val="3"/>
    <w:qFormat/>
    <w:uiPriority w:val="0"/>
    <w:pPr>
      <w:ind w:firstLine="0" w:firstLineChars="0"/>
      <w:jc w:val="left"/>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header" Target="header1.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home/cgsdfc/C:\Users\youkai\Desktop\&#27605;&#3577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毕设论文模板</Template>
  <Company>buaa206mao</Company>
  <Pages>15</Pages>
  <Words>373</Words>
  <Characters>2128</Characters>
  <Lines>17</Lines>
  <Paragraphs>4</Paragraphs>
  <TotalTime>6</TotalTime>
  <ScaleCrop>false</ScaleCrop>
  <LinksUpToDate>false</LinksUpToDate>
  <CharactersWithSpaces>2497</CharactersWithSpaces>
  <Application>WPS Office_10.1.0.6758_F1E327BC-269C-435d-A152-05C5408002CA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2012-05-21T14:04:00Z</dcterms:created>
  <dc:creator>youkai</dc:creator>
  <cp:lastModifiedBy>cong葱</cp:lastModifiedBy>
  <cp:lastPrinted>2003-05-14T10:00:00Z</cp:lastPrinted>
  <dcterms:modified xsi:type="dcterms:W3CDTF">2019-05-14T11:51:41Z</dcterms:modified>
  <dc:title>分类号                                    单位代号        10006</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1033-10.1.0.6758</vt:lpwstr>
  </property>
</Properties>
</file>