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7A5C2E"/>
          <w:sz w:val="40"/>
          <w:szCs w:val="40"/>
        </w:rPr>
        <w:t xml:space="preserve">원불교 열반인 약력 자동작성기</w:t>
      </w:r>
    </w:p>
    <w:p>
      <w:pPr>
        <w:spacing w:after="260"/>
        <w:jc w:val="center"/>
      </w:pPr>
      <w:r>
        <w:rPr>
          <w:b/>
          <w:bCs/>
          <w:color w:val="555555"/>
          <w:sz w:val="28"/>
          <w:szCs w:val="28"/>
        </w:rPr>
        <w:t xml:space="preserve">사용안내서</w:t>
      </w:r>
    </w:p>
    <w:p>
      <w:pPr>
        <w:pStyle w:val="Heading1"/>
        <w:spacing w:after="120" w:before="260"/>
      </w:pPr>
      <w:r>
        <w:rPr>
          <w:b/>
          <w:bCs/>
          <w:color w:val="7A5C2E"/>
          <w:sz w:val="26"/>
          <w:szCs w:val="26"/>
        </w:rPr>
        <w:t xml:space="preserve">1. 이 도구는 무엇인가요</w:t>
      </w:r>
    </w:p>
    <w:p>
      <w:pPr>
        <w:spacing w:after="120"/>
      </w:pPr>
      <w:r>
        <w:rPr>
          <w:b w:val="false"/>
          <w:bCs w:val="false"/>
          <w:color w:val="222222"/>
          <w:sz w:val="22"/>
          <w:szCs w:val="22"/>
        </w:rPr>
        <w:t xml:space="preserve">열반하신 교도·교무님의 「약력 기초조사서」 내용을 입력하면, 열반식·천도재에서 대중에게 봉독할 약력을 만들어 주는 도구입니다. 설치가 필요 없으며, 웹브라우저에서 파일(index.html)을 열기만 하면 됩니다. 입력한 내용은 서버로 전송되지 않고 사용하는 컴퓨터의 브라우저 안에서만 처리됩니다.</w:t>
      </w:r>
    </w:p>
    <w:p>
      <w:pPr>
        <w:pStyle w:val="Heading1"/>
        <w:spacing w:after="120" w:before="260"/>
      </w:pPr>
      <w:r>
        <w:rPr>
          <w:b/>
          <w:bCs/>
          <w:color w:val="7A5C2E"/>
          <w:sz w:val="26"/>
          <w:szCs w:val="26"/>
        </w:rPr>
        <w:t xml:space="preserve">2. 화면 구성</w:t>
      </w:r>
    </w:p>
    <w:p>
      <w:pPr>
        <w:spacing w:after="120"/>
      </w:pPr>
      <w:r>
        <w:rPr>
          <w:b w:val="false"/>
          <w:bCs w:val="false"/>
          <w:color w:val="222222"/>
          <w:sz w:val="22"/>
          <w:szCs w:val="22"/>
        </w:rPr>
        <w:t xml:space="preserve">화면은 좌우 두 칸입니다. 왼쪽은 조사서 항목을 적는 '입력' 칸이고, 오른쪽은 완성된 '약력'이 나타나는 칸입니다. 오른쪽 약력은 직접 손으로 고칠 수도 있습니다.</w:t>
      </w:r>
    </w:p>
    <w:p>
      <w:pPr>
        <w:pStyle w:val="Heading1"/>
        <w:spacing w:after="120" w:before="260"/>
      </w:pPr>
      <w:r>
        <w:rPr>
          <w:b/>
          <w:bCs/>
          <w:color w:val="7A5C2E"/>
          <w:sz w:val="26"/>
          <w:szCs w:val="26"/>
        </w:rPr>
        <w:t xml:space="preserve">3. 입력하기</w:t>
      </w:r>
    </w:p>
    <w:p>
      <w:pPr>
        <w:spacing w:after="100"/>
      </w:pPr>
      <w:r>
        <w:rPr>
          <w:b w:val="false"/>
          <w:bCs w:val="false"/>
          <w:color w:val="222222"/>
          <w:sz w:val="22"/>
          <w:szCs w:val="22"/>
        </w:rPr>
        <w:t xml:space="preserve">입력 칸은 「약력 기초조사서」와 똑같은 순서(Ⅰ 기본정보 ~ Ⅷ 기타)로 되어 있습니다. 조사서를 보며 위에서 아래로 옮겨 적으시면 됩니다.</w:t>
      </w:r>
    </w:p>
    <w:p>
      <w:pPr>
        <w:pStyle w:val="ListParagraph"/>
        <w:numPr>
          <w:ilvl w:val="0"/>
          <w:numId w:val="1"/>
        </w:numPr>
        <w:spacing w:after="90"/>
      </w:pPr>
      <w:r>
        <w:rPr>
          <w:sz w:val="22"/>
          <w:szCs w:val="22"/>
        </w:rPr>
        <w:t xml:space="preserve">아는 항목만 채우셔도 됩니다. 비운 항목은 약력에서 자동으로 생략됩니다.</w:t>
      </w:r>
    </w:p>
    <w:p>
      <w:pPr>
        <w:pStyle w:val="ListParagraph"/>
        <w:numPr>
          <w:ilvl w:val="0"/>
          <w:numId w:val="1"/>
        </w:numPr>
        <w:spacing w:after="90"/>
      </w:pPr>
      <w:r>
        <w:rPr>
          <w:sz w:val="22"/>
          <w:szCs w:val="22"/>
        </w:rPr>
        <w:t xml:space="preserve">연도는 서기로 입력하면 원기로 자동 변환됩니다. (원기 = 서기 − 1915)</w:t>
      </w:r>
    </w:p>
    <w:p>
      <w:pPr>
        <w:pStyle w:val="ListParagraph"/>
        <w:numPr>
          <w:ilvl w:val="0"/>
          <w:numId w:val="1"/>
        </w:numPr>
        <w:spacing w:after="90"/>
      </w:pPr>
      <w:r>
        <w:rPr>
          <w:sz w:val="22"/>
          <w:szCs w:val="22"/>
        </w:rPr>
        <w:t xml:space="preserve">생년월일과 열반일을 넣으면 세수가 자동 계산됩니다. 법랍은 직접 입력합니다.</w:t>
      </w:r>
    </w:p>
    <w:p>
      <w:pPr>
        <w:pStyle w:val="ListParagraph"/>
        <w:numPr>
          <w:ilvl w:val="0"/>
          <w:numId w:val="1"/>
        </w:numPr>
        <w:spacing w:after="90"/>
      </w:pPr>
      <w:r>
        <w:rPr>
          <w:sz w:val="22"/>
          <w:szCs w:val="22"/>
        </w:rPr>
        <w:t xml:space="preserve">‘전무출신(출가) 여부’를 고르면 재가/출가에 맞게 자동으로 바뀝니다. 출가(교무)는 법훈이 대봉도·종사, 재가는 대호법으로 나오며, 재가를 고르면 출가 연도·법랍 칸은 숨겨집니다.</w:t>
      </w:r>
    </w:p>
    <w:p>
      <w:pPr>
        <w:pStyle w:val="ListParagraph"/>
        <w:numPr>
          <w:ilvl w:val="0"/>
          <w:numId w:val="1"/>
        </w:numPr>
        <w:spacing w:after="90"/>
      </w:pPr>
      <w:r>
        <w:rPr>
          <w:sz w:val="22"/>
          <w:szCs w:val="22"/>
        </w:rPr>
        <w:t xml:space="preserve">라벨에 ◦ 표시가 있는 항목(부모 성격, 어린시절 성격, 좌우명 등)은 기록 보관용입니다. ‘바로 초안’에는 반영되지 않지만, AI 프롬프트에는 함께 담겨 더 따뜻한 문장을 만드는 데 쓰입니다.</w:t>
      </w:r>
    </w:p>
    <w:p>
      <w:pPr>
        <w:pStyle w:val="Heading1"/>
        <w:spacing w:after="120" w:before="260"/>
      </w:pPr>
      <w:r>
        <w:rPr>
          <w:b/>
          <w:bCs/>
          <w:color w:val="7A5C2E"/>
          <w:sz w:val="26"/>
          <w:szCs w:val="26"/>
        </w:rPr>
        <w:t xml:space="preserve">4. 두 가지 사용 방식</w:t>
      </w:r>
    </w:p>
    <w:p>
      <w:pPr>
        <w:spacing w:after="80"/>
      </w:pPr>
      <w:r>
        <w:rPr>
          <w:b/>
          <w:bCs/>
          <w:color w:val="222222"/>
          <w:sz w:val="22"/>
          <w:szCs w:val="22"/>
        </w:rPr>
        <w:t xml:space="preserve">방식 A · AI 프롬프트 만들기 (권장)</w:t>
      </w:r>
    </w:p>
    <w:p>
      <w:pPr>
        <w:spacing w:after="80"/>
      </w:pPr>
      <w:r>
        <w:rPr>
          <w:b w:val="false"/>
          <w:bCs w:val="false"/>
          <w:color w:val="222222"/>
          <w:sz w:val="22"/>
          <w:szCs w:val="22"/>
        </w:rPr>
        <w:t xml:space="preserve">가장 자연스럽고 감동적인 약력을 얻는 방법입니다.</w:t>
      </w:r>
    </w:p>
    <w:p>
      <w:pPr>
        <w:pStyle w:val="ListParagraph"/>
        <w:numPr>
          <w:ilvl w:val="0"/>
          <w:numId w:val="1"/>
        </w:numPr>
        <w:spacing w:after="90"/>
      </w:pPr>
      <w:r>
        <w:rPr>
          <w:sz w:val="22"/>
          <w:szCs w:val="22"/>
        </w:rPr>
        <w:t xml:space="preserve">① 입력을 마친 뒤 초록색 ‘AI 프롬프트 만들기’ 버튼을 누릅니다.</w:t>
      </w:r>
    </w:p>
    <w:p>
      <w:pPr>
        <w:pStyle w:val="ListParagraph"/>
        <w:numPr>
          <w:ilvl w:val="0"/>
          <w:numId w:val="1"/>
        </w:numPr>
        <w:spacing w:after="90"/>
      </w:pPr>
      <w:r>
        <w:rPr>
          <w:sz w:val="22"/>
          <w:szCs w:val="22"/>
        </w:rPr>
        <w:t xml:space="preserve">② 오른쪽에 나타난 내용을 ‘복사’ 버튼으로 복사합니다.</w:t>
      </w:r>
    </w:p>
    <w:p>
      <w:pPr>
        <w:pStyle w:val="ListParagraph"/>
        <w:numPr>
          <w:ilvl w:val="0"/>
          <w:numId w:val="1"/>
        </w:numPr>
        <w:spacing w:after="90"/>
      </w:pPr>
      <w:r>
        <w:rPr>
          <w:sz w:val="22"/>
          <w:szCs w:val="22"/>
        </w:rPr>
        <w:t xml:space="preserve">③ ChatGPT·제미나이·클로드 중 평소 쓰시는 곳에 붙여넣고 보냅니다.</w:t>
      </w:r>
    </w:p>
    <w:p>
      <w:pPr>
        <w:pStyle w:val="ListParagraph"/>
        <w:numPr>
          <w:ilvl w:val="0"/>
          <w:numId w:val="1"/>
        </w:numPr>
        <w:spacing w:after="90"/>
      </w:pPr>
      <w:r>
        <w:rPr>
          <w:sz w:val="22"/>
          <w:szCs w:val="22"/>
        </w:rPr>
        <w:t xml:space="preserve">④ 나온 약력을 읽어 보시고 사실과 표현을 확인·수정해 사용합니다.</w:t>
      </w:r>
    </w:p>
    <w:p>
      <w:pPr>
        <w:spacing w:after="80"/>
      </w:pPr>
      <w:r>
        <w:rPr>
          <w:b/>
          <w:bCs/>
          <w:color w:val="7A5C2E"/>
          <w:sz w:val="22"/>
          <w:szCs w:val="22"/>
        </w:rPr>
        <w:t xml:space="preserve">방식 B · 바로 초안 생성 (AI 없이)</w:t>
      </w:r>
    </w:p>
    <w:p>
      <w:pPr>
        <w:spacing w:after="120"/>
      </w:pPr>
      <w:r>
        <w:rPr>
          <w:b w:val="false"/>
          <w:bCs w:val="false"/>
          <w:color w:val="222222"/>
          <w:sz w:val="22"/>
          <w:szCs w:val="22"/>
        </w:rPr>
        <w:t xml:space="preserve">인터넷이나 AI 없이 급히 초안이 필요할 때 쓰는 방법입니다. ‘바로 초안 생성’ 버튼을 누르면 즉시 약력이 만들어지고, 다시 누를 때마다 같은 내용을 다른 표현으로 새로 써 줍니다. 다만 문체는 정형화되어 있어, 감동적인 문장이 필요하면 방식 A를 권합니다.</w:t>
      </w:r>
    </w:p>
    <w:p>
      <w:pPr>
        <w:pStyle w:val="Heading1"/>
        <w:spacing w:after="120" w:before="260"/>
      </w:pPr>
      <w:r>
        <w:rPr>
          <w:b/>
          <w:bCs/>
          <w:color w:val="7A5C2E"/>
          <w:sz w:val="26"/>
          <w:szCs w:val="26"/>
        </w:rPr>
        <w:t xml:space="preserve">5. 저장하고 활용하기</w:t>
      </w:r>
    </w:p>
    <w:p>
      <w:pPr>
        <w:pStyle w:val="ListParagraph"/>
        <w:numPr>
          <w:ilvl w:val="0"/>
          <w:numId w:val="1"/>
        </w:numPr>
        <w:spacing w:after="90"/>
      </w:pPr>
      <w:r>
        <w:rPr>
          <w:sz w:val="22"/>
          <w:szCs w:val="22"/>
        </w:rPr>
        <w:t xml:space="preserve">복사 — 약력 전체를 클립보드로 복사합니다.</w:t>
      </w:r>
    </w:p>
    <w:p>
      <w:pPr>
        <w:pStyle w:val="ListParagraph"/>
        <w:numPr>
          <w:ilvl w:val="0"/>
          <w:numId w:val="1"/>
        </w:numPr>
        <w:spacing w:after="90"/>
      </w:pPr>
      <w:r>
        <w:rPr>
          <w:sz w:val="22"/>
          <w:szCs w:val="22"/>
        </w:rPr>
        <w:t xml:space="preserve">인쇄 / PDF — 인쇄하거나 PDF로 저장합니다.</w:t>
      </w:r>
    </w:p>
    <w:p>
      <w:pPr>
        <w:pStyle w:val="ListParagraph"/>
        <w:numPr>
          <w:ilvl w:val="0"/>
          <w:numId w:val="1"/>
        </w:numPr>
        <w:spacing w:after="90"/>
      </w:pPr>
      <w:r>
        <w:rPr>
          <w:sz w:val="22"/>
          <w:szCs w:val="22"/>
        </w:rPr>
        <w:t xml:space="preserve">Word(.doc) 저장 — 편집 가능한 문서로 내려받습니다.</w:t>
      </w:r>
    </w:p>
    <w:p>
      <w:pPr>
        <w:pStyle w:val="ListParagraph"/>
        <w:numPr>
          <w:ilvl w:val="0"/>
          <w:numId w:val="1"/>
        </w:numPr>
        <w:spacing w:after="90"/>
      </w:pPr>
      <w:r>
        <w:rPr>
          <w:sz w:val="22"/>
          <w:szCs w:val="22"/>
        </w:rPr>
        <w:t xml:space="preserve">텍스트 저장 — 순수 글자 파일로 내려받습니다.</w:t>
      </w:r>
    </w:p>
    <w:p>
      <w:pPr>
        <w:pStyle w:val="ListParagraph"/>
        <w:numPr>
          <w:ilvl w:val="0"/>
          <w:numId w:val="1"/>
        </w:numPr>
        <w:spacing w:after="90"/>
      </w:pPr>
      <w:r>
        <w:rPr>
          <w:sz w:val="22"/>
          <w:szCs w:val="22"/>
        </w:rPr>
        <w:t xml:space="preserve">입력내용 저장 / 불러오기 — 입력한 내용을 파일로 보관했다가 나중에 다시 불러올 수 있습니다.</w:t>
      </w:r>
    </w:p>
    <w:p>
      <w:pPr>
        <w:pStyle w:val="Heading1"/>
        <w:spacing w:after="120" w:before="260"/>
      </w:pPr>
      <w:r>
        <w:rPr>
          <w:b/>
          <w:bCs/>
          <w:color w:val="7A5C2E"/>
          <w:sz w:val="26"/>
          <w:szCs w:val="26"/>
        </w:rPr>
        <w:t xml:space="preserve">6. 완성 예시 ① — 재가 교도(대호법)</w:t>
      </w:r>
    </w:p>
    <w:p>
      <w:pPr>
        <w:spacing w:after="120"/>
      </w:pPr>
      <w:r>
        <w:rPr>
          <w:b w:val="false"/>
          <w:bCs w:val="false"/>
          <w:color w:val="777777"/>
          <w:sz w:val="20"/>
          <w:szCs w:val="20"/>
        </w:rPr>
        <w:t xml:space="preserve">아래는 재가 교도 약력의 예시입니다. (가상의 인물)</w:t>
      </w:r>
    </w:p>
    <w:p>
      <w:pPr>
        <w:pBdr>
          <w:left w:val="single" w:color="C9A46A" w:sz="12" w:space="14"/>
        </w:pBdr>
        <w:spacing w:after="120"/>
        <w:ind w:left="360"/>
      </w:pPr>
      <w:r>
        <w:rPr>
          <w:b/>
          <w:bCs/>
          <w:i w:val="false"/>
          <w:iCs w:val="false"/>
          <w:color w:val="333333"/>
          <w:sz w:val="24"/>
          <w:szCs w:val="24"/>
        </w:rPr>
        <w:t xml:space="preserve">故 청타원(淸陀圓) 인화(仁華) 대호법 약력</w:t>
      </w:r>
    </w:p>
    <w:p>
      <w:pPr>
        <w:pBdr>
          <w:left w:val="single" w:color="C9A46A" w:sz="12" w:space="14"/>
        </w:pBdr>
        <w:spacing w:after="120"/>
        <w:ind w:left="360"/>
      </w:pPr>
      <w:r>
        <w:rPr>
          <w:b w:val="false"/>
          <w:bCs w:val="false"/>
          <w:i w:val="false"/>
          <w:iCs w:val="false"/>
          <w:color w:val="555555"/>
          <w:sz w:val="21"/>
          <w:szCs w:val="21"/>
        </w:rPr>
        <w:t xml:space="preserve">세수 86세 · 법위 법강항마위 · 법훈 대호법</w:t>
      </w:r>
    </w:p>
    <w:p>
      <w:pPr>
        <w:pBdr>
          <w:left w:val="single" w:color="C9A46A" w:sz="12" w:space="14"/>
        </w:pBdr>
        <w:spacing w:after="120"/>
        <w:ind w:left="360"/>
      </w:pPr>
      <w:r>
        <w:rPr>
          <w:b w:val="false"/>
          <w:bCs w:val="false"/>
          <w:i w:val="false"/>
          <w:iCs w:val="false"/>
          <w:color w:val="333333"/>
          <w:sz w:val="21"/>
          <w:szCs w:val="21"/>
        </w:rPr>
        <w:t xml:space="preserve">청타원 인화 대호법께서는 원기 25년(1940) 8월 15일, 전라북도 김제시에서 부친 이만수 선생과 모친 김순임 여사의 2남 3녀 중 넷째 따님으로 태어나셨습니다. 온화하고 인정 깊으신 부모님의 사랑 속에서 효와 화목을 소중히 여기는 가풍을 이어받으시며, 어려서부터 총명하고 인정이 많은 성품으로 자라나셨습니다.</w:t>
      </w:r>
    </w:p>
    <w:p>
      <w:pPr>
        <w:pBdr>
          <w:left w:val="single" w:color="C9A46A" w:sz="12" w:space="14"/>
        </w:pBdr>
        <w:spacing w:after="120"/>
        <w:ind w:left="360"/>
      </w:pPr>
      <w:r>
        <w:rPr>
          <w:b w:val="false"/>
          <w:bCs w:val="false"/>
          <w:i w:val="false"/>
          <w:iCs w:val="false"/>
          <w:color w:val="333333"/>
          <w:sz w:val="21"/>
          <w:szCs w:val="21"/>
        </w:rPr>
        <w:t xml:space="preserve">스물세 살 되던 원기 48년(1963), 정법산 님과 백년가약을 맺으시어 단란한 가정을 이루신 뒤, 원기 53년(1968)에는 시어머니 박타원 정사님의 인도로 원남교당에서 입교하시어 일원대도에 귀의하셨습니다. 전주여자고등학교를 나오시고 알뜰히 살림을 돌보시면서도, 마음의 중심은 언제나 교법과 교당에 두시어 한평생 재가교도의 자리에서 신앙과 생활을 하나로 이으셨습니다.</w:t>
      </w:r>
    </w:p>
    <w:p>
      <w:pPr>
        <w:pBdr>
          <w:left w:val="single" w:color="C9A46A" w:sz="12" w:space="14"/>
        </w:pBdr>
        <w:spacing w:after="120"/>
        <w:ind w:left="360"/>
      </w:pPr>
      <w:r>
        <w:rPr>
          <w:b w:val="false"/>
          <w:bCs w:val="false"/>
          <w:i w:val="false"/>
          <w:iCs w:val="false"/>
          <w:color w:val="333333"/>
          <w:sz w:val="21"/>
          <w:szCs w:val="21"/>
        </w:rPr>
        <w:t xml:space="preserve">대호법께서는 받은 법은에 보은하는 마음으로 교당과 이웃을 위해 정성을 다하셨습니다. 원기 65년(1980) 원남교당 부녀회장, 원기 80년(1995) 서울교구 여성회 회장, 원기 90년(2005) 원남교당 봉공회장을 차례로 맡으시어 여성 교화와 봉공의 앞자리를 지키셨습니다. 반백 년을 한결같이 새벽기도로 하루를 여시고, 김장과 봉공 울력에 늘 앞장서시며, 소년소녀 가장을 남몰래 후원하시어 도량 안팎의 깊은 신망을 얻으셨습니다. ‘은혜를 발견하고 감사하는 삶’이라는 좌우명 그대로, 감사와 보은으로 채우신 한평생이었습니다.</w:t>
      </w:r>
    </w:p>
    <w:p>
      <w:pPr>
        <w:pBdr>
          <w:left w:val="single" w:color="C9A46A" w:sz="12" w:space="14"/>
        </w:pBdr>
        <w:spacing w:after="120"/>
        <w:ind w:left="360"/>
      </w:pPr>
      <w:r>
        <w:rPr>
          <w:b w:val="false"/>
          <w:bCs w:val="false"/>
          <w:i w:val="false"/>
          <w:iCs w:val="false"/>
          <w:color w:val="333333"/>
          <w:sz w:val="21"/>
          <w:szCs w:val="21"/>
        </w:rPr>
        <w:t xml:space="preserve">그렇게 진리와 함께 걸어오시던 대호법께서는 원기 110년(2025) 11월 3일, 서울아산병원에서 세수 86세로 고요히 열반에 드셨습니다. 유족으로는 평생의 도반이신 배우자 정법산 님과 아드님 정현우(의사), 그리고 따님 정미경(교사)이 있습니다. 한 생을 감사와 봉공으로 채우신 고인의 어진 정신을 교단과 대중이 길이 기리오며, 삼가 명복을 빕니다.</w:t>
      </w:r>
    </w:p>
    <w:p>
      <w:pPr>
        <w:pBdr>
          <w:left w:val="single" w:color="C9A46A" w:sz="12" w:space="14"/>
        </w:pBdr>
        <w:spacing w:after="160"/>
        <w:ind w:left="360"/>
      </w:pPr>
      <w:r>
        <w:rPr>
          <w:b w:val="false"/>
          <w:bCs w:val="false"/>
          <w:i w:val="false"/>
          <w:iCs w:val="false"/>
          <w:color w:val="333333"/>
          <w:sz w:val="21"/>
          <w:szCs w:val="21"/>
        </w:rPr>
        <w:t xml:space="preserve">평생을 일원대도의 정법에 귀의하시어 사심 없는 공도 헌신의 삶을 채우시니, 교단 사정(査定) 결과 공부성적 정등(正等), 사업성적 정등(正等), 원성적 정등(正等)으로 제2좌위(第二座位)에 오르시었습니다.</w:t>
      </w:r>
    </w:p>
    <w:p>
      <w:pPr>
        <w:pStyle w:val="Heading1"/>
        <w:spacing w:after="120" w:before="260"/>
      </w:pPr>
      <w:r>
        <w:rPr>
          <w:b/>
          <w:bCs/>
          <w:color w:val="7A5C2E"/>
          <w:sz w:val="26"/>
          <w:szCs w:val="26"/>
        </w:rPr>
        <w:t xml:space="preserve">7. 완성 예시 ② — 출가 교무(대봉도)</w:t>
      </w:r>
    </w:p>
    <w:p>
      <w:pPr>
        <w:spacing w:after="120"/>
      </w:pPr>
      <w:r>
        <w:rPr>
          <w:b w:val="false"/>
          <w:bCs w:val="false"/>
          <w:color w:val="777777"/>
          <w:sz w:val="20"/>
          <w:szCs w:val="20"/>
        </w:rPr>
        <w:t xml:space="preserve">아래는 출가 교무 약력의 예시입니다. (가상의 인물)</w:t>
      </w:r>
    </w:p>
    <w:p>
      <w:pPr>
        <w:pBdr>
          <w:left w:val="single" w:color="C9A46A" w:sz="12" w:space="14"/>
        </w:pBdr>
        <w:spacing w:after="120"/>
        <w:ind w:left="360"/>
      </w:pPr>
      <w:r>
        <w:rPr>
          <w:b/>
          <w:bCs/>
          <w:i w:val="false"/>
          <w:iCs w:val="false"/>
          <w:color w:val="333333"/>
          <w:sz w:val="24"/>
          <w:szCs w:val="24"/>
        </w:rPr>
        <w:t xml:space="preserve">故 청산(靑山) 법현(法現) 대봉도 약력</w:t>
      </w:r>
    </w:p>
    <w:p>
      <w:pPr>
        <w:pBdr>
          <w:left w:val="single" w:color="C9A46A" w:sz="12" w:space="14"/>
        </w:pBdr>
        <w:spacing w:after="120"/>
        <w:ind w:left="360"/>
      </w:pPr>
      <w:r>
        <w:rPr>
          <w:b w:val="false"/>
          <w:bCs w:val="false"/>
          <w:i w:val="false"/>
          <w:iCs w:val="false"/>
          <w:color w:val="555555"/>
          <w:sz w:val="21"/>
          <w:szCs w:val="21"/>
        </w:rPr>
        <w:t xml:space="preserve">세수 90세 · 법랍 70년 · 법위 출가위 · 법훈 대봉도</w:t>
      </w:r>
    </w:p>
    <w:p>
      <w:pPr>
        <w:pBdr>
          <w:left w:val="single" w:color="C9A46A" w:sz="12" w:space="14"/>
        </w:pBdr>
        <w:spacing w:after="120"/>
        <w:ind w:left="360"/>
      </w:pPr>
      <w:r>
        <w:rPr>
          <w:b w:val="false"/>
          <w:bCs w:val="false"/>
          <w:i w:val="false"/>
          <w:iCs w:val="false"/>
          <w:color w:val="333333"/>
          <w:sz w:val="21"/>
          <w:szCs w:val="21"/>
        </w:rPr>
        <w:t xml:space="preserve">청산 법현 대봉도께서는 원기 20년(1935) 2월 10일, 경상북도 성주군에서 부친 박정규 선생과 모친 최순덕 여사의 4남 2녀 중 셋째 아드님으로 태어나셨습니다. 근검하고 정직하신 부모님 슬하에서 유교적 가풍을 이어받으시며, 어려서부터 조용하고 학구적인 성품으로 자라나셨습니다.</w:t>
      </w:r>
    </w:p>
    <w:p>
      <w:pPr>
        <w:pBdr>
          <w:left w:val="single" w:color="C9A46A" w:sz="12" w:space="14"/>
        </w:pBdr>
        <w:spacing w:after="120"/>
        <w:ind w:left="360"/>
      </w:pPr>
      <w:r>
        <w:rPr>
          <w:b w:val="false"/>
          <w:bCs w:val="false"/>
          <w:i w:val="false"/>
          <w:iCs w:val="false"/>
          <w:color w:val="333333"/>
          <w:sz w:val="21"/>
          <w:szCs w:val="21"/>
        </w:rPr>
        <w:t xml:space="preserve">원기 37년(1952) 이정원 교무님의 인도로 성주교당에서 입교하시어 일원대도에 귀의하신 뒤, 원기 40년(1955) 전무출신을 서원하고 출가하시어 일생을 오로지 교화와 제생의세(濟生醫世)에 바치셨습니다. 원광대학교 원불교학과와 원불교대학원대학교에서 교리와 수행을 깊이 연마하시며 평생의 공부 길을 다지셨습니다.</w:t>
      </w:r>
    </w:p>
    <w:p>
      <w:pPr>
        <w:pBdr>
          <w:left w:val="single" w:color="C9A46A" w:sz="12" w:space="14"/>
        </w:pBdr>
        <w:spacing w:after="120"/>
        <w:ind w:left="360"/>
      </w:pPr>
      <w:r>
        <w:rPr>
          <w:b w:val="false"/>
          <w:bCs w:val="false"/>
          <w:i w:val="false"/>
          <w:iCs w:val="false"/>
          <w:color w:val="333333"/>
          <w:sz w:val="21"/>
          <w:szCs w:val="21"/>
        </w:rPr>
        <w:t xml:space="preserve">대봉도께서는 반세기가 넘도록 교화 현장과 교육의 두 길을 함께 걸으셨습니다. 원기 43년(1958) 중앙총부 교화부에서 첫 소임을 맡으신 이래, 원기 50년(1965) 부산 초량교당 교무, 원기 60년(1975) 대구교구장, 원기 73년(1988) 원광대학교 교수, 원기 85년(2000) 수위단회 중앙단원을 차례로 역임하시며 교단 발전과 후진 양성에 진력하셨습니다. 여러 교당을 새로 여시고 수많은 제자를 길러내시어, ‘일원상의 진리로 세상을 밝히리라’는 서원 그대로 무아봉공의 한평생을 사셨습니다.</w:t>
      </w:r>
    </w:p>
    <w:p>
      <w:pPr>
        <w:pBdr>
          <w:left w:val="single" w:color="C9A46A" w:sz="12" w:space="14"/>
        </w:pBdr>
        <w:spacing w:after="120"/>
        <w:ind w:left="360"/>
      </w:pPr>
      <w:r>
        <w:rPr>
          <w:b w:val="false"/>
          <w:bCs w:val="false"/>
          <w:i w:val="false"/>
          <w:iCs w:val="false"/>
          <w:color w:val="333333"/>
          <w:sz w:val="21"/>
          <w:szCs w:val="21"/>
        </w:rPr>
        <w:t xml:space="preserve">그렇게 진리와 함께 걸어오시던 대봉도께서는 원기 109년(2024) 3월 15일, 익산 원광효도의집에서 세수 90세, 법랍 70년으로 고요히 열반에 드셨습니다. 한 생을 오롯이 교화와 봉공으로 채우신 고인의 거룩한 정신을 교단과 대중이 길이 기리오며, 삼가 명복을 빕니다.</w:t>
      </w:r>
    </w:p>
    <w:p>
      <w:pPr>
        <w:pBdr>
          <w:left w:val="single" w:color="C9A46A" w:sz="12" w:space="14"/>
        </w:pBdr>
        <w:spacing w:after="160"/>
        <w:ind w:left="360"/>
      </w:pPr>
      <w:r>
        <w:rPr>
          <w:b w:val="false"/>
          <w:bCs w:val="false"/>
          <w:i w:val="false"/>
          <w:iCs w:val="false"/>
          <w:color w:val="333333"/>
          <w:sz w:val="21"/>
          <w:szCs w:val="21"/>
        </w:rPr>
        <w:t xml:space="preserve">평생을 일원대도의 정법에 귀의하시어 사심 없는 공도 헌신의 삶을 채우시니, 교단 사정(査定) 결과 공부성적 정특등(正特等), 사업성적 정특등(正特等), 원성적 정특등(正特等)으로 교단 최고의 영예인 제1좌위(第一座位)에 오르시었습니다.</w:t>
      </w:r>
    </w:p>
    <w:p>
      <w:pPr>
        <w:pStyle w:val="Heading1"/>
        <w:spacing w:after="120" w:before="260"/>
      </w:pPr>
      <w:r>
        <w:rPr>
          <w:b/>
          <w:bCs/>
          <w:color w:val="7A5C2E"/>
          <w:sz w:val="26"/>
          <w:szCs w:val="26"/>
        </w:rPr>
        <w:t xml:space="preserve">8. 유의사항</w:t>
      </w:r>
    </w:p>
    <w:p>
      <w:pPr>
        <w:pStyle w:val="ListParagraph"/>
        <w:numPr>
          <w:ilvl w:val="0"/>
          <w:numId w:val="1"/>
        </w:numPr>
        <w:spacing w:after="90"/>
      </w:pPr>
      <w:r>
        <w:rPr>
          <w:sz w:val="22"/>
          <w:szCs w:val="22"/>
        </w:rPr>
        <w:t xml:space="preserve">법훈은 역할에 따라 다릅니다. 출가(교무)는 대봉도·종사, 재가 교도는 대호법입니다. 재가는 대봉도가 될 수 없습니다.</w:t>
      </w:r>
    </w:p>
    <w:p>
      <w:pPr>
        <w:pStyle w:val="ListParagraph"/>
        <w:numPr>
          <w:ilvl w:val="0"/>
          <w:numId w:val="1"/>
        </w:numPr>
        <w:spacing w:after="90"/>
      </w:pPr>
      <w:r>
        <w:rPr>
          <w:sz w:val="22"/>
          <w:szCs w:val="22"/>
        </w:rPr>
        <w:t xml:space="preserve">공부성적·사업성적·원성적과 좌위(座位)는 교단 사정(査定) 결과이므로, 반드시 사정 결과를 확인하여 입력합니다.</w:t>
      </w:r>
    </w:p>
    <w:p>
      <w:pPr>
        <w:pStyle w:val="ListParagraph"/>
        <w:numPr>
          <w:ilvl w:val="0"/>
          <w:numId w:val="1"/>
        </w:numPr>
        <w:spacing w:after="90"/>
      </w:pPr>
      <w:r>
        <w:rPr>
          <w:sz w:val="22"/>
          <w:szCs w:val="22"/>
        </w:rPr>
        <w:t xml:space="preserve">AI가 지은 약력은 초안입니다. 날짜·이름·직책 등 사실관계를 반드시 확인하고, 필요하면 표현을 다듬어 사용합니다.</w:t>
      </w:r>
    </w:p>
    <w:p>
      <w:pPr>
        <w:pStyle w:val="ListParagraph"/>
        <w:numPr>
          <w:ilvl w:val="0"/>
          <w:numId w:val="1"/>
        </w:numPr>
        <w:spacing w:after="90"/>
      </w:pPr>
      <w:r>
        <w:rPr>
          <w:sz w:val="22"/>
          <w:szCs w:val="22"/>
        </w:rPr>
        <w:t xml:space="preserve">고인과 유족의 개인정보가 포함되므로, AI에 붙여넣어 사용하실 때에는 각 기관·개인의 정보 취급 방침에 유의해 주십시오.</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2026-07-09T07:05:41.111Z</dcterms:created>
  <dcterms:modified xsi:type="dcterms:W3CDTF">2026-07-09T07:05:41.112Z</dcterms:modified>
</cp:coreProperties>
</file>

<file path=docProps/custom.xml><?xml version="1.0" encoding="utf-8"?>
<Properties xmlns="http://schemas.openxmlformats.org/officeDocument/2006/custom-properties" xmlns:vt="http://schemas.openxmlformats.org/officeDocument/2006/docPropsVTypes"/>
</file>