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32"/>
          <w:szCs w:val="32"/>
        </w:rPr>
        <w:t xml:space="preserve">원불교 열반인 약력 자동작성기</w:t>
      </w:r>
    </w:p>
    <w:p>
      <w:pPr>
        <w:spacing w:after="200" w:before="0" w:line="288"/>
        <w:jc w:val="center"/>
      </w:pPr>
      <w:r>
        <w:rPr>
          <w:rFonts w:ascii="맑은 고딕" w:cs="맑은 고딕" w:eastAsia="맑은 고딕" w:hAnsi="맑은 고딕"/>
          <w:b/>
          <w:bCs/>
          <w:color w:val="5A4A2E"/>
          <w:sz w:val="24"/>
          <w:szCs w:val="24"/>
        </w:rPr>
        <w:t xml:space="preserve">사용안내서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1. 이 도구는 무엇인가요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열반하신 교도·교무님의 「약력 기초조사서」 내용을 입력하면, 열반식·천도재에서 대중에게 봉독할 약력을 만들어 주는 웹 도구입니다. 설치가 필요 없으며, 인터넷 브라우저에서 아래 주소를 열기만 하면 됩니다. 입력한 내용은 서버로 전송되지 않고 사용하는 컴퓨터의 브라우저 안에서만 처리되며, 자동 저장되어 브라우저를 다시 열어도 남아 있습니다.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공개 주소:  https://cgsmind-pixel.github.io/won-yakryeok/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화면 위쪽 ‘자료 내려받기’에서 이 사용안내서와 표준 기초조사서(Word)를 내려받을 수 있습니다.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2. 화면 구성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화면은 좌우 두 칸입니다. 왼쪽은 조사서 항목을 적는 ‘입력’ 칸, 오른쪽은 완성된 ‘약력’이 나타나는 칸입니다. 오른쪽 약력은 직접 손으로 고칠 수도 있습니다.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3. 입력하기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입력 칸은 「약력 기초조사서」와 똑같은 순서(Ⅰ 기본정보 ~ Ⅷ 기타)로 되어 있어, 조사서를 보며 위에서 아래로 옮겨 적으시면 됩니다. 아는 항목만 채우셔도 되고, 비운 항목은 약력에서 자동으로 생략됩니다.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연도는 서기로 입력하면 원기로 자동 변환됩니다(원기 = 서기 − 1915). 생년월일과 열반일을 넣으면 세수가 자동 계산됩니다. 법랍은 직접 입력합니다.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‘전무출신(출가) 여부’를 고르면 재가/출가에 맞게 문장이 자동으로 바뀝니다. 재가를 고르면 출가 연월일·법랍 칸은 비워 두셔도 됩니다.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존칭은 님·교선·교정·정사·원정사·대원정사·대호법·대봉도·종사 중에서 고릅니다. 교선·정사 같은 직위가 없는 일반 교도는 ‘님’을 고르면 이름 뒤에 ‘님’을 붙여 부릅니다(예: 故 최규선님).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법호를 받은 날짜를 적는 칸이 있어, 약력에 ‘원기 ○○년 … 법호를 받으셨습니다’와 같이 자연스럽게 들어갑니다.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‘◦’ 표시가 있는 항목(부모 성격, 어린시절 성격, 좌우명 등)은 기록 보관용입니다. AI 프롬프트에 함께 담겨 더 따뜻한 문장을 만드는 데 쓰입니다.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4. 약력 만드는 두 가지 방법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화면 아래에 버튼이 위·아래로 있습니다. 위쪽 ‘약력 생성하기’, 아래쪽 초록색 ‘AI 프롬프트 만들기’입니다.</w:t>
      </w:r>
    </w:p>
    <w:p>
      <w:pPr>
        <w:spacing w:after="80" w:before="160" w:line="288"/>
      </w:pPr>
      <w:r>
        <w:rPr>
          <w:rFonts w:ascii="맑은 고딕" w:cs="맑은 고딕" w:eastAsia="맑은 고딕" w:hAnsi="맑은 고딕"/>
          <w:b/>
          <w:bCs/>
          <w:color w:val="5A4A2E"/>
          <w:sz w:val="21"/>
          <w:szCs w:val="21"/>
        </w:rPr>
        <w:t xml:space="preserve">방법 A · AI로 정돈된 약력 (권장)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아래쪽 초록색 ‘AI 프롬프트 만들기(ChatGPT·제미나이·클로드용)’를 누르면 입력 내용으로 프롬프트가 만들어지고 자동으로 복사됩니다. ChatGPT·제미나이·클로드 중 평소 쓰시는 곳에 붙여넣기(Ctrl+V)만 하면 정돈된 약력이 작성됩니다. 나온 약력을 읽어 보시고 날짜·이름·직책 등 사실을 확인·수정해 사용합니다.</w:t>
      </w:r>
    </w:p>
    <w:p>
      <w:pPr>
        <w:spacing w:after="80" w:before="160" w:line="288"/>
      </w:pPr>
      <w:r>
        <w:rPr>
          <w:rFonts w:ascii="맑은 고딕" w:cs="맑은 고딕" w:eastAsia="맑은 고딕" w:hAnsi="맑은 고딕"/>
          <w:b/>
          <w:bCs/>
          <w:color w:val="5A4A2E"/>
          <w:sz w:val="21"/>
          <w:szCs w:val="21"/>
        </w:rPr>
        <w:t xml:space="preserve">방법 B · 바로 초안 생성 (AI 없이)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인터넷·AI 없이 급히 초안이 필요할 때 씁니다. 위쪽 ‘약력 생성하기’를 누르면 즉시 약력이 만들어지고, 다시 누를 때마다 같은 내용을 다른 표현으로 새로 써 줍니다.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5. 저장하고 활용하기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프롬프트 복사하기 — AI에 붙여넣을 프롬프트를 복사합니다.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인쇄 / PDF, Word(.doc) 저장, 텍스트 저장 — 완성된 약력을 원하는 형식으로 내려받거나 인쇄합니다.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입력내용 저장 / 불러오기 — 입력한 내용을 파일로 보관했다가 나중에 다시 불러옵니다.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새로 작성 — 확인 후 입력을 모두 비워 새 약력을 시작합니다.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6. 약력의 구성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완성된 약력은 다음 순서로 이루어집니다.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맨 앞: ‘故 ○○○의 약력을 보고해 올리겠습니다.’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본문: ‘故 ○○○께서는 …’으로 시작하여 출생·입교·법호·출가(또는 재가)·학력·경력·가정·공덕을 자연스러운 문단으로 서술합니다. 고인을 부르는 호칭은 문단마다 바꿔 가며 반복합니다 — 전체(故 법호 속명 존칭) → 법호+존칭 → 법호+님 순으로 자연스럽게 이어지고, ‘영가께서는’이라는 표현은 쓰지 않습니다.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마무리: ‘… 열반에 드시니 세수 ○○세, 법랍 ○○년, 공부성적 ○○, 사업성적 ○○, 원성적 ○○으로 ○○좌위에 입묘되시어 길이 법계의 향례를 받으실 것입니다.’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7. 완성 예시 ① — 재가 교도(대호법)</w:t>
      </w:r>
    </w:p>
    <w:p>
      <w:pPr>
        <w:spacing w:after="8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888888"/>
          <w:sz w:val="18"/>
          <w:szCs w:val="18"/>
        </w:rPr>
        <w:t xml:space="preserve">(가상의 인물)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故 청타원(淸陀圓) 인화(仁華) 대호법의 약력을 보고해 올리겠습니다.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故 청타원 인화 대호법께서는 원기 25년(1940) 8월 15일, 전라북도 김제시에서 부친 이만수 선생과 모친 김순임 여사의 2남 3녀 중 넷째 따님으로 출생하셨습니다. 온화하고 인정 깊으신 부모님의 사랑 속에서 효와 화목을 소중히 여기는 가풍을 이어받으시며, 어려서부터 총명하고 인정이 많은 성품으로 자라나셨습니다.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청타원 대호법께서는 스물세 살 되던 원기 48년(1963) 정법산 님과 백년가약을 맺으시어 단란한 가정을 이루신 뒤, 원기 53년(1968) 시어머니 박타원 정사님의 인도로 원남교당에서 입교하시어 일원대도에 귀의하셨습니다.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故 청타원 인화 대호법께서는 한평생 재가교도의 자리에서 신앙과 생활을 하나로 이으시며, 원남교당 부녀회장과 봉공회장을 차례로 맡으시어 여성 교화와 봉공의 앞자리를 지키셨습니다. 새벽기도로 하루를 여시고 김장과 봉공 울력에 늘 앞장서시며, 어려운 이웃을 남몰래 도우시어 도량 안팎의 깊은 신망을 얻으셨습니다.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청타원님께서는 ‘은혜를 발견하고 감사하는 삶’이라는 좌우명 그대로, 감사와 보은으로 한평생을 채우셨습니다. 슬하에는 아드님 정현우(의사)와 따님 정미경(교사)을 두시어, 자녀들이 인술과 교육으로 세상에 보은하도록 바르게 기르셨습니다.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故 청타원 인화 대호법께서는 원기 110년(2025) 11월 3일, 세수 86세로 고요히 열반에 드시니, 공부성적 정등, 사업성적 정등, 원성적 정등으로 제2좌위에 입묘되시어 길이 법계의 향례를 받으실 것입니다.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8. 완성 예시 ② — 출가 교무(종사)</w:t>
      </w:r>
    </w:p>
    <w:p>
      <w:pPr>
        <w:spacing w:after="8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888888"/>
          <w:sz w:val="18"/>
          <w:szCs w:val="18"/>
        </w:rPr>
        <w:t xml:space="preserve">(가상의 인물)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故 원산(圓山) 정공(正空) 종사의 약력을 보고해 올리겠습니다.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故 원산 정공 종사께서는 원기 15년(1930) 6월 10일, 전라북도 정읍군에서 부친 이덕수 선생과 모친 김정임 여사의 3남 중 장남으로 출생하셨습니다. 인자하고 근면하신 부모님 슬하에서 근검과 정직을 가훈으로 삼는 가풍을 이어받으시며, 어려서부터 침착하고 총명한 성품으로 자라나셨습니다.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원산 종사께서는 원기 33년(1948) 부친 이덕수 거사의 인도로 정읍교당에서 입교하시어 일원대도에 귀의하신 뒤, 원기 35년(1950) 전무출신을 서원하고 출가하시어 일생을 오로지 교화와 제생의세에 바치셨습니다.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故 원산 정공 종사께서는 중앙총부 교무부를 시작으로 여러 교당의 교무와 전북교구장, 교정원 교화부장을 차례로 역임하시며 교단 발전과 후진 양성에 진력하셨습니다. 늘 낮은 자리에서 무아봉공의 삶을 몸소 보이시고, 여러 교서를 편찬하시어 후진의 공부 길을 밝히셨습니다.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원산님께서는 ‘일원의 진리로 세상을 두루 이롭게 하리라’는 서원 그대로의 한평생이셨습니다.</w:t>
      </w:r>
    </w:p>
    <w:p>
      <w:pPr>
        <w:spacing w:after="100" w:before="0" w:line="288"/>
        <w:ind w:left="120"/>
      </w:pPr>
      <w:r>
        <w:rPr>
          <w:rFonts w:ascii="맑은 고딕" w:cs="맑은 고딕" w:eastAsia="맑은 고딕" w:hAnsi="맑은 고딕"/>
          <w:b w:val="false"/>
          <w:bCs w:val="false"/>
          <w:color w:val="333333"/>
          <w:sz w:val="19"/>
          <w:szCs w:val="19"/>
        </w:rPr>
        <w:t xml:space="preserve">故 원산 정공 종사께서는 원기 110년(2025) 9월 12일, 세수 96세, 법랍 76년으로 고요히 열반에 드시니, 공부성적 정특등, 사업성적 정특등, 원성적 정특등으로 제1좌위에 입묘되시어 무궁한 세월에 법계의 향례를 받으실 것입니다.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9. 유의사항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존칭은 고인의 지위·역할에 맞는 것을 고릅니다. 직위가 없는 일반 교도는 ‘님’을 선택합니다(예: 故 최규선님). 참고로 대호법은 재가 교도, 대봉도·종사는 출가(교무)의 존칭입니다.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공부성적·사업성적·원성적과 좌위(座位)는 교단 사정(査定) 결과이므로, 반드시 사정 결과를 확인하여 입력합니다. 특정 좌위를 ‘최고의 영예’ 등으로 임의로 표현하지 않습니다.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AI가 지은 약력은 초안입니다. 날짜·이름·직책 등 사실관계를 반드시 확인하고, 필요하면 표현을 다듬어 사용합니다.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고인과 유족의 개인정보가 포함되므로, AI에 붙여넣어 사용하실 때에는 각 기관·개인의 정보 취급 방침에 유의해 주십시오.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2026-07-23T07:51:47.298Z</dcterms:created>
  <dcterms:modified xsi:type="dcterms:W3CDTF">2026-07-23T07:51:47.298Z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