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微软雅黑" w:hAnsi="微软雅黑" w:eastAsia="微软雅黑"/>
          <w:b/>
          <w:color w:val="17365D"/>
          <w:sz w:val="52"/>
        </w:rPr>
        <w:t>智慧物业管理系统</w:t>
      </w:r>
    </w:p>
    <w:p>
      <w:pPr>
        <w:jc w:val="center"/>
      </w:pPr>
      <w:r>
        <w:rPr>
          <w:rFonts w:ascii="微软雅黑" w:hAnsi="微软雅黑" w:eastAsia="微软雅黑"/>
          <w:b/>
          <w:color w:val="5B9BD5"/>
          <w:sz w:val="36"/>
        </w:rPr>
        <w:t>SaaS多租户一次性开发版技术文档</w:t>
      </w:r>
    </w:p>
    <w:p>
      <w:pPr>
        <w:spacing w:line="300" w:lineRule="auto" w:after="6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基于客户初步需求清单及 V1.0 技术方案修订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16"/>
        </w:rPr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文档版本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V1.1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版本定位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SaaS多租户版 / 一次性整体开发交付版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编制单位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涌泉信息技术（湖北）有限公司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编制日期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2026年6月9日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适用对象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平台运营方、物业公司总部、物业项目/小区、物业员工、业主/住户/租户、开发与测试团队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版本关键变化：</w:t>
            </w:r>
            <w:r>
              <w:rPr>
                <w:rFonts w:ascii="微软雅黑" w:hAnsi="微软雅黑" w:eastAsia="微软雅黑"/>
                <w:sz w:val="19"/>
              </w:rPr>
              <w:t>本版将原方案从“单物业公司部署/可分期建设”调整为“平台级多租户 SaaS 产品”。所有功能纳入一次性开发范围，一次性联调、一次性测试、一次性验收；文中 P0/P1/P2 仅表示内部开发优先级和风险等级，不再表示分期交付。</w:t>
            </w:r>
          </w:p>
        </w:tc>
      </w:tr>
    </w:tbl>
    <w:p>
      <w:r>
        <w:br w:type="page"/>
      </w:r>
    </w:p>
    <w:p>
      <w:pPr>
        <w:pStyle w:val="Heading1"/>
      </w:pPr>
      <w:r>
        <w:t>文档修订记录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修订说明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修订人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V1.0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2026-06-09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基于客户初步功能清单，形成单物业公司管理系统开发技术文档，包含功能、流程、数据模型、接口和验收标准。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涌泉信息技术（湖北）有限公司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V1.1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2026-06-09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调整为多租户 SaaS 版；新增平台运营端、租户开通、租户隔离、SaaS 支付与结算、租户配置、订阅套餐、数据安全、一次性整体开发计划；删除原一/二/三期功能分期。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涌泉信息技术（湖北）有限公司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1. 项目概述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2. SaaS版建设范围与一次性开发边界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3. 多租户SaaS总体架构设计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4. 租户模型与数据隔离设计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5. 用户角色与权限体系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6. 核心业务流程设计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7. 功能需求完善说明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8. 数据模型与数据库设计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9. 接口与第三方对接设计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10. 支付、结算与对账设计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11. 非功能性需求与安全要求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12. 云端部署、运维与监控设计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13. 一次性开发实施计划与交付物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14. 测试与验收标准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15. 待确认事项与风险清单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附录A：原始需求清单整理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0"/>
        </w:rPr>
        <w:t>附录B：开发落地建议与控制点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pStyle w:val="Heading2"/>
      </w:pPr>
      <w:r>
        <w:t>1.1 项目背景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1"/>
        </w:rPr>
        <w:t>客户拟建设的智慧物业管理系统，已不应定位为单个物业公司内部使用的软件，而应定位为可服务多家物业公司的 SaaS 化物业经营管理平台。平台由建设方统一部署、统一运维、统一升级，不同物业公司以“租户”身份接入使用，各物业公司之间数据相互隔离、配置相互独立、业务互不干扰。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1"/>
        </w:rPr>
        <w:t>从现有初步需求看，系统覆盖物业收费、业主服务、工单闭环、招商租赁、巡检运维、门禁梯控、停车对接、合同管理、报表分析等多条业务线。如果面向多个物业公司发展，系统底层必须从第一天按 SaaS 多租户架构设计，不能先按单体单租户开发后期再“补 tenant_id”。否则后续会出现数据串租户、权限失控、支付回调错账、文件混存、报表口径混乱、运维无法统一升级等严重问题。</w:t>
      </w:r>
    </w:p>
    <w:p>
      <w:pPr>
        <w:pStyle w:val="Heading2"/>
      </w:pPr>
      <w:r>
        <w:t>1.2 建设目标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目标类别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建设目标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开发落地要求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平台化经营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建设方可统一开通、停用、续费、配置多家物业公司租户。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 SaaS 平台运营端，支持租户管理、套餐管理、配置管理、用量统计、运维监控。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多租户隔离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每家物业公司独立拥有项目、员工、业主、账单、工单、文件、配置和报表。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所有业务表必须包含 tenant_id；接口、缓存、文件、队列、日志、支付回调均需带租户上下文。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一次性开发交付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所有原需求及 SaaS 底座一次性纳入开发范围。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不再按一期/二期/三期拆分功能交付，但可按内部里程碑组织研发。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物业经营闭环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支持物业公司从基础档案、收费、工单、巡检、租赁、合同、报表到业主服务的完整管理。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统一建模、统一状态机、统一权限、统一账务口径。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可持续扩展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后续可快速接入新物业公司、新小区、新硬件、新支付通道和增值模块。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采用模块化服务、配置化规则、接口适配层、可扩展字典。</w:t>
            </w:r>
          </w:p>
        </w:tc>
      </w:tr>
    </w:tbl>
    <w:p>
      <w:pPr>
        <w:spacing w:after="0"/>
      </w:pPr>
    </w:p>
    <w:p>
      <w:pPr>
        <w:pStyle w:val="Heading2"/>
      </w:pPr>
      <w:r>
        <w:t>1.3 设计原则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原则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SaaS底座优先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先设计租户、套餐、权限、配置、支付、数据隔离、运维监控，再开发物业业务模块。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租户隔离刚性约束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任何接口、查询、导出、统计、定时任务、消息推送、支付回调不得脱离 tenant_id 和数据权限。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账务模型前置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账单、订单、支付流水、退款、核销、收据、对账必须分层建模，避免后期财务数据无法追溯。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配置化而非定制化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不同物业公司的收费标准、审批流程、消息模板、工单类型、项目组织、接口参数尽量通过配置实现。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统一升级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所有租户使用同一套程序版本，禁止为单一租户硬改代码；租户差异通过开关、套餐、配置和扩展字段解决。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接口解耦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支付、短信、微信、大华门禁、停车系统、企业微信等第三方能力通过适配层接入，避免业务代码绑定单一厂商。</w:t>
            </w:r>
          </w:p>
        </w:tc>
      </w:tr>
    </w:tbl>
    <w:p>
      <w:pPr>
        <w:spacing w:after="0"/>
      </w:pPr>
    </w:p>
    <w:p>
      <w:pPr>
        <w:pStyle w:val="Heading2"/>
      </w:pPr>
      <w:r>
        <w:t>1.4 术语定义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SaaS平台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由建设方统一部署、统一运维、统一升级，面向多家物业公司提供服务的平台。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入驻平台的一家物业公司或一个独立运营主体，是数据隔离、权限隔离、配置隔离的根边界。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平台运营端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建设方使用的后台，用于租户开通、套餐配置、全局运维、日志监控和系统参数管理。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租户管理端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物业公司总部/项目管理人员使用的后台，用于管理项目、小区、员工、业主、收费、工单等业务。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项目/小区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租户下的具体物业管理区域，可以是住宅小区、商业综合体、写字楼、园区、停车场或混合业态。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业主/住户/租户端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微信小程序或公众号入口，供业主、家属、租户、访客进行缴费、报修、投诉、访客邀请、查看公告等操作。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租户上下文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一次请求中识别租户的完整信息，包括 tenant_id、project_id、用户身份、角色权限、接口来源、应用配置。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套餐/版本</w:t>
            </w:r>
          </w:p>
        </w:tc>
        <w:tc>
          <w:tcPr>
            <w:tcW w:type="dxa" w:w="708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平台为物业公司提供的订阅版本，如基础版、标准版、旗舰版，控制可用模块、项目数量、用户数量、存储和接口能力。</w:t>
            </w:r>
          </w:p>
        </w:tc>
      </w:tr>
    </w:tbl>
    <w:p>
      <w:pPr>
        <w:spacing w:after="0"/>
      </w:pPr>
    </w:p>
    <w:p>
      <w:pPr>
        <w:pStyle w:val="Heading1"/>
      </w:pPr>
      <w:r>
        <w:t>2. SaaS版建设范围与一次性开发边界</w:t>
      </w:r>
    </w:p>
    <w:p>
      <w:pPr>
        <w:pStyle w:val="Heading2"/>
      </w:pPr>
      <w:r>
        <w:t>2.1 终端与使用对象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使用对象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主要能力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SaaS平台运营端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建设方平台管理员、运营人员、客服支持、技术运维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租户开通/停用/续费、套餐管理、租户配置、全局字典、接口通道、系统公告、平台数据看板、日志审计、运维监控。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PC租户管理端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物业公司总部、项目经理、客服、财务、工程、招商、系统管理员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基础档案、收费规则、账单/订单/退款、工单、公告、招商租赁、资产巡检、门禁停车、合同、报表、权限、接口配置。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移动管理端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物业员工、工程人员、巡检人员、项目负责人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待办提醒、业主审核、工单接单处理、巡检执行、拍照上传、审批处理、移动查看报表。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微信小程序/公众号用户端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业主、住户、家属、租户、访客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注册登录、房屋绑定、在线缴费、报修投诉、公告查看、业主投票、访客邀请、手机开门、停车缴费、联系管家。</w:t>
            </w:r>
          </w:p>
        </w:tc>
      </w:tr>
    </w:tbl>
    <w:p>
      <w:pPr>
        <w:spacing w:after="0"/>
      </w:pPr>
    </w:p>
    <w:p>
      <w:pPr>
        <w:pStyle w:val="Heading2"/>
      </w:pPr>
      <w:r>
        <w:t>2.2 一次性整体开发范围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开发边界说明：</w:t>
            </w:r>
            <w:r>
              <w:rPr>
                <w:rFonts w:ascii="微软雅黑" w:hAnsi="微软雅黑" w:eastAsia="微软雅黑"/>
                <w:sz w:val="19"/>
              </w:rPr>
              <w:t>“一次性开发”不是指所有功能不分优先顺序同时编码，而是指合同交付范围不再拆成三期，所有约定模块在同一个项目周期内完成设计、开发、联调、测试和验收。内部仍需按模块依赖关系安排研发顺序。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范围类别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一次性纳入范围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边界说明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SaaS平台底座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租户管理、套餐管理、版本权限、租户配置、开通停用、用量统计、平台审计、平台运维监控。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必须先开发，否则无法承载多家物业公司。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物业基础业务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组织、项目/小区、楼栋、单元、房屋、业主、住户、车辆、员工、角色权限、基础字典。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所有后续模块依赖基础档案。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收费账务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收费项目、收费标准、账单生成、临时账单、历史账单导入、线上线下缴费、退款、收据、催缴、对账、财务报表。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属于核心主流程，账务模型需重点评审。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物业服务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公告、报事报修、投诉建议、家政服务、装修申请、派单、处理、回访、评价、SLA、费用。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移动端必须同步开发。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运营增强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招商租赁、合同管理、资产管理、二维码/NFC巡检、整改工单、绩效统计、通知记录。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与收费、工单、报表共享基础能力。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智能对接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微信/公众号/小程序、微信支付/支付宝、短信、大华门禁、人脸/远程开门、梯控、停车系统、企业微信客服。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能否上线取决于客户是否提供有效接口、设备环境和测试账号。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数据分析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平台看板、租户看板、项目看板、收费报表、欠费报表、工单报表、合同报表、巡检报表、通知记录、接口日志。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报表口径需在需求冻结阶段签字确认。</w:t>
            </w:r>
          </w:p>
        </w:tc>
      </w:tr>
    </w:tbl>
    <w:p>
      <w:pPr>
        <w:spacing w:after="0"/>
      </w:pPr>
    </w:p>
    <w:p>
      <w:pPr>
        <w:pStyle w:val="Heading2"/>
      </w:pPr>
      <w:r>
        <w:t>2.3 功能优先级重新定义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在一次性开发中的含义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控制要求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P0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主流程和底座能力，必须优先开发、优先联调、优先验收。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包括 SaaS 租户、权限、基础档案、收费、支付、业主端缴费、工单、公告、核心报表。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P1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经营效率增强能力，纳入同一项目开发，但可排在 P0 后开发。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包括招商租赁、合同、资产巡检、移动审批、通知记录、绩效统计等。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P2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依赖第三方接口、硬件环境或商业模式确认的能力，纳入需求范围但需设置接口前置条件。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包括大华门禁深度对接、梯控联动、停车系统深度对接、欠费限制策略、BI 大屏扩展等。</w:t>
            </w:r>
          </w:p>
        </w:tc>
      </w:tr>
    </w:tbl>
    <w:p>
      <w:pPr>
        <w:spacing w:after="0"/>
      </w:pPr>
    </w:p>
    <w:p>
      <w:pPr>
        <w:pStyle w:val="Heading2"/>
      </w:pPr>
      <w:r>
        <w:t>2.4 不纳入本次开发的默认边界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不默认包含物业公司已有旧系统的数据清洗服务；只提供标准导入模板和导入工具，历史数据治理需另行确认工作量。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不默认承诺所有第三方门禁、梯控、停车厂商都能对接；必须以接口文档、测试环境、授权账号和厂商配合为前置条件。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不默认提供独立 App；用户端优先采用微信小程序/公众号，员工端优先采用 H5/移动网页或企微/钉钉入口。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不默认做复杂财税发票系统；电子发票、财政票据、税控对接如客户需要，应单独出具接口方案。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不建议把欠费限制门禁/梯控作为默认强制功能，应作为租户级可配置策略，并由物业公司自行确认合规和业主公示边界。</w:t>
      </w:r>
    </w:p>
    <w:p>
      <w:pPr>
        <w:pStyle w:val="Heading1"/>
      </w:pPr>
      <w:r>
        <w:t>3. 多租户SaaS总体架构设计</w:t>
      </w:r>
    </w:p>
    <w:p>
      <w:pPr>
        <w:pStyle w:val="Heading2"/>
      </w:pPr>
      <w:r>
        <w:t>3.1 SaaS业务架构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1"/>
        </w:rPr>
        <w:t>SaaS版业务架构应围绕“一个平台、多家租户、多项目运营、统一能力底座、差异化配置”设计。平台运营方负责系统开通、运维、升级、监控和租户服务；物业公司作为租户管理自己的项目、小区、员工、业主、收费、工单、合同和第三方接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设计要点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平台管理员、运营客服、技术运维、租户套餐、平台公告、租户用量、全局字典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建设方只管理租户开通、配置、运维和审计，原则上不直接修改租户账务数据。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租户经营层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物业公司、分公司/片区、项目/小区、部门、岗位、员工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每个租户独立配置组织架构、员工角色、收费规则、通知模板和接口参数。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物业业务层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基础档案、收费、工单、公告、租赁、合同、巡检、门禁、停车、报表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所有业务对象必须挂接 tenant_id，必要时挂接 project_id。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用户服务层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业主、住户、家属、租户、访客、微信小程序/公众号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用户可绑定多个租户/多个项目下的房屋，但每次操作必须明确当前租户与房屋。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第三方集成层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支付、短信、微信、门禁、人脸、梯控、停车、企业微信客服、对象存储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所有接口配置租户独立，回调必须能识别租户。</w:t>
            </w:r>
          </w:p>
        </w:tc>
      </w:tr>
    </w:tbl>
    <w:p>
      <w:pPr>
        <w:spacing w:after="0"/>
      </w:pPr>
    </w:p>
    <w:p>
      <w:pPr>
        <w:pStyle w:val="Heading2"/>
      </w:pPr>
      <w:r>
        <w:t>3.2 应用架构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主要组件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访问层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PC管理端、移动管理端、微信小程序/公众号、平台运营端、第三方回调入口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统一 HTTPS；统一登录态；回调入口必须支持租户识别、签名校验、幂等处理。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网关层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Nginx/API Gateway/WAF/限流组件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域名路由、API路由、跨域控制、IP黑白名单、接口限流、静态资源分发。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平台基础服务层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租户服务、套餐服务、认证授权、菜单权限、字典配置、文件服务、消息服务、审计日志、任务调度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SaaS底座，所有业务模块调用统一基础能力。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物业业务服务层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项目档案、业主房屋、收费账务、支付订单、工单服务、公告通知、招商租赁、资产巡检、合同报表、门禁停车适配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按领域模块拆分，前期可模块化单体，后续可平滑拆分微服务。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MySQL/PostgreSQL、Redis、对象存储、MQ、日志存储、搜索引擎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共享库共享表 + tenant_id 为默认方案；大客户可扩展独立库/独立Schema。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运维层</w:t>
            </w:r>
          </w:p>
        </w:tc>
        <w:tc>
          <w:tcPr>
            <w:tcW w:type="dxa" w:w="328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CI/CD、监控、告警、备份、日志、链路追踪、安全扫描</w:t>
            </w:r>
          </w:p>
        </w:tc>
        <w:tc>
          <w:tcPr>
            <w:tcW w:type="dxa" w:w="464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支持统一发布、灰度、回滚、租户级故障定位。</w:t>
            </w:r>
          </w:p>
        </w:tc>
      </w:tr>
    </w:tbl>
    <w:p>
      <w:pPr>
        <w:spacing w:after="0"/>
      </w:pPr>
    </w:p>
    <w:p>
      <w:pPr>
        <w:pStyle w:val="Heading2"/>
      </w:pPr>
      <w:r>
        <w:t>3.3 推荐技术选型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推荐选型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平台运营端/PC管理端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Vue 3 + TypeScript + Element Plus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适合复杂后台、权限菜单、表格、表单、报表、配置页面。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移动管理端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H5/uni-app/企业微信或钉钉内嵌H5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满足员工移动接单、巡检、审批、拍照上传；减少独立 App 维护成本。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微信端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微信小程序原生或 uni-app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若只面向微信生态，原生小程序稳定；若后续需要多端，可使用 uni-app。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后端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Spring Boot 3 + MyBatis-Plus/JPA + Sa-Token/Spring Security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多租户、支付、异步任务、权限和接口联调复杂，建议采用 Java 体系。若团队强 PHP，也必须严格实现租户上下文。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数据库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MySQL 8 / PostgreSQL 15+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默认共享数据库共享表；所有业务表包含 tenant_id；关键账务字段使用 Decimal。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缓存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Redis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租户级缓存 key 命名空间：tenant:{tenant_id}:module:key，防止缓存串租户。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消息队列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RabbitMQ/RocketMQ/Kafka 任选其一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支付回调、短信发送、批量账单生成、第三方同步、通知推送建议异步化。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文件存储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MinIO/阿里云OSS/腾讯云COS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按租户目录隔离，敏感证件、人脸照片应限制访问并记录日志。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部署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Docker Compose 起步，Kubernetes 可选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早期可采用 Docker Compose 快速交付，租户增长后升级 K8s。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技术控制点：</w:t>
            </w:r>
            <w:r>
              <w:rPr>
                <w:rFonts w:ascii="微软雅黑" w:hAnsi="微软雅黑" w:eastAsia="微软雅黑"/>
                <w:sz w:val="19"/>
              </w:rPr>
              <w:t>技术选型可按现有团队能力调整，但多租户、支付幂等、账务准确、权限隔离、日志审计不能降低标准。若采用现有若依/芋道等后台框架，应重点改造租户上下文、数据权限和支付回调，不应仅复用菜单权限。</w:t>
            </w:r>
          </w:p>
        </w:tc>
      </w:tr>
    </w:tbl>
    <w:p>
      <w:pPr>
        <w:pStyle w:val="Heading2"/>
      </w:pPr>
      <w:r>
        <w:t>3.4 SaaS平台与租户关系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7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关系</w:t>
            </w:r>
          </w:p>
        </w:tc>
        <w:tc>
          <w:tcPr>
            <w:tcW w:type="dxa" w:w="351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设计要求</w:t>
            </w:r>
          </w:p>
        </w:tc>
      </w:tr>
      <w:tr>
        <w:tc>
          <w:tcPr>
            <w:tcW w:type="dxa" w:w="187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 1:N 租户</w:t>
            </w:r>
          </w:p>
        </w:tc>
        <w:tc>
          <w:tcPr>
            <w:tcW w:type="dxa" w:w="351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一个平台服务多家物业公司。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平台运营端维护 sys_tenant，租户状态控制登录、缴费、接口调用。</w:t>
            </w:r>
          </w:p>
        </w:tc>
      </w:tr>
      <w:tr>
        <w:tc>
          <w:tcPr>
            <w:tcW w:type="dxa" w:w="187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 1:N 项目/小区</w:t>
            </w:r>
          </w:p>
        </w:tc>
        <w:tc>
          <w:tcPr>
            <w:tcW w:type="dxa" w:w="351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一家物业公司可管理多个项目。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项目之间数据可按权限隔离，租户总部可看全量。</w:t>
            </w:r>
          </w:p>
        </w:tc>
      </w:tr>
      <w:tr>
        <w:tc>
          <w:tcPr>
            <w:tcW w:type="dxa" w:w="187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 1:N 楼栋/区域</w:t>
            </w:r>
          </w:p>
        </w:tc>
        <w:tc>
          <w:tcPr>
            <w:tcW w:type="dxa" w:w="351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住宅楼、商铺区、停车场、公共区域统一建模。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支持不同业态差异化收费和服务。</w:t>
            </w:r>
          </w:p>
        </w:tc>
      </w:tr>
      <w:tr>
        <w:tc>
          <w:tcPr>
            <w:tcW w:type="dxa" w:w="187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楼栋/区域 1:N 房屋/车位/资源</w:t>
            </w:r>
          </w:p>
        </w:tc>
        <w:tc>
          <w:tcPr>
            <w:tcW w:type="dxa" w:w="351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房屋、商铺、车位、广告位、仓储等均可作为可收费/可租赁资源。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资源类型可字典配置。</w:t>
            </w:r>
          </w:p>
        </w:tc>
      </w:tr>
      <w:tr>
        <w:tc>
          <w:tcPr>
            <w:tcW w:type="dxa" w:w="187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房屋/资源 1:N 业主/住户/租户/合同/账单/工单</w:t>
            </w:r>
          </w:p>
        </w:tc>
        <w:tc>
          <w:tcPr>
            <w:tcW w:type="dxa" w:w="351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业务对象围绕空间资源展开。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必须保留历史关系，不允许物理删除历史账务关联对象。</w:t>
            </w:r>
          </w:p>
        </w:tc>
      </w:tr>
    </w:tbl>
    <w:p>
      <w:pPr>
        <w:spacing w:after="0"/>
      </w:pPr>
    </w:p>
    <w:p>
      <w:pPr>
        <w:pStyle w:val="Heading1"/>
      </w:pPr>
      <w:r>
        <w:t>4. 租户模型与数据隔离设计</w:t>
      </w:r>
    </w:p>
    <w:p>
      <w:pPr>
        <w:pStyle w:val="Heading2"/>
      </w:pPr>
      <w:r>
        <w:t>4.1 租户识别方式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入口类型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租户识别方式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平台管理员账号所属平台，不绑定单一租户。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仅平台角色可进入；操作租户数据需有授权和审计。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租户PC管理端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登录账号绑定 tenant_id；可通过子域名、登录页选择或账号自动识别。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推荐账号登录后由 Token 中携带 tenant_id，不允许前端自行传递后端盲信。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移动管理端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员工账号 Token 识别 tenant_id + project_id 数据范围。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接单、巡检、审批必须按员工授权项目过滤。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微信用户端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用户选择当前物业公司/项目/房屋后形成当前租户上下文。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同一微信用户可绑定多个租户下的房屋，切换时必须重新加载权限。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第三方回调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回调URL、商户号、业务单号、attach字段或平台订单映射识别 tenant_id。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支付、门禁、停车回调必须先验签，再根据订单/配置解析租户。</w:t>
            </w:r>
          </w:p>
        </w:tc>
      </w:tr>
    </w:tbl>
    <w:p>
      <w:pPr>
        <w:spacing w:after="0"/>
      </w:pPr>
    </w:p>
    <w:p>
      <w:pPr>
        <w:pStyle w:val="Heading2"/>
      </w:pPr>
      <w:r>
        <w:t>4.2 数据隔离策略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隔离对象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隔离方式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强制要求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数据库记录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共享库共享表 + tenant_id 字段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除平台全局表外，所有业务表必须包含 tenant_id；查询必须自动追加租户条件。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项目数据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tenant_id + project_id 双重过滤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项目员工只能看授权项目；租户总部可按权限查看本租户所有项目。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文件资料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对象存储路径按 tenant_id 分目录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路径示例：/tenant/{tenant_id}/project/{project_id}/module/yyyy/mm/file；下载需鉴权。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缓存数据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Redis key 加 tenant_id 前缀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禁止使用无租户前缀的业务缓存 key。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按租户循环执行或任务记录带 tenant_id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账单生成、逾期标记、催缴、合同提醒不得跨租户。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消息队列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消息体包含 tenant_id/project_id/business_id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消费者执行前必须重新校验租户上下文。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操作日志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日志记录 tenant_id、user_id、project_id、IP、请求ID、业务ID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支持按租户追踪问题和审计敏感操作。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接口配置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每租户独立存储商户号、AppID、短信模板、门禁平台参数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敏感配置加密存储，严禁明文展示。</w:t>
            </w:r>
          </w:p>
        </w:tc>
      </w:tr>
    </w:tbl>
    <w:p>
      <w:pPr>
        <w:spacing w:after="0"/>
      </w:pPr>
    </w:p>
    <w:p>
      <w:pPr>
        <w:pStyle w:val="Heading2"/>
      </w:pPr>
      <w:r>
        <w:t>4.3 租户状态与生命周期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待开通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运营方已录入租户资料但未启用。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不可登录租户端；可配置基础信息和套餐。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试用中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租户处于试用期。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允许使用套餐内功能；可限制项目数、用户数、存储和接口调用量。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正式启用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已签约或已付费。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正常使用。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欠费限制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租户服务到期或欠费。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允许登录查看，限制新增项目、账单生成、短信发送等高成本操作；具体策略可配置。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暂停服务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租户被平台停用。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后台和用户端禁止新增业务；缴费入口是否保留需平台配置。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注销/归档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租户终止合作。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数据只读归档，按合同约定导出或删除，操作必须审计。</w:t>
            </w:r>
          </w:p>
        </w:tc>
      </w:tr>
    </w:tbl>
    <w:p>
      <w:pPr>
        <w:spacing w:after="0"/>
      </w:pPr>
    </w:p>
    <w:p>
      <w:pPr>
        <w:pStyle w:val="Heading2"/>
      </w:pPr>
      <w:r>
        <w:t>4.4 套餐与模块授权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1"/>
        </w:rPr>
        <w:t>SaaS版建议预留套餐能力，即使初期对所有租户开放全部功能，也应在系统底层支持模块开关、数量额度和服务到期控制，便于后续商业化。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控制维度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81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开发要求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功能模块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收费、工单、巡检、租赁、门禁、停车、合同、BI报表</w:t>
            </w:r>
          </w:p>
        </w:tc>
        <w:tc>
          <w:tcPr>
            <w:tcW w:type="dxa" w:w="481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菜单权限之外，还要控制后端接口权限，防止隐藏菜单后仍可调用接口。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数量额度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项目数量、后台账号数、微信用户数、房屋数、短信条数、文件容量</w:t>
            </w:r>
          </w:p>
        </w:tc>
        <w:tc>
          <w:tcPr>
            <w:tcW w:type="dxa" w:w="481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超额时提示升级套餐或联系平台。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时间额度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试用期、服务到期日、续费周期</w:t>
            </w:r>
          </w:p>
        </w:tc>
        <w:tc>
          <w:tcPr>
            <w:tcW w:type="dxa" w:w="481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定时任务自动更新租户状态。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接口额度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短信发送量、门禁同步次数、停车接口调用次数</w:t>
            </w:r>
          </w:p>
        </w:tc>
        <w:tc>
          <w:tcPr>
            <w:tcW w:type="dxa" w:w="481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记录用量，异常高频需限流。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品牌配置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租户Logo、客服电话、小程序首页名称、隐私协议、服务条款</w:t>
            </w:r>
          </w:p>
        </w:tc>
        <w:tc>
          <w:tcPr>
            <w:tcW w:type="dxa" w:w="481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租户独立配置，不影响其他租户。</w:t>
            </w:r>
          </w:p>
        </w:tc>
      </w:tr>
    </w:tbl>
    <w:p>
      <w:pPr>
        <w:spacing w:after="0"/>
      </w:pPr>
    </w:p>
    <w:p>
      <w:pPr>
        <w:pStyle w:val="Heading2"/>
      </w:pPr>
      <w:r>
        <w:t>4.5 大客户独立部署/独立库扩展预留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架构预留：</w:t>
            </w:r>
            <w:r>
              <w:rPr>
                <w:rFonts w:ascii="微软雅黑" w:hAnsi="微软雅黑" w:eastAsia="微软雅黑"/>
                <w:sz w:val="19"/>
              </w:rPr>
              <w:t>默认采用共享数据库共享表可以降低成本、便于统一升级；但如后续遇到大型物业集团、国企或对数据隔离有强要求的客户，应预留独立数据库、独立对象存储桶、独立域名甚至私有化部署的扩展能力。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适用场景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优点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共享库共享表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中小物业公司、多租户规模化SaaS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成本低、升级简单、运维统一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对数据隔离代码要求高，必须防止漏加 tenant_id。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共享库独立Schema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中大型租户，需要更强逻辑隔离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隔离更清晰，迁移相对方便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运维和版本管理复杂度上升。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独立数据库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大型集团、强合规客户、付费能力高客户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隔离最强，性能可单独保障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成本高，升级和运维复杂。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私有化部署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政企/国企/本地化部署客户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满足本地数据存储诉求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无法完全享受统一SaaS运维效率。</w:t>
            </w:r>
          </w:p>
        </w:tc>
      </w:tr>
    </w:tbl>
    <w:p>
      <w:pPr>
        <w:spacing w:after="0"/>
      </w:pPr>
    </w:p>
    <w:p>
      <w:pPr>
        <w:pStyle w:val="Heading1"/>
      </w:pPr>
      <w:r>
        <w:t>5. 用户角色与权限体系</w:t>
      </w:r>
    </w:p>
    <w:p>
      <w:pPr>
        <w:pStyle w:val="Heading2"/>
      </w:pPr>
      <w:r>
        <w:t>5.1 角色分层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角色层级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典型角色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主要权限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平台级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平台超级管理员、平台运营、平台客服、平台运维、平台财务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租户开通、套餐配置、全局字典、接口通道、平台公告、日志审计、系统监控、租户服务状态。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租户总部级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物业公司管理员、总部财务、总部客服、总部工程主管、总部招商主管、总部报表管理员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本租户组织、项目、员工、角色、收费模板、全局报表、审批流程、接口配置。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项目/小区级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项目经理、项目财务、客服管家、工程人员、巡检人员、保洁绿化、招商人员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授权项目内的业主、房屋、账单、工单、巡检、租赁、合同和报表。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用户级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业主、家属、住户、租户、访客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房屋绑定、缴费、报修、投诉、公告、访客邀请、开门、停车缴费、评价。</w:t>
            </w:r>
          </w:p>
        </w:tc>
      </w:tr>
    </w:tbl>
    <w:p>
      <w:pPr>
        <w:spacing w:after="0"/>
      </w:pPr>
    </w:p>
    <w:p>
      <w:pPr>
        <w:pStyle w:val="Heading2"/>
      </w:pPr>
      <w:r>
        <w:t>5.2 权限控制模型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权限类型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控制内容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控制用户只能进入所属租户。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物业A员工不得访问物业B任何项目、账单、工单或文件。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菜单权限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控制用户可见的菜单和页面。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财务可见收费管理，工程人员不可见退款审批。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按钮权限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控制新增、编辑、删除、导入、导出、审核、退款、作废、同步等动作。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客服可录入收款备注，但不能作废已支付账单。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控制公司级、项目级、楼栋级、本人处理、本部门等数据范围。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项目经理可看本项目，工程人员只看分派给自己的工单。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字段权限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控制敏感字段是否明文展示。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身份证号、手机号、银行卡、支付证书、人脸照片默认脱敏。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审批权限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控制退款、账单作废、合同变更、门禁授权、租户停用等高风险动作。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退款金额超过阈值需多级审批。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接口权限</w:t>
            </w:r>
          </w:p>
        </w:tc>
        <w:tc>
          <w:tcPr>
            <w:tcW w:type="dxa" w:w="368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控制第三方接口配置、同步、重试、回调日志查看。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只有租户管理员或平台授权人员可修改支付商户号。</w:t>
            </w:r>
          </w:p>
        </w:tc>
      </w:tr>
    </w:tbl>
    <w:p>
      <w:pPr>
        <w:spacing w:after="0"/>
      </w:pPr>
    </w:p>
    <w:p>
      <w:pPr>
        <w:pStyle w:val="Heading2"/>
      </w:pPr>
      <w:r>
        <w:t>5.3 权限矩阵摘要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平台运营方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物业总部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项目人员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业主/住户端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租户管理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开通、停用、续费、套餐、用量、日志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查看本租户服务状态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基础档案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不直接维护租户业务数据，可协助导入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全租户内项目/组织/房屋/员工管理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授权项目内维护/查看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查看个人房屋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收费账务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查看平台级用量，不操作租户账款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收费模板、账单、订单、退款、报表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项目内催缴、线下收款、查看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在线缴费、缴费记录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工单服务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查看系统运行和异常，不处理具体工单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工单类型、SLA、全局报表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受理、派单、接单、处理、回访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提交、查看、评价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巡检运维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不处理具体巡检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巡检模板、统计、人员绩效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执行巡检、异常上报、整改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-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招商租赁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无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资源、客户、合同、租金账单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授权人员维护跟进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租户缴费/查看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门禁停车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接口通道运维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配置租户接口、授权策略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审核权限、同步状态查看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访客、开门、停车缴费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报表分析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平台租户规模、用量、接口异常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租户全局经营报表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项目内报表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个人缴费/工单记录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系统设置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全局参数、通道、套餐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租户参数、角色、消息模板、审批流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部分项目参数</w:t>
            </w:r>
          </w:p>
        </w:tc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个人设置</w:t>
            </w:r>
          </w:p>
        </w:tc>
      </w:tr>
    </w:tbl>
    <w:p>
      <w:pPr>
        <w:spacing w:after="0"/>
      </w:pPr>
    </w:p>
    <w:p>
      <w:pPr>
        <w:pStyle w:val="Heading2"/>
      </w:pPr>
      <w:r>
        <w:t>5.4 高风险权限清单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高风险操作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控制要求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账单作废/金额修改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影响应收和历史对账。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需权限控制、审批流、操作原因、变更前后值留痕。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资金风险。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需审批、原支付流水校验、退款流水记录、回调幂等。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批量导入业主/账单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错误数据可能批量污染。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需预校验、错误报告、导入批次、可回滚或作废。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导出业主数据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个人信息泄露风险。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需权限、脱敏选项、导出日志、水印或审批。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修改支付商户配置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可能导致资金进入错误账户。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平台/租户双重权限，敏感字段加密，修改后必须测试验证。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门禁/梯控授权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涉及人身和财产安全。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需审核、授权期限、同步结果、失败重试、撤权记录。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租户停用/注销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影响整家公司使用。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平台高权限、二次确认、通知租户、保留操作日志。</w:t>
            </w:r>
          </w:p>
        </w:tc>
      </w:tr>
    </w:tbl>
    <w:p>
      <w:pPr>
        <w:spacing w:after="0"/>
      </w:pPr>
    </w:p>
    <w:p>
      <w:pPr>
        <w:pStyle w:val="Heading1"/>
      </w:pPr>
      <w:r>
        <w:t>6. 核心业务流程设计</w:t>
      </w:r>
    </w:p>
    <w:p>
      <w:pPr>
        <w:pStyle w:val="Heading2"/>
      </w:pPr>
      <w:r>
        <w:t>6.1 租户开通流程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输出/状态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平台运营录入物业公司名称、联系人、手机号、统一社会信用代码、服务期限、套餐。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生成租户记录，状态为待开通。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配置租户域名/登录入口、Logo、客服电话、项目上限、账号上限、短信额度、存储额度。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形成租户基础配置。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创建租户管理员账号，并发送初始化登录信息。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租户管理员可登录管理端。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租户管理员创建项目/小区、组织部门、员工角色、收费项目、通知模板。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租户进入业务初始化阶段。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导入楼栋、房屋、业主、车辆、历史账单等基础数据。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生成导入批次和校验报告。</w:t>
            </w:r>
          </w:p>
        </w:tc>
      </w:tr>
      <w:tr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56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配置支付、短信、微信、小程序、门禁、停车等第三方参数并联调。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租户可上线运营。</w:t>
            </w:r>
          </w:p>
        </w:tc>
      </w:tr>
    </w:tbl>
    <w:p>
      <w:pPr>
        <w:spacing w:after="0"/>
      </w:pPr>
    </w:p>
    <w:p>
      <w:pPr>
        <w:pStyle w:val="Heading2"/>
      </w:pPr>
      <w:r>
        <w:t>6.2 物业项目初始化流程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租户管理员创建项目/小区，设置项目地址、项目经理、客服电话、服务范围、收费主体、支付商户、门禁停车配置。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批量导入楼栋、单元、楼层、房屋、面积、用途、房屋状态、车位、公共区域和可租资源。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导入业主、住户、租户、车辆及房屋关系，系统对手机号、房号、证件号、车辆号牌进行重复校验。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配置收费项目、收费标准、生效日期、计费周期、缴费截止日、减免规则、滞纳金规则、催缴模板。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配置工单类型、服务分类、SLA、派单规则、维修收费项目、评价规则和超时提醒。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完成项目初始化审核后，项目进入可运营状态。</w:t>
      </w:r>
    </w:p>
    <w:p>
      <w:pPr>
        <w:pStyle w:val="Heading2"/>
      </w:pPr>
      <w:r>
        <w:t>6.3 业主注册与房屋绑定流程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业务规则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用户登录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用户通过微信授权、手机号验证码或公众号入口登录。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选择租户/项目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用户可按小区名称搜索；系统根据小程序配置、二维码或小区码定位租户。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提交绑定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填写房屋、姓名、手机号、证件后四位，可上传产权/租赁证明。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后台审核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客服或项目经理审核通过、驳回或要求补充材料。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建立关系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审核通过后建立用户-房屋-身份关系，身份包括户主、家属、租户、企业联系人等。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授权权益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按身份授予缴费、报修、访客、门禁、停车、家属管理等权限。</w:t>
            </w:r>
          </w:p>
        </w:tc>
      </w:tr>
    </w:tbl>
    <w:p>
      <w:pPr>
        <w:spacing w:after="0"/>
      </w:pPr>
    </w:p>
    <w:p>
      <w:pPr>
        <w:pStyle w:val="Heading2"/>
      </w:pPr>
      <w:r>
        <w:t>6.4 收费账单与缴费流程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收费规则配置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财务配置收费项目、标准、周期、对象、减免、滞纳金、账期、到期日。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账单生成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系统按项目、收费对象和账期批量生成账单；大批量生成必须异步执行并展示进度。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账单校验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同一租户、同一对象、同一收费项目、同一账期不得重复生成，除非明确支持补差账单。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催缴通知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支持微信消息、短信、站内信和人工催缴记录。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在线支付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用户选择一个或多个账单合并下单，支付成功后按账单核销。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线下收款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财务录入现金、POS、转账等线下渠道，上传凭证，形成收款流水。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退款/作废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退款走审批和原路退款；未支付账单可作废；已支付账单原则上不允许直接删除。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对账报表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生成账单明细、订单明细、支付流水、退款流水、欠费明细、收缴率报表。</w:t>
            </w:r>
          </w:p>
        </w:tc>
      </w:tr>
    </w:tbl>
    <w:p>
      <w:pPr>
        <w:spacing w:after="0"/>
      </w:pPr>
    </w:p>
    <w:p>
      <w:pPr>
        <w:pStyle w:val="Heading2"/>
      </w:pPr>
      <w:r>
        <w:t>6.5 工单服务流程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用户端提交报修、投诉、建议、装修申请或家政服务，可上传图片、视频、地址和期望时间。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客服受理后补充分类、紧急程度、收费类型、SLA要求。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系统支持手动派单、自动派单、抢单、按区域/专业/值班表派单。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工程人员移动端接单、到场、处理、上传结果、登记材料和费用。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用户确认完成并评价；逾期未确认的可由客服回访后关闭。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涉及收费的工单可生成服务订单，与收费模块共用支付和收据能力。</w:t>
      </w:r>
    </w:p>
    <w:p>
      <w:pPr>
        <w:pStyle w:val="Heading2"/>
      </w:pPr>
      <w:r>
        <w:t>6.6 巡检与整改流程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管理员维护巡检点位、巡检路线、巡检标准、周期、责任人和异常项。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系统按日/周/月/自定义周期自动生成任务，推送到移动管理端。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巡检人员到点后通过二维码/NFC/定位核验，填写结果并上传照片。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发现异常时生成整改工单或异常记录，指定责任人和整改期限。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项目经理查看漏检、超时、异常、完成率、人员绩效和整改闭环。</w:t>
      </w:r>
    </w:p>
    <w:p>
      <w:pPr>
        <w:pStyle w:val="Heading2"/>
      </w:pPr>
      <w:r>
        <w:t>6.7 招商租赁与合同流程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维护可租资源、面积、楼层、业态、单价、状态、出租条件和图片资料。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录入意向客户、来源、跟进记录、看房记录和商机状态。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签订租赁合同，维护租期、租金、押金、付款周期、免租期、递增规则、附件。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系统按合同规则自动生成租金、物业费、水电费等账单，并推送给租户缴费。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合同到期、欠费、空置、续租、退租、保证金退还进入提醒和审批。</w:t>
      </w:r>
    </w:p>
    <w:p>
      <w:pPr>
        <w:pStyle w:val="Heading2"/>
      </w:pPr>
      <w:r>
        <w:t>6.8 门禁、访客、梯控与停车流程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用户申请人脸、门禁卡、远程开门或访客权限；后台审核后同步至大华或其他门禁平台。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访客邀请支持姓名、手机号、通行区域、有效期、通行次数、二维码或临时人脸。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梯控联动需确认电梯控制系统接口；系统仅负责授权规则和同步日志，不直接绕过厂商安全控制。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停车系统对接月租车、临停缴费、停车记录、优惠券和车辆权限，失败时记录同步状态并支持重试。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欠费限制门禁/梯控/停车权益必须作为可配置策略，默认关闭，启用前由物业公司确认告知与合规边界。</w:t>
      </w:r>
    </w:p>
    <w:p>
      <w:pPr>
        <w:pStyle w:val="Heading1"/>
      </w:pPr>
      <w:r>
        <w:t>7. 功能需求完善说明</w:t>
      </w:r>
    </w:p>
    <w:p>
      <w:pPr>
        <w:pStyle w:val="Heading2"/>
      </w:pPr>
      <w:r>
        <w:t>7.1 SaaS平台运营端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新增、编辑、查询、停用、启用、归档物业公司租户，维护联系人、服务期限、套餐、状态。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可创建租户并生成租户管理员账号；停用后租户端按规则限制访问。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套餐管理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配置套餐名称、价格、服务周期、模块开关、项目数量、账号数量、存储容量、短信额度。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不同套餐可控制菜单和接口权限。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租户配置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配置租户Logo、登录页、客服电话、小程序参数、支付模式、短信通道、文件存储策略。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租户配置不影响其他租户。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平台看板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展示租户数量、启用数量、到期数量、项目数量、用户数量、接口异常、短信用量、存储用量。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按日期、租户、状态筛选。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用量统计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统计每租户房屋数、账号数、短信数、文件容量、接口调用、在线缴费金额。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支持超额提醒和导出。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平台公告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向所有租户或指定租户发布系统升级、运维、培训、风险提醒。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租户后台可见，支持已读统计。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运维日志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查看登录日志、接口日志、支付回调日志、异常日志、任务执行日志。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可按租户、模块、时间、请求ID查询。</w:t>
            </w:r>
          </w:p>
        </w:tc>
      </w:tr>
    </w:tbl>
    <w:p>
      <w:pPr>
        <w:spacing w:after="0"/>
      </w:pPr>
    </w:p>
    <w:p>
      <w:pPr>
        <w:pStyle w:val="Heading2"/>
      </w:pPr>
      <w:r>
        <w:t>7.2 租户管理端：工作台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经营概览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展示项目数、楼栋数、房屋数、业主数、住户数、车辆数、员工数、设备数、合同数。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可按租户全局或项目筛选；车辆数据可来自本系统或停车接口。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收费概览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展示应收、实收、欠费、收缴率、退款金额、逾期账单、催缴进度。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统计口径支持账期、支付时间、项目、收费项目。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工单概览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展示待受理、处理中、超时、已完成、评价、投诉、维修费用。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点击指标进入明细。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待办提醒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业主审核、账单审批、退款审批、巡检异常、合同到期、工单超时、接口失败。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按角色展示待办。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项目排名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按收缴率、欠费金额、工单完成率、巡检完成率、投诉量排序。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租户总部可查看所有项目，项目人员只看授权项目。</w:t>
            </w:r>
          </w:p>
        </w:tc>
      </w:tr>
    </w:tbl>
    <w:p>
      <w:pPr>
        <w:spacing w:after="0"/>
      </w:pPr>
    </w:p>
    <w:p>
      <w:pPr>
        <w:pStyle w:val="Heading2"/>
      </w:pPr>
      <w:r>
        <w:t>7.3 租户管理端：基础档案与业主管理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项目/小区管理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维护项目名称、地址、负责人、客服电话、收款主体、服务类型、项目状态。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租户可创建多个项目；项目之间数据隔离。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楼栋/单元/房屋管理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批量导入楼栋、单元、楼层、房号、面积、用途、状态、收费对象。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导入错误定位到行和字段；重复房号拦截。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业主/住户档案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维护业主、家属、租户、手机号、证件、房屋关系、生效/失效时间。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禁止物理删除历史关系；证件号脱敏。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车辆管理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维护车牌、车辆类型、车位、月租状态、关联房屋/人员。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可与停车系统同步。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员工管理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维护员工账号、岗位、部门、项目授权、角色、状态。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离职员工禁用后不能登录。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批量导入导出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支持楼栋、房屋、业主、车辆、员工、历史账单导入导出。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导入有预校验、批次记录、错误报告。</w:t>
            </w:r>
          </w:p>
        </w:tc>
      </w:tr>
    </w:tbl>
    <w:p>
      <w:pPr>
        <w:spacing w:after="0"/>
      </w:pPr>
    </w:p>
    <w:p>
      <w:pPr>
        <w:pStyle w:val="Heading2"/>
      </w:pPr>
      <w:r>
        <w:t>7.4 租户管理端：缴费管理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收费项目配置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配置物业费、垃圾费、停车费、水电费、租金、押金、家政服务费等。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区分周期性、一次性、押金、预收、代收代缴。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收费标准配置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按面积、户、车位、车辆、合同、固定金额、自定义公式设置标准。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公式可追溯，金额精确到分。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标准绑定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绑定到房屋、车辆、合同、住户或资源，支持批量绑定、生效日期、失效日期。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同一账期不得重复生成相同收费项。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账单生成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手动/自动生成账单，支持历史账单导入、补差账单、临时账单。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大批量账单异步生成，可查看进度和失败原因。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线上缴费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微信/支付宝在线支付，支持合并支付、部分场景分账或子商户收款。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支付回调幂等，账单状态准确更新。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线下收款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现金、POS、转账、扫码线下登记，上传凭证。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形成线下收款流水，纳入报表。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发起退款申请、审批、原路退款或线下退款登记。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退款后更新账单、订单、流水，保留审计。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催缴管理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批量催缴、催缴记录、短信/微信通知、人工跟进备注。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可按欠费金额、账期、楼栋筛选。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收据/票据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支付成功后生成电子收据，可打印或下载。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收据编号唯一，不可重复。</w:t>
            </w:r>
          </w:p>
        </w:tc>
      </w:tr>
    </w:tbl>
    <w:p>
      <w:pPr>
        <w:spacing w:after="0"/>
      </w:pPr>
    </w:p>
    <w:p>
      <w:pPr>
        <w:pStyle w:val="Heading2"/>
      </w:pPr>
      <w:r>
        <w:t>7.5 租户管理端：物业服务与工单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公告发布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物业通知、停水停电、活动、缴费通知、系统公告。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支持按项目、楼栋、房屋、用户类型定向发布。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工单类型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报事报修、投诉建议、家政服务、装修申请等。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不同类型配置不同表单、流程和SLA。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派单规则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手动派单、自动派单、抢单、按区域/专业/值班派单。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最少支持手动派单和按人员派单。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工单处理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接单、到场、处理、上传照片、填写费用、转派、退回、挂起、完成。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移动端完整可用。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回访评价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用户确认、评价、客服回访、超时自动提醒。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形成闭环状态和评价统计。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收费工单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维修材料费、上门服务费、家政费等可生成订单。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与收费模块共用支付能力。</w:t>
            </w:r>
          </w:p>
        </w:tc>
      </w:tr>
    </w:tbl>
    <w:p>
      <w:pPr>
        <w:spacing w:after="0"/>
      </w:pPr>
    </w:p>
    <w:p>
      <w:pPr>
        <w:pStyle w:val="Heading2"/>
      </w:pPr>
      <w:r>
        <w:t>7.6 租户管理端：招商租赁与合同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可租资源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住宅、商铺、车位、广告位、仓储等资源管理，展示房态。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资源状态包括空置、预定、出租、装修、锁定。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意向客户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客户来源、联系人、需求面积、预算、跟进记录、看房记录。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支持跟进状态流转。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租赁合同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合同编号、承租人、资源、租期、租金、押金、付款周期、免租期、递增规则。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合同附件上传，到期提醒。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租金账单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根据合同自动生成租金、物业费、水电费等账单。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与收费模块共用账单/订单。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通用合同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物业服务合同、供应商合同、采购合同、维保合同等。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合同分类、到期提醒、审批状态。</w:t>
            </w:r>
          </w:p>
        </w:tc>
      </w:tr>
    </w:tbl>
    <w:p>
      <w:pPr>
        <w:spacing w:after="0"/>
      </w:pPr>
    </w:p>
    <w:p>
      <w:pPr>
        <w:pStyle w:val="Heading2"/>
      </w:pPr>
      <w:r>
        <w:t>7.7 租户管理端：资产巡检与设备运维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资产档案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设备资产添加、分类、位置、责任人、维保周期、二维码/NFC标签。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资产状态可配置。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巡检点位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设备巡检、点位巡检、绿化巡检、保洁巡检。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支持二维码/NFC；手机端可扫描/感应。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巡检计划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日/周/月/自定义周期任务，自动生成待办。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任务生成规则可配置。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移动巡检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到点核验、拍照、填写结果、异常上报。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记录时间、定位、照片、人员。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整改闭环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异常自动生成整改工单，跟踪责任人、期限、完成情况。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异常不得只记录不处理。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巡检报表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完成率、漏检、超时、异常、人员绩效。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按项目、路线、人员、时间筛选。</w:t>
            </w:r>
          </w:p>
        </w:tc>
      </w:tr>
    </w:tbl>
    <w:p>
      <w:pPr>
        <w:spacing w:after="0"/>
      </w:pPr>
    </w:p>
    <w:p>
      <w:pPr>
        <w:pStyle w:val="Heading2"/>
      </w:pPr>
      <w:r>
        <w:t>7.8 租户管理端：门禁、梯控与停车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门禁管理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人脸识别、刷卡开门、扫码开门、远程开门、楼宇对讲、人员核验。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对接大华或其他门禁平台，记录同步结果。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访客管理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访客邀请、访客审核、二维码/人脸临时通行、有效期控制。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用户端与后台联动。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梯控管理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门禁梯控联动、楼层权限、欠费限制策略。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需确认梯控厂商接口；策略默认关闭。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停车对接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车辆档案、月租车、临停支付、停车记录、优惠券、欠费限制。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需停车系统接口；失败可重试。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同步日志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记录人员、车辆、权限、访客、支付等第三方同步记录。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支持失败原因查看和人工重试。</w:t>
            </w:r>
          </w:p>
        </w:tc>
      </w:tr>
    </w:tbl>
    <w:p>
      <w:pPr>
        <w:spacing w:after="0"/>
      </w:pPr>
    </w:p>
    <w:p>
      <w:pPr>
        <w:pStyle w:val="Heading2"/>
      </w:pPr>
      <w:r>
        <w:t>7.9 用户端：微信小程序/公众号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功能点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需求说明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验收要点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注册登录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微信授权、手机号验证码、协议确认、隐私授权。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同一微信用户可绑定多个租户/房屋。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房屋管理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房屋绑定、户主添加家属、多房产切换、查看房屋详情。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不同房屋拥有独立权限。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物业缴费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待缴账单、在线缴费、缴费记录、电子收据。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支持合并支付和支付结果通知。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报修投诉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报修、投诉、建议、装修申请、家政服务。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可上传图片，查看进度和评价。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公告通知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物业公告、缴费提醒、停水停电、活动通知。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支持阅读状态。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访客邀请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填写访客信息、有效期、通行区域，生成访客码。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与门禁平台联动。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手机开门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远程开门、扫码开门、人脸授权申请。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需门禁接口支持。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停车缴费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临停缴费、月租续费、车辆绑定、优惠券。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需停车系统接口支持。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联系管家</w:t>
            </w:r>
          </w:p>
        </w:tc>
        <w:tc>
          <w:tcPr>
            <w:tcW w:type="dxa" w:w="51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在线客服、电话联系、企业微信客服入口。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租户可配置客服方式。</w:t>
            </w:r>
          </w:p>
        </w:tc>
      </w:tr>
    </w:tbl>
    <w:p>
      <w:pPr>
        <w:spacing w:after="0"/>
      </w:pPr>
    </w:p>
    <w:p>
      <w:pPr>
        <w:pStyle w:val="Heading2"/>
      </w:pPr>
      <w:r>
        <w:t>7.10 数据管理与报表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报表类别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报表内容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关键口径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收费报表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账单明细、订单明细、支付流水、退款流水、欠费明细、应收实收、收缴率。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应收按账期统计，实收按支付时间统计，退款需冲减。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工单报表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工单数量、类型、状态、超时、完成率、评价、人员绩效。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按创建时间、完成时间、项目、人员分别统计。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租赁报表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出租率、空置面积、租金应收、租金实收、合同到期、客户跟进。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租金账单与收费账单口径统一。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巡检报表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任务完成率、漏检、超时、异常、整改完成率。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以任务计划时间和实际完成时间为准。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平台报表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租户数量、项目数量、账号数量、短信用量、存储用量、接口异常、在线缴费规模。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仅平台运营方可见。</w:t>
            </w:r>
          </w:p>
        </w:tc>
      </w:tr>
    </w:tbl>
    <w:p>
      <w:pPr>
        <w:spacing w:after="0"/>
      </w:pPr>
    </w:p>
    <w:p>
      <w:pPr>
        <w:pStyle w:val="Heading1"/>
      </w:pPr>
      <w:r>
        <w:t>8. 数据模型与数据库设计</w:t>
      </w:r>
    </w:p>
    <w:p>
      <w:pPr>
        <w:pStyle w:val="Heading2"/>
      </w:pPr>
      <w:r>
        <w:t>8.1 核心数据关系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主线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关系说明</w:t>
            </w:r>
          </w:p>
        </w:tc>
      </w:tr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 1:N 租户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平台统一管理多个物业公司，租户是数据隔离根边界。</w:t>
            </w:r>
          </w:p>
        </w:tc>
      </w:tr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 1:N 项目/小区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每家物业公司可管理多个小区/项目/园区/写字楼。</w:t>
            </w:r>
          </w:p>
        </w:tc>
      </w:tr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 1:N 楼栋/区域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住宅楼、商铺区、停车场、公共区域可统一建模为资源区域。</w:t>
            </w:r>
          </w:p>
        </w:tc>
      </w:tr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楼栋/区域 1:N 房屋/资源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房屋、商铺、车位、广告位等都是收费、租赁、服务和权限的对象。</w:t>
            </w:r>
          </w:p>
        </w:tc>
      </w:tr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房屋/资源 1:N 业主/住户/租户/车辆/合同/账单/工单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所有业务对象挂接到空间资源，便于查询和统计。</w:t>
            </w:r>
          </w:p>
        </w:tc>
      </w:tr>
      <w:tr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 1:N 接口配置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每个租户独立配置支付、短信、微信、门禁、停车等接口参数。</w:t>
            </w:r>
          </w:p>
        </w:tc>
      </w:tr>
    </w:tbl>
    <w:p>
      <w:pPr>
        <w:spacing w:after="0"/>
      </w:pPr>
    </w:p>
    <w:p>
      <w:pPr>
        <w:pStyle w:val="Heading2"/>
      </w:pPr>
      <w:r>
        <w:t>8.2 数据库设计原则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除平台全局表外，所有业务表必须包含 tenant_id；项目相关业务表还必须包含 project_id。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账务字段使用 Decimal，禁止使用浮点数；金额单位统一为元并保留两位小数，或统一为分存储，接口层转换。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所有可审计业务表包含 created_by、created_at、updated_by、updated_at、deleted_flag、version。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支付回调、退款回调、第三方同步、批量任务必须具备幂等键，避免重复处理。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历史账务、支付流水、工单处理记录、业主房屋关系不得物理删除，只能作废、失效或归档。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敏感字段如身份证号、银行卡号、支付证书、人脸照片、产权证明需加密或受控存储。</w:t>
      </w:r>
    </w:p>
    <w:p>
      <w:pPr>
        <w:pStyle w:val="Heading2"/>
      </w:pPr>
      <w:r>
        <w:t>8.3 建议数据库表清单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3"/>
              </w:rPr>
              <w:t>表名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3"/>
              </w:rPr>
              <w:t>中文名称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3"/>
              </w:rPr>
              <w:t>关键字段示例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3"/>
              </w:rPr>
              <w:t>说明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sys_tenant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租户表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tenant_id, tenant_name, contact, mobile, status, package_id, expire_date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SaaS多租户根表。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sys_tenant_package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租户套餐表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package_id, name, modules, quotas, price,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控制模块、额度和期限。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sys_tenant_config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租户配置表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tenant_id, logo, service_phone, domain, wechat_appid, payment_mode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存储租户独立配置。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sys_user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后台员工账号表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user_id, tenant_id, username, mobile, password_hash,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员工登录主体。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sys_role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角色表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role_id, tenant_id, role_name, data_scope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平台角色 tenant_id 可为空或固定平台值。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sys_permission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权限表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permission_id, code, type, path, method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菜单、按钮、接口权限。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sys_user_role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用户角色表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user_id, role_id, tenant_id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账号与角色关系。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sys_audit_log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审计日志表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log_id, tenant_id, user_id, action, ip, request_id, before_json, after_json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敏感操作留痕。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pm_project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项目/小区表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project_id, tenant_id, name, address, manager_id, service_phone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租户下的具体物业项目。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pm_building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楼栋/区域表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building_id, tenant_id, project_id, name, type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住宅楼、商业区、停车场等。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pm_unit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单元表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unit_id, tenant_id, building_id, unit_name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住宅单元。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pm_house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房屋/资源表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house_id, tenant_id, project_id, building_id, unit_id, room_no, area, usage,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收费和绑定核心对象。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pm_resident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业主/住户表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resident_id, tenant_id, name, mobile, id_card, type,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人员档案。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pm_house_resident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房屋人员关系表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id, tenant_id, house_id, resident_id, relation, start_date, end_date,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保留历史关系。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pm_vehicle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车辆表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vehicle_id, tenant_id, project_id, plate_no, owner_id,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停车对接基础。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fee_item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收费项目表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item_id, tenant_id, name, category, cycle_type, item_type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物业费、租金、押金等。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fee_standard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收费标准表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standard_id, tenant_id, item_id, calc_type, price, formula, effective_date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计费规则。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fee_standard_bind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标准绑定表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bind_id, tenant_id, standard_id, object_type, object_id, start_date, end_date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绑定房屋/车辆/合同。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fee_bill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账单表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bill_id, tenant_id, project_id, object_type, object_id, item_id, period, amount, paid_amount,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应收账单。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pay_order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支付订单表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order_id, tenant_id, order_no, amount, channel, status, expire_time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用户或后台发起支付。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pay_order_bill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订单账单关系表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id, tenant_id, order_id, bill_id, amount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支持合并支付。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pay_transaction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支付流水表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transaction_id, tenant_id, order_id, channel_trade_no, amount, pay_time,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支付成功流水。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pay_refund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退款单表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refund_id, tenant_id, order_id, amount, reason, status, audit_status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退款审批和结果。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notice_announcement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公告表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announcement_id, tenant_id, project_id, title, content, target_scope,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物业公告。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notice_read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公告阅读表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id, tenant_id, announcement_id, user_id, read_time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阅读统计。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work_order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工单表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order_id, tenant_id, project_id, type, source, house_id, status, priority, sla_deadline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报修投诉家政等。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work_order_flow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工单流转表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flow_id, tenant_id, order_id, action, operator_id, remark, created_at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工单全过程留痕。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work_order_attachment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工单附件表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id, tenant_id, order_id, file_url, file_type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图片/视频附件。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lease_resource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租赁资源表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resource_id, tenant_id, project_id, type, area, status, price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可租房源/商铺/车位。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lease_customer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意向客户表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customer_id, tenant_id, name, mobile, source, stage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招商客户。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contract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合同表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contract_id, tenant_id, project_id, contract_type, party_name, start_date, end_date,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租赁及通用合同。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asset_device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资产设备表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asset_id, tenant_id, project_id, name, category, location, status, nfc_code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设备资产。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inspect_point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巡检点位表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point_id, tenant_id, project_id, name, location, qr_code, nfc_code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巡检点。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inspect_plan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巡检计划表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plan_id, tenant_id, project_id, cycle, route, responsible_id,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巡检计划。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inspect_task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巡检任务表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task_id, tenant_id, plan_id, point_id, due_time, finish_time,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自动生成任务。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access_person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门禁人员表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id, tenant_id, project_id, resident_id, face_url, card_no, sync_status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人脸/门禁授权。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access_visitor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访客表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visitor_id, tenant_id, project_id, inviter_id, visitor_name, valid_from, valid_to,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访客邀请。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parking_record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停车记录表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record_id, tenant_id, project_id, plate_no, enter_time, leave_time, amount,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停车系统同步数据。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integration_config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第三方接口配置表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config_id, tenant_id, type, vendor, config_json,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租户级接口参数，加密存储。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integration_log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第三方接口日志表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log_id, tenant_id, type, request_id, request_body, response_body, status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接口联调和故障追踪。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job_task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异步任务表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task_id, tenant_id, task_type, biz_id, status, progress, error_msg</w:t>
            </w:r>
          </w:p>
        </w:tc>
        <w:tc>
          <w:tcPr>
            <w:tcW w:type="dxa" w:w="238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3"/>
              </w:rPr>
              <w:t>账单生成、导入导出、同步任务。</w:t>
            </w:r>
          </w:p>
        </w:tc>
      </w:tr>
    </w:tbl>
    <w:p>
      <w:pPr>
        <w:spacing w:after="0"/>
      </w:pPr>
    </w:p>
    <w:p>
      <w:pPr>
        <w:pStyle w:val="Heading2"/>
      </w:pPr>
      <w:r>
        <w:t>8.4 核心状态字典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业务对象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建议状态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待开通、试用中、正式启用、欠费限制、暂停服务、归档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控制租户整体可用状态。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房屋绑定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待审核、已通过、已驳回、已解绑、已失效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用户端提交后进入审核。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待支付、部分支付、已支付、逾期、已作废、退款中、已退款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逾期由定时任务标记。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订单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待支付、支付中、已支付、已关闭、支付失败、退款中、已退款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订单状态由支付回调和超时任务控制。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退款单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待审批、已驳回、退款中、退款成功、退款失败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退款审批与支付平台结果分开。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待受理、待派单、待接单、处理中、待确认、已完成、已关闭、已取消、已超时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状态闭环。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巡检任务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待执行、执行中、正常完成、异常完成、漏检、超时、已取消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支持异常整改。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合同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草稿、审批中、已生效、即将到期、已到期、已终止、已作废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租赁和通用合同均适用。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接口同步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待同步、同步中、成功、失败、部分成功、待重试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门禁、停车、消息通知等统一状态。</w:t>
            </w:r>
          </w:p>
        </w:tc>
      </w:tr>
    </w:tbl>
    <w:p>
      <w:pPr>
        <w:spacing w:after="0"/>
      </w:pPr>
    </w:p>
    <w:p>
      <w:pPr>
        <w:pStyle w:val="Heading2"/>
      </w:pPr>
      <w:r>
        <w:t>8.5 关键统计口径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计算口径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注意事项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应收金额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查询周期内账单应收金额合计，不含已作废账单。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按账期统计与按生成时间统计需区分。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实收金额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查询周期内支付成功流水金额合计，扣除退款金额。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按支付时间统计。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欠费金额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待支付/部分支付/逾期账单剩余应收金额合计。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未到期是否算欠费需配置。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收缴率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实收金额 / 应收金额。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是否扣除未到期账单需明确。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工单完成率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已完成工单数 / 应完成工单数。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取消工单是否计入分母需配置。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巡检完成率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正常完成与异常完成任务数 / 计划任务数。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漏检和取消任务口径需明确。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租户活跃度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周期内登录、缴费、工单、接口调用等行为综合统计。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平台运营报表使用。</w:t>
            </w:r>
          </w:p>
        </w:tc>
      </w:tr>
    </w:tbl>
    <w:p>
      <w:pPr>
        <w:spacing w:after="0"/>
      </w:pPr>
    </w:p>
    <w:p>
      <w:pPr>
        <w:pStyle w:val="Heading1"/>
      </w:pPr>
      <w:r>
        <w:t>9. 接口与第三方对接设计</w:t>
      </w:r>
    </w:p>
    <w:p>
      <w:pPr>
        <w:pStyle w:val="Heading2"/>
      </w:pPr>
      <w:r>
        <w:t>9.1 内部API设计原则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后端接口统一返回 code、message、data、requestId、timestamp。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租户管理端接口必须从 Token 中解析 tenant_id，禁止以客户端传参作为唯一租户依据。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平台运营端如需操作指定租户，必须显式传 tenant_id，并记录平台操作审计。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所有列表接口支持分页、排序、条件查询和数据权限过滤。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新增、修改、删除、审批、退款、作废等接口必须记录操作日志。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支付回调、退款回调、第三方同步回调必须验签、幂等、可重试。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批量导入、账单生成、报表导出、第三方同步等耗时任务应采用异步任务接口。</w:t>
      </w:r>
    </w:p>
    <w:p>
      <w:pPr>
        <w:pStyle w:val="Heading2"/>
      </w:pPr>
      <w:r>
        <w:t>9.2 内部API清单摘要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接口路径示例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要求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认证权限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/api/auth/login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后台账号登录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返回Token、租户、角色、项目权限。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认证权限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GET /api/auth/menus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获取当前用户菜单/按钮权限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按套餐和角色共同过滤。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平台租户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/api/platform/tenants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创建租户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仅平台角色可用。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平台租户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PUT /api/platform/tenants/{id}/status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启用/停用租户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记录审计日志。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项目档案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/api/projects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新增项目/小区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自动绑定当前租户。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房屋档案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/api/houses/import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批量导入房屋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异步任务，返回批次号。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业主绑定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/api/user/house-bindings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用户端提交房屋绑定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识别当前租户和项目。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账单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/api/fee/bills/generate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生成账单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异步执行，防重复。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缴费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/api/pay/orders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创建支付订单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返回支付参数。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支付回调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/api/pay/callback/{channel}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支付平台回调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验签、解析租户、幂等处理。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工单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/api/work-orders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提交工单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用户端和后台可共用。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巡检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/api/inspection/tasks/{id}/finish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完成巡检任务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上传照片/定位/NFC结果。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门禁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POST /api/access/persons/{id}/sync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同步人员权限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记录同步状态。</w:t>
            </w:r>
          </w:p>
        </w:tc>
      </w:tr>
      <w:tr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停车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GET /api/parking/records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查询停车记录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租户接口配置决定厂商。</w:t>
            </w:r>
          </w:p>
        </w:tc>
      </w:tr>
    </w:tbl>
    <w:p>
      <w:pPr>
        <w:spacing w:after="0"/>
      </w:pPr>
    </w:p>
    <w:p>
      <w:pPr>
        <w:pStyle w:val="Heading2"/>
      </w:pPr>
      <w:r>
        <w:t>9.3 第三方接口对接清单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对接对象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对接场景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接口方向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前置条件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微信小程序/公众号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登录、消息通知、用户端入口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双向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AppID、Secret、服务类目、隐私协议、服务器域名、模板消息。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微信支付/支付宝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线上缴费、退款、支付回调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本系统→支付平台；平台→本系统回调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商户号/服务商号、证书、回调域名、退款权限、测试账号。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短信平台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验证码、催缴、通知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本系统→短信平台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签名、模板、余额、频控、失败回执。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大华门禁/人脸平台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人脸同步、远程开门、访客权限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双向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平台地址、接口文档、账号、设备清单、项目映射、测试门禁。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梯控系统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楼层权限、门禁联动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双向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厂商接口、设备型号、授权边界、测试环境。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停车系统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车辆、月租、临停、支付、停车记录、优惠券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双向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接口文档、项目车场ID、测试车牌、支付联动边界。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企业微信客服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联系管家、在线客服、消息留痕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双向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企业ID、应用Secret、客服账号、回调配置。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对象存储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图片、合同、证件、人脸照片</w:t>
            </w:r>
          </w:p>
        </w:tc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本系统→对象存储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Bucket、访问密钥、访问策略、私有读写权限。</w:t>
            </w:r>
          </w:p>
        </w:tc>
      </w:tr>
    </w:tbl>
    <w:p>
      <w:pPr>
        <w:spacing w:after="0"/>
      </w:pPr>
    </w:p>
    <w:p>
      <w:pPr>
        <w:pStyle w:val="Heading2"/>
      </w:pPr>
      <w:r>
        <w:t>9.4 第三方接口异常处理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接口调用失败必须保存请求参数、响应结果、错误码、时间、租户、业务对象和重试次数。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门禁、停车、短信等非强一致接口采用“业务先落库、接口异步同步、失败可重试”的方式处理。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支付回调必须强一致处理，成功回调后才能核销账单；若支付成功但系统处理失败，应通过对账任务补偿。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第三方接口配置变更必须保留历史版本，避免老订单、老访客码、老门禁授权无法追溯。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平台运营端和租户管理员均应能查看本租户接口异常，但敏感请求内容需脱敏。</w:t>
      </w:r>
    </w:p>
    <w:p>
      <w:pPr>
        <w:pStyle w:val="Heading1"/>
      </w:pPr>
      <w:r>
        <w:t>10. 支付、结算与对账设计</w:t>
      </w:r>
    </w:p>
    <w:p>
      <w:pPr>
        <w:pStyle w:val="Heading2"/>
      </w:pPr>
      <w:r>
        <w:t>10.1 SaaS版支付模式选择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严控风险：</w:t>
            </w:r>
            <w:r>
              <w:rPr>
                <w:rFonts w:ascii="微软雅黑" w:hAnsi="微软雅黑" w:eastAsia="微软雅黑"/>
                <w:sz w:val="19"/>
              </w:rPr>
              <w:t>多物业公司 SaaS 场景下，收款路径必须在开发前确认。不能简单把所有物业公司的缴费都收到平台一个商户后再人工转账，否则会带来资金合规、对账、退款、纠纷和税务风险。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模式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说明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适用场景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风险/限制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租户自有商户模式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每家物业公司提供自己的微信/支付宝商户号，本系统按租户配置发起支付。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物业公司已有商户号，资金直接进物业公司账户。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租户配置和证书管理复杂；每户需独立联调。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服务商/子商户模式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平台作为服务商，物业公司作为子商户，资金按支付平台规则进入子商户或分账。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平台希望规模化运营并统一对接支付。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需要服务商资质、子商户进件、结算规则设计。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平台统一收款再结算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用户支付至平台商户，平台再与物业公司线下结算。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仅适合小规模试点或特殊协议。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不建议作为默认方案，资金和税务风险最高。</w:t>
            </w:r>
          </w:p>
        </w:tc>
      </w:tr>
    </w:tbl>
    <w:p>
      <w:pPr>
        <w:spacing w:after="0"/>
      </w:pPr>
    </w:p>
    <w:p>
      <w:pPr>
        <w:pStyle w:val="Heading2"/>
      </w:pPr>
      <w:r>
        <w:t>10.2 支付业务模型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作用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关键要求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 fee_bill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记录应收，属于物业业务。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账单可被合并支付、部分支付、作废、退款冲减。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订单 pay_order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用户发起一次支付请求。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一个订单可关联多个账单；订单有支付超时时间。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订单账单关系 pay_order_bill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记录订单核销哪些账单及金额。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支持合并支付和按账单拆分核销。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支付流水 pay_transaction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支付平台成功交易记录。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必须保存第三方交易号、支付时间、金额、渠道。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退款单 pay_refund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退款申请、审批和退款结果。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退款不直接改流水，应新增退款记录并回写账单余额。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对账记录 pay_reconcile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系统交易与支付平台账单核对结果。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定时任务执行，发现差异进入待处理。</w:t>
            </w:r>
          </w:p>
        </w:tc>
      </w:tr>
    </w:tbl>
    <w:p>
      <w:pPr>
        <w:spacing w:after="0"/>
      </w:pPr>
    </w:p>
    <w:p>
      <w:pPr>
        <w:pStyle w:val="Heading2"/>
      </w:pPr>
      <w:r>
        <w:t>10.3 对账与差错处理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每日按租户、商户号、支付渠道拉取或导入支付平台对账单。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按商户订单号、支付平台交易号、金额、支付时间进行核对。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系统已支付但平台无记录，标记为异常，禁止直接删除，应人工核实。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平台已支付但系统未核销，触发补偿任务，重新执行订单核销逻辑。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退款成功但账单未回写，触发退款补偿任务。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对账差异必须保留处理人、处理时间、处理说明和附件。</w:t>
      </w:r>
    </w:p>
    <w:p>
      <w:pPr>
        <w:pStyle w:val="Heading1"/>
      </w:pPr>
      <w:r>
        <w:t>11. 非功能性需求与安全要求</w:t>
      </w:r>
    </w:p>
    <w:p>
      <w:pPr>
        <w:pStyle w:val="Heading2"/>
      </w:pPr>
      <w:r>
        <w:t>11.1 性能与容量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租户容量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初始按不少于 100 家物业租户、每租户 1-20 个项目、每项目 500-10000 户设计；具体容量以压测为准。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接口性能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管理端常规列表 2 秒内返回；核心报表 5 秒内返回；大批量账单生成、导入导出必须异步处理。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并发能力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缴费高峰、公告推送、批量催缴、工单高峰需重点压测；支付回调接口必须具备高可靠性。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可用性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核心登录、缴费、支付回调、工单提交接口可用性建议不低于 99.5%。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可扩展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支持横向扩展应用节点，Redis、数据库、对象存储、MQ可独立扩容。</w:t>
            </w:r>
          </w:p>
        </w:tc>
      </w:tr>
    </w:tbl>
    <w:p>
      <w:pPr>
        <w:spacing w:after="0"/>
      </w:pPr>
    </w:p>
    <w:p>
      <w:pPr>
        <w:pStyle w:val="Heading2"/>
      </w:pPr>
      <w:r>
        <w:t>11.2 安全要求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安全类别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身份认证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后台账号密码加密存储，支持验证码、登录失败锁定、强密码策略；微信端使用手机号/微信授权。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访问控制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RBAC + 数据权限 + 租户隔离；敏感接口后端强校验，不依赖前端隐藏。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数据安全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敏感字段脱敏展示，证件、人脸、支付证书等加密或私有化存储。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接口安全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HTTPS、签名校验、时间戳、防重放、回调验签、IP白名单可配置。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操作审计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登录、导入、导出、账单生成、退款、作废、门禁授权、权限变更全部记录日志。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测试阶段必须构造两个租户数据，验证接口、导出、报表、缓存、文件均不可跨租户访问。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数据备份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数据库每日自动备份，至少保留30天；上线前完成恢复演练。</w:t>
            </w:r>
          </w:p>
        </w:tc>
      </w:tr>
    </w:tbl>
    <w:p>
      <w:pPr>
        <w:spacing w:after="0"/>
      </w:pPr>
    </w:p>
    <w:p>
      <w:pPr>
        <w:pStyle w:val="Heading2"/>
      </w:pPr>
      <w:r>
        <w:t>11.3 隐私与个人信息保护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用户端首次使用需展示隐私政策和用户协议，说明收集手机号、房屋、车辆、证件、人脸等信息的用途。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人脸照片、证件资料、产权/租赁证明属于高敏感资料，必须控制上传、查看、下载和删除权限。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业主资料导出需记录导出人、时间、条件、字段和文件链接，必要时增加审批。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租户终止合作时，需按合同约定提供数据导出、归档或删除流程。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平台运维人员默认不得直接查看租户敏感业务数据；确需协助排障时应有租户授权和审计记录。</w:t>
      </w:r>
    </w:p>
    <w:p>
      <w:pPr>
        <w:pStyle w:val="Heading1"/>
      </w:pPr>
      <w:r>
        <w:t>12. 云端部署、运维与监控设计</w:t>
      </w:r>
    </w:p>
    <w:p>
      <w:pPr>
        <w:pStyle w:val="Heading2"/>
      </w:pPr>
      <w:r>
        <w:t>12.1 SaaS部署架构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建议部署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域名/CDN/WAF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公网入口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HTTPS、静态资源加速、基础安全防护。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Nginx/API Gateway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公网或DMZ区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反向代理、路由、限流、跨域、回调入口。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应用服务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内网应用服务器/Docker/K8s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平台运营端、租户管理端API、用户端API、任务调度、第三方适配。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Redis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内网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登录态、缓存、分布式锁、限流、任务状态。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数据库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内网数据库服务器/RDS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禁止公网直连；开启备份、慢查询、权限分级。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对象存储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MinIO/OSS/COS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图片、合同、附件、导入导出文件，按租户目录隔离。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消息队列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内网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账单生成、支付补偿、短信发送、门禁停车同步。</w:t>
            </w:r>
          </w:p>
        </w:tc>
      </w:tr>
      <w:tr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监控日志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Prometheus/Grafana/ELK或云监控</w:t>
            </w:r>
          </w:p>
        </w:tc>
        <w:tc>
          <w:tcPr>
            <w:tcW w:type="dxa" w:w="498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接口耗时、错误率、异常日志、任务失败、磁盘和数据库指标。</w:t>
            </w:r>
          </w:p>
        </w:tc>
      </w:tr>
    </w:tbl>
    <w:p>
      <w:pPr>
        <w:spacing w:after="0"/>
      </w:pPr>
    </w:p>
    <w:p>
      <w:pPr>
        <w:pStyle w:val="Heading2"/>
      </w:pPr>
      <w:r>
        <w:t>12.2 运维管理要求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运维项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发布管理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测试环境、预发布环境、生产环境分离；生产发布需有发布单和回滚方案。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备份策略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数据库每日全量备份，关键表可增量备份；对象存储开启版本/回收站策略。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监控告警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登录异常、支付回调失败、短信失败、门禁同步失败、数据库慢查询、磁盘空间不足需告警。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日志保留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操作日志、支付日志、接口日志不少于180天；账务关键日志建议长期保留。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租户支持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平台运营端可快速定位租户问题：租户状态、套餐、接口配置、任务日志、支付回调。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灰度升级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重大版本支持按租户灰度开关，避免一次升级影响所有租户。</w:t>
            </w:r>
          </w:p>
        </w:tc>
      </w:tr>
    </w:tbl>
    <w:p>
      <w:pPr>
        <w:spacing w:after="0"/>
      </w:pPr>
    </w:p>
    <w:p>
      <w:pPr>
        <w:pStyle w:val="Heading2"/>
      </w:pPr>
      <w:r>
        <w:t>12.3 租户数据导入与迁移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提供标准Excel导入模板：项目、小区、楼栋、房屋、业主、住户、车辆、账单、合同、资产、巡检点位。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导入前进行字段校验、重复校验、格式校验、依赖关系校验。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导入后生成导入批次，记录成功数、失败数、失败原因和操作人。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历史账单导入必须区分“仅展示历史”与“需继续收款核销”两种模式。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旧系统数据迁移如字段复杂、格式混乱，应单独评估数据清洗工作量。</w:t>
      </w:r>
    </w:p>
    <w:p>
      <w:pPr>
        <w:pStyle w:val="Heading1"/>
      </w:pPr>
      <w:r>
        <w:t>13. 一次性开发实施计划与交付物</w:t>
      </w:r>
    </w:p>
    <w:p>
      <w:pPr>
        <w:pStyle w:val="Heading2"/>
      </w:pPr>
      <w:r>
        <w:t>13.1 实施原则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重要说明：</w:t>
            </w:r>
            <w:r>
              <w:rPr>
                <w:rFonts w:ascii="微软雅黑" w:hAnsi="微软雅黑" w:eastAsia="微软雅黑"/>
                <w:sz w:val="19"/>
              </w:rPr>
              <w:t>本项目按一次性整体开发交付组织，不再按一、二、三期拆分功能范围。以下为内部研发里程碑，用于控制顺序、依赖和风险，不代表分期验收。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里程碑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建议周期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交付物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需求冻结与原型设计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1-2周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确认SaaS模式、租户层级、收费规则、支付模式、第三方接口、报表口径；完成原型和需求确认。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需求规格说明书、原型图、UI方向、接口对接清单、数据导入模板。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技术底座与公共能力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2-3周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搭建多租户、认证权限、菜单、数据权限、文件、日志、字典、任务、消息、基础CRUD脚手架。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基础框架、数据库脚本、公共组件、开发规范。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全模块并行开发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6-10周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平台运营端、租户管理端、微信端、收费、工单、租赁、巡检、合同、报表、门禁停车适配等模块开发。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可部署测试版本、接口文档、模块自测报告。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第三方接口联调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2-4周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支付、短信、微信、小程序、门禁、梯控、停车、企业微信等接口联调。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联调报告、接口异常清单、回调验签记录。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系统测试与修复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3-4周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功能测试、流程测试、账务测试、权限测试、租户隔离测试、性能测试、安全测试。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测试用例、测试报告、缺陷清单、修复记录。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上线准备与验收</w:t>
            </w:r>
          </w:p>
        </w:tc>
        <w:tc>
          <w:tcPr>
            <w:tcW w:type="dxa" w:w="141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1-2周</w:t>
            </w:r>
          </w:p>
        </w:tc>
        <w:tc>
          <w:tcPr>
            <w:tcW w:type="dxa" w:w="425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生产部署、数据初始化、租户试点开通、培训、验收演示、资料交付。</w:t>
            </w:r>
          </w:p>
        </w:tc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部署手册、用户手册、验收报告、上线确认单。</w:t>
            </w:r>
          </w:p>
        </w:tc>
      </w:tr>
    </w:tbl>
    <w:p>
      <w:pPr>
        <w:spacing w:after="0"/>
      </w:pPr>
    </w:p>
    <w:p>
      <w:pPr>
        <w:pStyle w:val="Heading2"/>
      </w:pPr>
      <w:r>
        <w:t>13.2 交付物清单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交付物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需求与设计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需求规格说明书、原型图、UI设计稿、数据库设计说明、接口设计说明、权限矩阵、租户模型说明。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研发成果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平台运营端代码、租户管理端代码、移动管理端代码、微信小程序代码、后端API代码、数据库脚本、部署脚本。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接口资料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支付、短信、微信、小程序、门禁、梯控、停车、企业微信接口配置说明和联调记录。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测试资料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功能测试用例、流程测试报告、账务测试报告、租户隔离测试报告、性能测试报告、安全测试报告。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上线资料</w:t>
            </w:r>
          </w:p>
        </w:tc>
        <w:tc>
          <w:tcPr>
            <w:tcW w:type="dxa" w:w="7937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部署手册、运维手册、用户操作手册、管理员手册、培训资料、验收报告。</w:t>
            </w:r>
          </w:p>
        </w:tc>
      </w:tr>
    </w:tbl>
    <w:p>
      <w:pPr>
        <w:spacing w:after="0"/>
      </w:pPr>
    </w:p>
    <w:p>
      <w:pPr>
        <w:pStyle w:val="Heading2"/>
      </w:pPr>
      <w:r>
        <w:t>13.3 团队与职责建议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项目经理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总体计划、需求确认、客户协调、进度风险、验收组织。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产品经理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需求细化、原型、流程、字段、状态机、验收口径。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架构师/技术负责人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多租户架构、数据隔离、支付账务、接口适配、安全和性能把关。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后端开发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基础服务、业务模块、支付、接口、定时任务、报表。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前端开发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平台运营端、租户管理端、移动管理端页面和交互。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小程序开发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用户端登录、房屋绑定、缴费、工单、公告、访客、开门等。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测试工程师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用例设计、流程测试、租户隔离测试、账务测试、接口测试、回归测试。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运维工程师</w:t>
            </w:r>
          </w:p>
        </w:tc>
        <w:tc>
          <w:tcPr>
            <w:tcW w:type="dxa" w:w="737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云资源、域名证书、部署、监控、备份、发布、故障处理。</w:t>
            </w:r>
          </w:p>
        </w:tc>
      </w:tr>
    </w:tbl>
    <w:p>
      <w:pPr>
        <w:spacing w:after="0"/>
      </w:pPr>
    </w:p>
    <w:p>
      <w:pPr>
        <w:pStyle w:val="Heading1"/>
      </w:pPr>
      <w:r>
        <w:t>14. 测试与验收标准</w:t>
      </w:r>
    </w:p>
    <w:p>
      <w:pPr>
        <w:pStyle w:val="Heading2"/>
      </w:pPr>
      <w:r>
        <w:t>14.1 测试类型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测试类型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测试重点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功能测试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各模块新增、编辑、查询、导入、导出、审核、作废、删除/失效、状态流转。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流程测试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租户开通、项目初始化、业主绑定、账单生成、缴费退款、工单处理、巡检整改、租赁合同账单。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两个及以上租户同时存在时，接口、列表、详情、导出、文件、缓存、任务、报表均不可串数据。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账务测试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收费标准、账单生成、合并支付、部分支付、退款、作废、对账、报表口径。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接口测试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支付回调、短信、微信、小程序、大华门禁、停车、企业微信客服。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权限测试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菜单、按钮、接口、数据范围、字段脱敏、审批权限。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性能测试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批量账单生成、批量导入、在线缴费高峰、报表查询、支付回调高峰。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安全测试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越权访问、SQL注入、XSS、CSRF、文件上传、回调伪造、敏感数据泄露。</w:t>
            </w:r>
          </w:p>
        </w:tc>
      </w:tr>
    </w:tbl>
    <w:p>
      <w:pPr>
        <w:spacing w:after="0"/>
      </w:pPr>
    </w:p>
    <w:p>
      <w:pPr>
        <w:pStyle w:val="Heading2"/>
      </w:pPr>
      <w:r>
        <w:t>14.2 关键验收标准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SaaS平台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可开通、停用、续费、配置租户；租户可按套餐控制模块和额度；平台可查看租户状态、用量和日志。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租户隔离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至少创建两个测试租户，验证所有核心业务数据、文件、缓存、报表、接口日志均互相不可见。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基础档案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可完成项目、楼栋、单元、房屋、业主、住户、车辆批量导入，错误数据可定位到行和字段。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业主绑定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用户提交房屋绑定后后台可审核，审核通过后用户端出现对应房屋和权限。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收费管理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可配置物业费、停车费、租金、押金等项目；可按周期生成账单；线上/线下缴费可准确核销。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支付退款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支付回调幂等，重复回调不重复核销；退款需审批并正确回写账单和流水。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工单管理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用户端提交、后台受理派单、员工移动端处理、用户评价、报表统计完整闭环。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巡检管理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可配置点位、路线、周期；移动端二维码/NFC核验；异常可生成整改闭环。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租赁合同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可维护可租资源、客户、合同；合同可自动生成租金账单。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门禁停车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在厂商接口可用情况下，可完成基本授权同步、记录查看、失败重试。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报表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收费、欠费、收缴率、工单、巡检、租赁、平台用量报表口径清晰且可导出。</w:t>
            </w:r>
          </w:p>
        </w:tc>
      </w:tr>
      <w:tr>
        <w:tc>
          <w:tcPr>
            <w:tcW w:type="dxa" w:w="198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运维安全</w:t>
            </w:r>
          </w:p>
        </w:tc>
        <w:tc>
          <w:tcPr>
            <w:tcW w:type="dxa" w:w="765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具备备份、日志、监控、告警；敏感操作有审计。</w:t>
            </w:r>
          </w:p>
        </w:tc>
      </w:tr>
    </w:tbl>
    <w:p>
      <w:pPr>
        <w:spacing w:after="0"/>
      </w:pPr>
    </w:p>
    <w:p>
      <w:pPr>
        <w:pStyle w:val="Heading2"/>
      </w:pPr>
      <w:r>
        <w:t>14.3 验收不通过的典型情形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任一租户可通过接口、导出、文件链接、缓存或报表访问其他租户数据。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支付成功后账单无法准确核销，或重复回调导致重复核销。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已支付账单可被普通人员直接删除且无审计。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退款、作废、导出业主数据、修改商户号等高风险操作无权限控制和日志。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批量账单生成或历史数据导入无错误报告，无法追溯失败原因。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第三方接口失败后无日志、无重试、无人工处理入口。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报表应收、实收、欠费、收缴率口径与明细不一致。</w:t>
      </w:r>
    </w:p>
    <w:p>
      <w:pPr>
        <w:pStyle w:val="Heading1"/>
      </w:pPr>
      <w:r>
        <w:t>15. 待确认事项与风险清单</w:t>
      </w:r>
    </w:p>
    <w:p>
      <w:pPr>
        <w:pStyle w:val="Heading2"/>
      </w:pPr>
      <w:r>
        <w:t>15.1 待确认事项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事项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待确认问题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风险影响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建议处理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SaaS商业模式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是否按租户收费、按项目收费、按户数收费、按功能套餐收费，是否有试用期。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影响套餐、额度、续费、到期限制和销售政策。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开发前确定基础套餐模型，允许后续扩展。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支付模式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采用租户自有商户、服务商子商户，还是平台统一收款再结算。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影响资金流、退款、对账、商户配置和合规风险。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优先选择租户自有商户或服务商子商户模式。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小程序主体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使用平台统一小程序，还是每个物业公司独立小程序。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影响用户入口、品牌、消息模板、审核和运维。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建议初期平台统一小程序 + 租户品牌配置。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租户数据边界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平台运维是否可查看租户业务数据，是否需要租户授权。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影响审计、客服支持和隐私风险。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默认不可直接查看敏感数据，需授权留痕。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历史数据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是否导入旧系统房屋、业主、车辆、账单、缴费、合同、工单。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影响工作量和上线质量。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要求客户提供样例数据，单独评估清洗。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收费规则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物业费、水电费、停车费、租金、押金、滞纳金、减免是否复杂。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影响计费引擎。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先做收费规则确认表。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第三方接口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大华、停车、梯控、企业微信等是否提供接口、测试账号和厂商配合。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接口不可用会影响上线。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形成接口前置条件清单。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欠费限制策略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是否启用门禁/梯控/停车限制，限制范围和告知机制如何。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可能引发纠纷。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默认关闭，由租户自行确认并配置。</w:t>
            </w:r>
          </w:p>
        </w:tc>
      </w:tr>
      <w:tr>
        <w:tc>
          <w:tcPr>
            <w:tcW w:type="dxa" w:w="170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发票/票据</w:t>
            </w:r>
          </w:p>
        </w:tc>
        <w:tc>
          <w:tcPr>
            <w:tcW w:type="dxa" w:w="311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是否需要电子发票、财政票据或税控对接。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影响财务模块。</w:t>
            </w:r>
          </w:p>
        </w:tc>
        <w:tc>
          <w:tcPr>
            <w:tcW w:type="dxa" w:w="2551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本次默认只做电子收据，发票另行立项。</w:t>
            </w:r>
          </w:p>
        </w:tc>
      </w:tr>
    </w:tbl>
    <w:p>
      <w:pPr>
        <w:spacing w:after="0"/>
      </w:pPr>
    </w:p>
    <w:p>
      <w:pPr>
        <w:pStyle w:val="Heading2"/>
      </w:pPr>
      <w:r>
        <w:t>15.2 关键风险与控制措施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表现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控制措施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租户隔离风险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因漏加 tenant_id 导致数据串租户。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框架层自动注入租户条件；代码审查；隔离测试作为验收门槛。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账务风险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账单、订单、流水混乱，对账不准。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账务模型独立设计；支付回调幂等；每日对账；关键操作审批。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接口不可控风险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门禁、停车、梯控厂商接口不开放或联调不配合。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接口前置条件写入合同；先拿文档和测试账号；失败时保留手工导入/状态记录。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需求膨胀风险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不同物业公司提出大量个性化需求。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坚持配置化和套餐化，单租户特殊需求走插件/扩展，不硬改主线。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数据迁移风险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旧数据格式混乱，导入后账务不准。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先做样例数据清洗，明确“历史展示”与“继续收款”两类导入。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资金合规风险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平台统一收款再转付物业公司。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优先使用租户自有商户或服务商子商户，避免平台沉淀客户资金。</w:t>
            </w:r>
          </w:p>
        </w:tc>
      </w:tr>
      <w:tr>
        <w:tc>
          <w:tcPr>
            <w:tcW w:type="dxa" w:w="2268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运维压力风险</w:t>
            </w:r>
          </w:p>
        </w:tc>
        <w:tc>
          <w:tcPr>
            <w:tcW w:type="dxa" w:w="3402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多租户上线后问题定位困难。</w:t>
            </w:r>
          </w:p>
        </w:tc>
        <w:tc>
          <w:tcPr>
            <w:tcW w:type="dxa" w:w="3969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租户级日志、请求ID、任务ID、接口日志和告警必须完善。</w:t>
            </w:r>
          </w:p>
        </w:tc>
      </w:tr>
    </w:tbl>
    <w:p>
      <w:pPr>
        <w:spacing w:after="0"/>
      </w:pPr>
    </w:p>
    <w:p>
      <w:pPr>
        <w:pStyle w:val="Heading1"/>
      </w:pPr>
      <w:r>
        <w:t>附录A：原始需求清单整理</w:t>
      </w:r>
    </w:p>
    <w:p>
      <w:pPr>
        <w:spacing w:line="300" w:lineRule="auto" w:after="60"/>
      </w:pPr>
      <w:r>
        <w:rPr>
          <w:rFonts w:ascii="微软雅黑" w:hAnsi="微软雅黑" w:eastAsia="微软雅黑"/>
          <w:b w:val="0"/>
          <w:sz w:val="21"/>
        </w:rPr>
        <w:t>以下内容根据客户初步功能清单整理，作为开发需求追溯依据。正式开发应以本技术文档中的 SaaS 多租户架构、功能需求、数据模型和验收标准为准。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序号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系统分类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功能分类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客户原始需求摘要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2"/>
              </w:rPr>
              <w:t>备注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工作台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1、查看楼座数量、房屋数量、住户数量、员工数量、车辆数量（要对接停车系统）；</w:t>
              <w:br/>
              <w:t>2、业主待审核提醒、巡检提醒、工单提醒、合同到期提醒以及审批提醒等；</w:t>
              <w:br/>
              <w:t>3、最近缴费情况、营收额等信息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业主管理系统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住户信息档案管理，可批量导入导出楼座信息、房屋信息、业主信息等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3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缴费管理系统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自定义设置收费标准、自定义绑定标准、手动生成账单、自动生成账单、账单自动扣费、历史账单导入、未支付账单批量删除、线下收费（现金支付、pos机支付、支付宝扫码、微信扫码、银行卡转账、其他等）、线上扫码收费、在线催费、在线缴费（物业费、垃圾费、管理费、水电费、停车费、租金等等）、押金收取、预收余额、打印收据、账单退款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4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物业服务系统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发布物业通知（短信通知、微信通知等）等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5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工单管理系统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报事报修、投诉建议、家政服务、装修申请等；指派工单、自动分配、抢单、工单评价、工单收费、绩效考核等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8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招商租赁系统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可以进行招商租赁的管理</w:t>
              <w:br/>
              <w:t>查看整个小区的平面房态图，本月租金收取，闲置面积，出租率，可租赁面积，合同成交金额，合同到期提醒，欠费提醒，均可实现</w:t>
              <w:br/>
              <w:t>添加租赁合同，生成租赁账单，可通过小程序进行账单的推送，实现线上缴费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9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数据管理系统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1、数据图表：缴费数据、客户统计、合同统计、工单统计；</w:t>
              <w:br/>
              <w:t>2、数据报表：账单明细表、订单明细表、交易汇总、欠费明细表、应收明细表、缴费明细表、收缴率报表、账单通知记录、退款记录、等；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10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资产管理系统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固定设备资产添加、维护，亦可生成设备巡检二维码等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11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智能巡检系统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设备巡检、点位巡检；任务自动分配、临时巡检、任务日历、绿化巡检、保洁巡检等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通过手机NFC功能来实现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12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智能门禁系统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人脸识别、刷卡开门、扫码开门、远程开门、楼宇对讲、人员核验等；访客邀请、访客审核、欠费进入等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对接大华平台来实现相关的功能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13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智慧梯控系统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门禁梯控联动，控制电梯楼层，电梯欠费进入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15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智慧停车系统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月租车、临时车、无牌车、白名单车辆、黑名单车辆、rfid射频设备、停车记录、支付记录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对接停车系统来实现相关的功能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16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合同管理系统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通用合同管理、合同附件上传等。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17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PC+移动端（网页&amp;钉钉/企业微信/飞书）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自定义设置系统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支付配置、用户端公众号/小程序配置、收据/账单通知/押金模板/充值凭证/月卡购买（车辆）等自定义设置、人员权限设置、操作日志设置等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18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基础功能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用户自主注册、手机号/微信一键登录、在线修改手机号、户主可自主添加家属信息、上传家属照片、支持多房产切换管理、支持修改手机号等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19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物业缴费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用户端在线缴费、查看缴费记录等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20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报事报修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①自主提交报事报修、②装修申请、③家政服务等工单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21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投诉建议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提交投诉建议等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22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物业公告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在线查看社区公告、在线接收通知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24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业主投票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填写项目投票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25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在线客服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与物业客服在线交流，提高解决问题的效率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对接企业微信来实现相关的功能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26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我的房屋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查看房屋详情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30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手机开门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手机二维码开门、远程开门、上传人脸照片等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对接大华平台来实现相关的功能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31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访客邀请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邀请访客进入，可通过二维码或者人脸在一定时间内进入项目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32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停车管理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缴纳月卡、领取停车优惠券、临停支付等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对接停车系统来实现相关的功能</w:t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34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商城管理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在线购物等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</w:r>
          </w:p>
        </w:tc>
      </w:tr>
      <w:tr>
        <w:tc>
          <w:tcPr>
            <w:tcW w:type="dxa" w:w="680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35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用户端（微信小程序&amp;公众号）</w:t>
            </w:r>
          </w:p>
        </w:tc>
        <w:tc>
          <w:tcPr>
            <w:tcW w:type="dxa" w:w="181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联系管家</w:t>
            </w:r>
          </w:p>
        </w:tc>
        <w:tc>
          <w:tcPr>
            <w:tcW w:type="dxa" w:w="45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快速联系物业管家，提高处理效率</w:t>
            </w:r>
          </w:p>
        </w:tc>
        <w:tc>
          <w:tcPr>
            <w:tcW w:type="dxa" w:w="1134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2"/>
              </w:rPr>
              <w:t>对接企业微信来实现相关的功能</w:t>
            </w:r>
          </w:p>
        </w:tc>
      </w:tr>
    </w:tbl>
    <w:p>
      <w:pPr>
        <w:spacing w:after="0"/>
      </w:pPr>
    </w:p>
    <w:p>
      <w:pPr>
        <w:pStyle w:val="Heading1"/>
      </w:pPr>
      <w:r>
        <w:t>附录B：开发落地建议与控制点</w:t>
      </w:r>
    </w:p>
    <w:p>
      <w:pPr>
        <w:pStyle w:val="Heading2"/>
      </w:pPr>
      <w:r>
        <w:t>B.1 必须先定的5个问题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不确认的后果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支付模式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支付、退款、对账、分账全部无法稳定设计。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小程序主体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影响登录、消息、品牌、租户识别和上线审核。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租户套餐与收费模式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影响平台运营端、功能开关、服务到期限制和销售打法。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第三方接口边界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门禁、停车、梯控能否实现取决于厂商，不是系统单方可控。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报表统计口径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应收、实收、欠费、收缴率、工单完成率若不先定义，验收时必然扯皮。</w:t>
            </w:r>
          </w:p>
        </w:tc>
      </w:tr>
    </w:tbl>
    <w:p>
      <w:pPr>
        <w:spacing w:after="0"/>
      </w:pPr>
    </w:p>
    <w:p>
      <w:pPr>
        <w:pStyle w:val="Heading2"/>
      </w:pPr>
      <w:r>
        <w:t>B.2 开发不可妥协的底线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多租户 SaaS 必须从数据库、缓存、文件、日志、任务、回调全链路设计，不能只在业务表加一个字段。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账务模型必须独立、可追溯、可对账，任何“账单=支付记录”的简化都会在后期出问题。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第三方接口必须先落本系统业务状态，再异步同步第三方，并记录失败原因和重试结果。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高风险操作必须权限控制、审批、二次确认、日志留痕，尤其是退款、作废、导出、门禁授权、支付配置。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0"/>
        </w:rPr>
        <w:t>所有功能虽然一次性开发，但研发顺序必须先底座、再核心主流程、再扩展模块、最后硬件联调。</w:t>
      </w:r>
    </w:p>
    <w:p>
      <w:pPr>
        <w:pStyle w:val="Heading2"/>
      </w:pPr>
      <w:r>
        <w:t>B.3 建议的需求确认资料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资料名称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租户开通信息表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确定物业公司基础信息、套餐、服务期限、联系人、品牌配置。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项目/小区基础数据模板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初始化楼栋、单元、房屋、面积、用途、状态。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业主/住户/车辆导入模板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初始化用户和房屋关系。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收费规则确认表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明确收费项目、周期、标准、减免、滞纳金、账期、到期日。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支付商户确认表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明确租户支付模式、商户号、证书、退款权限、回调域名。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第三方接口清单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shd w:fill="F7FAFD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明确门禁、梯控、停车、短信、企业微信等接口资料。</w:t>
            </w:r>
          </w:p>
        </w:tc>
      </w:tr>
      <w:tr>
        <w:tc>
          <w:tcPr>
            <w:tcW w:type="dxa" w:w="2835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报表口径确认表</w:t>
            </w:r>
          </w:p>
        </w:tc>
        <w:tc>
          <w:tcPr>
            <w:tcW w:type="dxa" w:w="6803"/>
            <w:tcBorders>
              <w:top w:val="single" w:sz="8" w:space="0" w:color="D9E2EF"/>
              <w:left w:val="single" w:sz="8" w:space="0" w:color="D9E2EF"/>
              <w:bottom w:val="single" w:sz="8" w:space="0" w:color="D9E2EF"/>
              <w:right w:val="single" w:sz="8" w:space="0" w:color="D9E2EF"/>
              <w:insideH w:val="single" w:sz="8" w:space="0" w:color="D9E2EF"/>
              <w:insideV w:val="single" w:sz="8" w:space="0" w:color="D9E2EF"/>
            </w:tcBorders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明确每个统计指标的计算口径、时间维度和筛选条件。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2F8"/>
            <w:tcBorders>
              <w:top w:val="single" w:sz="8" w:space="0" w:color="BDD7EE"/>
              <w:left w:val="single" w:sz="8" w:space="0" w:color="BDD7EE"/>
              <w:bottom w:val="single" w:sz="8" w:space="0" w:color="BDD7EE"/>
              <w:right w:val="single" w:sz="8" w:space="0" w:color="BDD7EE"/>
              <w:insideH w:val="single" w:sz="8" w:space="0" w:color="BDD7EE"/>
              <w:insideV w:val="single" w:sz="8" w:space="0" w:color="BDD7EE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color w:val="17365D"/>
                <w:sz w:val="19"/>
              </w:rPr>
              <w:t>最终说明：</w:t>
            </w:r>
            <w:r>
              <w:rPr>
                <w:rFonts w:ascii="微软雅黑" w:hAnsi="微软雅黑" w:eastAsia="微软雅黑"/>
                <w:sz w:val="19"/>
              </w:rPr>
              <w:t>本技术文档可作为研发立项、需求评审、原型设计、数据库设计、接口设计、测试验收和客户确认的基础版本。进入开发前，应进一步输出原型图、详细字段字典、接口文档、数据导入模板和测试用例。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A5A5A"/>
        <w:sz w:val="17"/>
      </w:rPr>
      <w:t>智慧物业管理系统 SaaS多租户一次性开发版技术文档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智慧物业管理系统SaaS多租户一次性开发版技术文档</dc:title>
  <dc:subject>物业公司管理系统 多租户 SaaS 技术方案</dc:subject>
  <dc:creator>涌泉信息技术（湖北）有限公司</dc:creator>
  <cp:keywords>智慧物业, SaaS, 多租户, 物业管理系统, 技术文档</cp:keywords>
  <dc:description>Generated and revised based on customer requirement list.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