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1uypg4zu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Azure Network Security Strategy – Transition to Network Security Perimeter (NSP)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vggysp1w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current Azure environment cannot effectively use </w:t>
      </w:r>
      <w:r w:rsidDel="00000000" w:rsidR="00000000" w:rsidRPr="00000000">
        <w:rPr>
          <w:b w:val="1"/>
          <w:bCs w:val="1"/>
          <w:rtl w:val="0"/>
        </w:rPr>
        <w:t xml:space="preserve">Private Endpoints</w:t>
      </w:r>
      <w:r w:rsidDel="00000000" w:rsidR="00000000" w:rsidRPr="00000000">
        <w:rPr>
          <w:rtl w:val="0"/>
        </w:rPr>
        <w:t xml:space="preserve"> for PaaS services because the required DNS infrastructure (Private DNS zones + conditional forwarding) has not been implemented. Without proper FQDN-to-private-IP resolution, Private Endpoints fail or fall back to public endpoints.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immediate and fully supported alternative, we recommend deploying </w:t>
      </w:r>
      <w:r w:rsidDel="00000000" w:rsidR="00000000" w:rsidRPr="00000000">
        <w:rPr>
          <w:b w:val="1"/>
          <w:bCs w:val="1"/>
          <w:rtl w:val="0"/>
        </w:rPr>
        <w:t xml:space="preserve">Azure Network Security Perimeter (NSP)</w:t>
      </w:r>
      <w:r w:rsidDel="00000000" w:rsidR="00000000" w:rsidRPr="00000000">
        <w:rPr>
          <w:rtl w:val="0"/>
        </w:rPr>
        <w:t xml:space="preserve"> to secure PaaS, IaaS, and Azure Arc-enabled on-premises workloads. NSP provides a logical security boundary with a </w:t>
      </w:r>
      <w:r w:rsidDel="00000000" w:rsidR="00000000" w:rsidRPr="00000000">
        <w:rPr>
          <w:b w:val="1"/>
          <w:bCs w:val="1"/>
          <w:rtl w:val="0"/>
        </w:rPr>
        <w:t xml:space="preserve">default-deny public access</w:t>
      </w:r>
      <w:r w:rsidDel="00000000" w:rsidR="00000000" w:rsidRPr="00000000">
        <w:rPr>
          <w:rtl w:val="0"/>
        </w:rPr>
        <w:t xml:space="preserve"> model and works today without VNet injection or DNS changes.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Private Endpoints and VNet injection are supported in the future, NSP will continue to serve as an outer logical perimeter, complementing Private Endpoints in a layered, defense-in-depth strategy.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7eko20n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Current Limitation: Private Endpoints Are Not Viable Today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7.12"/>
        <w:gridCol w:w="2461.0559999999996"/>
        <w:gridCol w:w="1981.824"/>
        <w:tblGridChange w:id="0">
          <w:tblGrid>
            <w:gridCol w:w="4917.12"/>
            <w:gridCol w:w="2461.0559999999996"/>
            <w:gridCol w:w="1981.8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for Private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in Our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Private DNS zones (e.g., privatelink.blob.core.windows.net)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 created or linked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Resolution fails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VNet DNS set to Azure DNS (168.63.129.16) or conditional forwarders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Clients resolve to public IPs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On-premises DNS forwarding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.privatelink.</w:t>
            </w:r>
            <w:r w:rsidDel="00000000" w:rsidR="00000000" w:rsidRPr="00000000">
              <w:rPr>
                <w:rtl w:val="0"/>
              </w:rPr>
              <w:t xml:space="preserve">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Hybrid connectivity broken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Private Endpoints are effectively unusable until a full DNS remediation project is completed.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xstruos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Recommended Solution: Azure Network Security Perimeter (NSP)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fvvn4r10c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NSP Secures Today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.415335463259"/>
        <w:gridCol w:w="2696.357827476038"/>
        <w:gridCol w:w="2113.2268370607026"/>
        <w:tblGridChange w:id="0">
          <w:tblGrid>
            <w:gridCol w:w="4550.415335463259"/>
            <w:gridCol w:w="2696.357827476038"/>
            <w:gridCol w:w="2113.2268370607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Secured by NSP?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PaaS (Storage, SQL DB, Key Vault, Cosmos DB, Event Hubs, AI Search,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 (onboarded services)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Primary use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IaaS VMs in VNets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 (via subscription/VNet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Treated as trusted sources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Azure Arc-enabled on-premises servers/VMs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 (via IP or subscription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Extends perimeter to on-prem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gupbb01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Future State with Private Endpoints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DNS is fixed and Private Endpoints are deployed: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Link traffic is </w:t>
      </w:r>
      <w:r w:rsidDel="00000000" w:rsidR="00000000" w:rsidRPr="00000000">
        <w:rPr>
          <w:b w:val="1"/>
          <w:bCs w:val="1"/>
          <w:rtl w:val="0"/>
        </w:rPr>
        <w:t xml:space="preserve">automatically exempt</w:t>
      </w:r>
      <w:r w:rsidDel="00000000" w:rsidR="00000000" w:rsidRPr="00000000">
        <w:rPr>
          <w:rtl w:val="0"/>
        </w:rPr>
        <w:t xml:space="preserve"> from NSP rules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NSP continues as the </w:t>
      </w:r>
      <w:r w:rsidDel="00000000" w:rsidR="00000000" w:rsidRPr="00000000">
        <w:rPr>
          <w:b w:val="1"/>
          <w:bCs w:val="1"/>
          <w:rtl w:val="0"/>
        </w:rPr>
        <w:t xml:space="preserve">outer logical perimeter</w:t>
      </w:r>
      <w:r w:rsidDel="00000000" w:rsidR="00000000" w:rsidRPr="00000000">
        <w:rPr>
          <w:rtl w:val="0"/>
        </w:rPr>
        <w:t xml:space="preserve"> blocking all public fallback paths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= layered security: </w:t>
      </w:r>
      <w:r w:rsidDel="00000000" w:rsidR="00000000" w:rsidRPr="00000000">
        <w:rPr>
          <w:b w:val="1"/>
          <w:bCs w:val="1"/>
          <w:rtl w:val="0"/>
        </w:rPr>
        <w:t xml:space="preserve">NSP (perimeter) + Private Endpoint (private path) + NSG (subnet control)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vqhl7c0pr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Network Security Perimeter Works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og4zdiq3c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Inbound Protection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Block all public inbound traffic</w:t>
      </w:r>
      <w:r w:rsidDel="00000000" w:rsidR="00000000" w:rsidRPr="00000000">
        <w:rPr>
          <w:rtl w:val="0"/>
        </w:rPr>
        <w:t xml:space="preserve"> to perimeter resources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allow rules based on: IP/CIDR, Azure subscription, or resource instance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Intra-perimeter traffic (resource ↔ resource inside same NSP) is always allowed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83k617vrj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Outbound Protection (Anti-Exfiltration)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Block all public outbound traffic</w:t>
      </w:r>
      <w:r w:rsidDel="00000000" w:rsidR="00000000" w:rsidRPr="00000000">
        <w:rPr>
          <w:rtl w:val="0"/>
        </w:rPr>
        <w:t xml:space="preserve"> from perimeter resources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allow rules by destination FQDN (e.g., *.microsoft.com, login.microsoftonline.com)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data leaks to unauthorized internet locations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zrf7geg2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Enforcement Modes</w:t>
      </w:r>
    </w:p>
    <w:tbl>
      <w:tblPr>
        <w:tblStyle w:val="Table3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4925"/>
        <w:tblGridChange w:id="0">
          <w:tblGrid>
            <w:gridCol w:w="1205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Logs all traffic, no blocking (ideal for discovery)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Blocks violations according to rules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sp8inzqty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Seamless Integration with Existing Architecture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200"/>
        <w:tblGridChange w:id="0">
          <w:tblGrid>
            <w:gridCol w:w="302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NSP Integrates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Networks (VNets)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Subscription/VNet-based rules treat VNet traffic as trusted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Network Security Groups (NSGs)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NSGs continue to filter inside the VNet; NSP protects the public boundary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User-Defined Routes (UDRs)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UDRs for forced tunneling or firewall inspection work unchanged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 / 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Hub-spoke traffic to NSP resources is inspected normally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Azure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associate new PaaS resources with NSP profiles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NSP acts as a central control plane</w:t>
      </w:r>
      <w:r w:rsidDel="00000000" w:rsidR="00000000" w:rsidRPr="00000000">
        <w:rPr>
          <w:rtl w:val="0"/>
        </w:rPr>
        <w:t xml:space="preserve"> for all Azure and Arc-enabled resources without disrupting current network designs.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5ykockw94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 Steps &amp; Timeline (Proposed)</w:t>
      </w:r>
    </w:p>
    <w:tbl>
      <w:tblPr>
        <w:tblStyle w:val="Table5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1475"/>
        <w:tblGridChange w:id="0">
          <w:tblGrid>
            <w:gridCol w:w="467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NSP pilot (non-production PaaS)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Transition mode rollout +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Enforced mode for critical PaaS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DNS remediation project kickoff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Q1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Private Endpoint enablement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Q3–Q4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Full layered model (NSP + Private Endpoints)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1z62580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Network Security Perimeter overview: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https://learn.microsoft.com/en-us/azure/private-link/network-security-perimeter-overview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Onboarded services list: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https://learn.microsoft.com/en-us/azure/private-link/network-security-perimeter-concepts#supported-resources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zure/private-link/network-security-perimeter-concepts#supported-resour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private-link/network-security-perimeter-overview" TargetMode="External"/><Relationship Id="rId7" Type="http://schemas.openxmlformats.org/officeDocument/2006/relationships/hyperlink" Target="https://learn.microsoft.com/en-us/azure/private-link/network-security-perimeter-overview" TargetMode="External"/><Relationship Id="rId8" Type="http://schemas.openxmlformats.org/officeDocument/2006/relationships/hyperlink" Target="https://learn.microsoft.com/en-us/azure/private-link/network-security-perimeter-concepts#supported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