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47B66" w14:textId="77777777" w:rsidR="0066508E" w:rsidRDefault="00000000">
      <w:pPr>
        <w:jc w:val="center"/>
        <w:sectPr w:rsidR="0066508E" w:rsidSect="00897262">
          <w:headerReference w:type="even" r:id="rId7"/>
          <w:headerReference w:type="default" r:id="rId8"/>
          <w:footerReference w:type="even" r:id="rId9"/>
          <w:footerReference w:type="default" r:id="rId10"/>
          <w:pgSz w:w="11906" w:h="16838"/>
          <w:pgMar w:top="1985" w:right="1701" w:bottom="1985" w:left="1701" w:header="851" w:footer="992" w:gutter="0"/>
          <w:pgNumType w:start="1"/>
          <w:cols w:space="720"/>
          <w:titlePg/>
          <w:docGrid w:type="lines" w:linePitch="312"/>
        </w:sectPr>
      </w:pPr>
      <w:r>
        <w:rPr>
          <w:noProof/>
        </w:rPr>
        <mc:AlternateContent>
          <mc:Choice Requires="wps">
            <w:drawing>
              <wp:anchor distT="0" distB="0" distL="114300" distR="114300" simplePos="0" relativeHeight="251657728" behindDoc="1" locked="0" layoutInCell="1" allowOverlap="1" wp14:anchorId="4313B542" wp14:editId="661D8628">
                <wp:simplePos x="0" y="0"/>
                <wp:positionH relativeFrom="column">
                  <wp:posOffset>-3810</wp:posOffset>
                </wp:positionH>
                <wp:positionV relativeFrom="paragraph">
                  <wp:posOffset>50165</wp:posOffset>
                </wp:positionV>
                <wp:extent cx="5386070" cy="8107045"/>
                <wp:effectExtent l="0" t="0" r="24130" b="20955"/>
                <wp:wrapNone/>
                <wp:docPr id="2"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6070" cy="8107045"/>
                        </a:xfrm>
                        <a:prstGeom prst="rect">
                          <a:avLst/>
                        </a:prstGeom>
                        <a:noFill/>
                        <a:ln w="31750">
                          <a:solidFill>
                            <a:srgbClr val="3471B0"/>
                          </a:solidFill>
                          <a:miter lim="800000"/>
                          <a:headEnd/>
                          <a:tailEnd/>
                        </a:ln>
                      </wps:spPr>
                      <wps:txbx>
                        <w:txbxContent>
                          <w:p w14:paraId="4E590B63" w14:textId="77777777" w:rsidR="0066508E" w:rsidRDefault="00000000">
                            <w:pPr>
                              <w:jc w:val="center"/>
                              <w:rPr>
                                <w:rFonts w:ascii="Times" w:eastAsia="黑体" w:hAnsi="Times"/>
                                <w:b/>
                                <w:sz w:val="56"/>
                                <w:szCs w:val="72"/>
                              </w:rPr>
                            </w:pPr>
                            <w:r>
                              <w:rPr>
                                <w:rFonts w:ascii="Times" w:hAnsi="Times"/>
                                <w:noProof/>
                              </w:rPr>
                              <w:drawing>
                                <wp:inline distT="0" distB="0" distL="0" distR="0" wp14:anchorId="11A2FD9A" wp14:editId="34E7A868">
                                  <wp:extent cx="1813560" cy="1371600"/>
                                  <wp:effectExtent l="0" t="0" r="0" b="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noChangeArrowheads="1"/>
                                          </pic:cNvPicPr>
                                        </pic:nvPicPr>
                                        <pic:blipFill>
                                          <a:blip r:embed="rId11"/>
                                          <a:srcRect/>
                                          <a:stretch>
                                            <a:fillRect/>
                                          </a:stretch>
                                        </pic:blipFill>
                                        <pic:spPr bwMode="auto">
                                          <a:xfrm>
                                            <a:off x="0" y="0"/>
                                            <a:ext cx="1813560" cy="1371600"/>
                                          </a:xfrm>
                                          <a:prstGeom prst="rect">
                                            <a:avLst/>
                                          </a:prstGeom>
                                          <a:noFill/>
                                          <a:ln>
                                            <a:noFill/>
                                          </a:ln>
                                        </pic:spPr>
                                      </pic:pic>
                                    </a:graphicData>
                                  </a:graphic>
                                </wp:inline>
                              </w:drawing>
                            </w:r>
                          </w:p>
                          <w:p w14:paraId="4916AB6F" w14:textId="77777777" w:rsidR="0066508E" w:rsidRDefault="00000000">
                            <w:pPr>
                              <w:jc w:val="center"/>
                              <w:rPr>
                                <w:rFonts w:ascii="Times" w:eastAsia="黑体" w:hAnsi="Times"/>
                                <w:b/>
                                <w:sz w:val="56"/>
                                <w:szCs w:val="72"/>
                              </w:rPr>
                            </w:pPr>
                            <w:r>
                              <w:rPr>
                                <w:rFonts w:ascii="Times" w:eastAsia="黑体" w:hAnsi="Times"/>
                                <w:b/>
                                <w:sz w:val="56"/>
                                <w:szCs w:val="72"/>
                              </w:rPr>
                              <w:t>信息与软件工程学院</w:t>
                            </w:r>
                          </w:p>
                          <w:p w14:paraId="05BB8C55" w14:textId="77777777" w:rsidR="0066508E" w:rsidRDefault="00000000">
                            <w:pPr>
                              <w:jc w:val="center"/>
                              <w:rPr>
                                <w:rFonts w:ascii="Times" w:eastAsia="黑体" w:hAnsi="Times"/>
                                <w:b/>
                                <w:sz w:val="56"/>
                                <w:szCs w:val="72"/>
                              </w:rPr>
                            </w:pPr>
                            <w:r>
                              <w:rPr>
                                <w:rFonts w:ascii="Times" w:eastAsia="黑体" w:hAnsi="Times"/>
                                <w:b/>
                                <w:sz w:val="56"/>
                                <w:szCs w:val="72"/>
                              </w:rPr>
                              <w:t>综合</w:t>
                            </w:r>
                            <w:r>
                              <w:rPr>
                                <w:rFonts w:ascii="Times" w:eastAsia="黑体" w:hAnsi="Times" w:hint="eastAsia"/>
                                <w:b/>
                                <w:sz w:val="56"/>
                                <w:szCs w:val="72"/>
                              </w:rPr>
                              <w:t>项目</w:t>
                            </w:r>
                            <w:r>
                              <w:rPr>
                                <w:rFonts w:ascii="Times" w:eastAsia="黑体" w:hAnsi="Times" w:hint="eastAsia"/>
                                <w:b/>
                                <w:sz w:val="56"/>
                                <w:szCs w:val="72"/>
                              </w:rPr>
                              <w:t>I</w:t>
                            </w:r>
                            <w:r>
                              <w:rPr>
                                <w:rFonts w:ascii="Times" w:eastAsia="黑体" w:hAnsi="Times"/>
                                <w:b/>
                                <w:sz w:val="56"/>
                                <w:szCs w:val="72"/>
                              </w:rPr>
                              <w:t>I</w:t>
                            </w:r>
                            <w:r>
                              <w:rPr>
                                <w:rFonts w:ascii="Times" w:eastAsia="黑体" w:hAnsi="Times" w:hint="eastAsia"/>
                                <w:b/>
                                <w:sz w:val="56"/>
                                <w:szCs w:val="72"/>
                              </w:rPr>
                              <w:t>中期</w:t>
                            </w:r>
                            <w:r>
                              <w:rPr>
                                <w:rFonts w:ascii="Times" w:eastAsia="黑体" w:hAnsi="Times"/>
                                <w:b/>
                                <w:sz w:val="56"/>
                                <w:szCs w:val="72"/>
                              </w:rPr>
                              <w:t>报告</w:t>
                            </w:r>
                          </w:p>
                          <w:p w14:paraId="0703458A" w14:textId="77777777" w:rsidR="0066508E" w:rsidRDefault="00000000">
                            <w:pPr>
                              <w:spacing w:line="800" w:lineRule="exact"/>
                              <w:ind w:firstLineChars="147" w:firstLine="470"/>
                              <w:rPr>
                                <w:rFonts w:ascii="Times" w:hAnsi="Times"/>
                                <w:sz w:val="32"/>
                                <w:u w:val="single"/>
                              </w:rPr>
                            </w:pPr>
                            <w:r>
                              <w:rPr>
                                <w:rFonts w:ascii="Times" w:hAnsi="Times"/>
                                <w:sz w:val="32"/>
                              </w:rPr>
                              <w:t>课程名称：</w:t>
                            </w:r>
                            <w:r>
                              <w:rPr>
                                <w:rFonts w:ascii="Times" w:hAnsi="Times" w:hint="eastAsia"/>
                                <w:sz w:val="32"/>
                                <w:u w:val="single"/>
                              </w:rPr>
                              <w:t xml:space="preserve">      </w:t>
                            </w:r>
                            <w:r>
                              <w:rPr>
                                <w:rFonts w:ascii="华文仿宋" w:eastAsia="华文仿宋" w:hAnsi="华文仿宋" w:hint="eastAsia"/>
                                <w:sz w:val="32"/>
                                <w:szCs w:val="32"/>
                                <w:u w:val="single"/>
                              </w:rPr>
                              <w:t>异构多核音频处理</w:t>
                            </w:r>
                            <w:r>
                              <w:rPr>
                                <w:rFonts w:ascii="Times" w:hAnsi="Times"/>
                                <w:sz w:val="32"/>
                                <w:u w:val="single"/>
                              </w:rPr>
                              <w:t xml:space="preserve"> </w:t>
                            </w:r>
                            <w:r>
                              <w:rPr>
                                <w:rFonts w:ascii="Times" w:hAnsi="Times" w:hint="eastAsia"/>
                                <w:sz w:val="32"/>
                                <w:u w:val="single"/>
                              </w:rPr>
                              <w:t xml:space="preserve">      </w:t>
                            </w:r>
                          </w:p>
                          <w:p w14:paraId="238F7C80" w14:textId="77777777" w:rsidR="0066508E" w:rsidRDefault="00000000">
                            <w:pPr>
                              <w:spacing w:line="800" w:lineRule="exact"/>
                              <w:ind w:firstLineChars="147" w:firstLine="470"/>
                              <w:rPr>
                                <w:rFonts w:ascii="Times" w:hAnsi="Times"/>
                                <w:sz w:val="32"/>
                                <w:u w:val="single"/>
                              </w:rPr>
                            </w:pPr>
                            <w:r>
                              <w:rPr>
                                <w:rFonts w:ascii="Times" w:hAnsi="Times"/>
                                <w:sz w:val="32"/>
                              </w:rPr>
                              <w:t>课题名称：</w:t>
                            </w:r>
                            <w:r>
                              <w:rPr>
                                <w:rFonts w:ascii="Times" w:hAnsi="Times" w:hint="eastAsia"/>
                                <w:sz w:val="32"/>
                                <w:u w:val="single"/>
                              </w:rPr>
                              <w:t xml:space="preserve">  </w:t>
                            </w:r>
                            <w:r>
                              <w:rPr>
                                <w:rFonts w:ascii="华文仿宋" w:eastAsia="华文仿宋" w:hAnsi="华文仿宋" w:hint="eastAsia"/>
                                <w:sz w:val="32"/>
                                <w:szCs w:val="32"/>
                                <w:u w:val="single"/>
                              </w:rPr>
                              <w:t xml:space="preserve">基于DM8168的语音信号处理 </w:t>
                            </w:r>
                          </w:p>
                          <w:p w14:paraId="52A80B46" w14:textId="77777777" w:rsidR="0066508E" w:rsidRDefault="00000000">
                            <w:pPr>
                              <w:spacing w:line="800" w:lineRule="exact"/>
                              <w:ind w:firstLineChars="147" w:firstLine="470"/>
                              <w:rPr>
                                <w:rFonts w:ascii="Times" w:hAnsi="Times"/>
                                <w:sz w:val="32"/>
                                <w:u w:val="single"/>
                              </w:rPr>
                            </w:pPr>
                            <w:r>
                              <w:rPr>
                                <w:rFonts w:ascii="Times" w:hAnsi="Times"/>
                                <w:sz w:val="32"/>
                              </w:rPr>
                              <w:t>指导教师：</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hint="eastAsia"/>
                                <w:sz w:val="32"/>
                                <w:u w:val="single"/>
                              </w:rPr>
                              <w:t xml:space="preserve"> </w:t>
                            </w:r>
                            <w:proofErr w:type="gramStart"/>
                            <w:r>
                              <w:rPr>
                                <w:rFonts w:ascii="Times" w:hAnsi="Times" w:hint="eastAsia"/>
                                <w:sz w:val="32"/>
                                <w:u w:val="single"/>
                              </w:rPr>
                              <w:t>管庆</w:t>
                            </w:r>
                            <w:proofErr w:type="gramEnd"/>
                            <w:r>
                              <w:rPr>
                                <w:rFonts w:ascii="Times" w:hAnsi="Times"/>
                                <w:sz w:val="32"/>
                                <w:u w:val="single"/>
                              </w:rPr>
                              <w:t xml:space="preserve">           </w:t>
                            </w:r>
                            <w:r>
                              <w:rPr>
                                <w:rFonts w:ascii="Times" w:hAnsi="Times"/>
                                <w:sz w:val="32"/>
                                <w:u w:val="single"/>
                              </w:rPr>
                              <w:tab/>
                            </w:r>
                          </w:p>
                          <w:p w14:paraId="13C54EEE" w14:textId="77777777" w:rsidR="0066508E" w:rsidRDefault="00000000">
                            <w:pPr>
                              <w:spacing w:line="800" w:lineRule="exact"/>
                              <w:ind w:firstLineChars="147" w:firstLine="470"/>
                              <w:rPr>
                                <w:rFonts w:ascii="Times" w:hAnsi="Times"/>
                                <w:sz w:val="32"/>
                                <w:u w:val="single"/>
                              </w:rPr>
                            </w:pPr>
                            <w:r>
                              <w:rPr>
                                <w:rFonts w:ascii="Times" w:hAnsi="Times"/>
                                <w:sz w:val="32"/>
                              </w:rPr>
                              <w:t>所在系别：</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hint="eastAsia"/>
                                <w:sz w:val="32"/>
                                <w:u w:val="single"/>
                              </w:rPr>
                              <w:t xml:space="preserve">   </w:t>
                            </w:r>
                            <w:r>
                              <w:rPr>
                                <w:rFonts w:ascii="Times" w:hAnsi="Times" w:hint="eastAsia"/>
                                <w:sz w:val="32"/>
                                <w:u w:val="single"/>
                              </w:rPr>
                              <w:t>数字信号处理</w:t>
                            </w:r>
                            <w:r>
                              <w:rPr>
                                <w:rFonts w:ascii="Times" w:hAnsi="Times"/>
                                <w:sz w:val="32"/>
                                <w:u w:val="single"/>
                              </w:rPr>
                              <w:t xml:space="preserve">       </w:t>
                            </w:r>
                            <w:r>
                              <w:rPr>
                                <w:rFonts w:ascii="Times" w:hAnsi="Times" w:hint="eastAsia"/>
                                <w:sz w:val="32"/>
                                <w:u w:val="single"/>
                              </w:rPr>
                              <w:t xml:space="preserve">  </w:t>
                            </w:r>
                          </w:p>
                          <w:p w14:paraId="1371B36A" w14:textId="77777777" w:rsidR="0066508E" w:rsidRDefault="00000000">
                            <w:pPr>
                              <w:spacing w:line="800" w:lineRule="exact"/>
                              <w:ind w:firstLineChars="147" w:firstLine="470"/>
                              <w:rPr>
                                <w:rFonts w:ascii="Times" w:hAnsi="Times"/>
                                <w:sz w:val="32"/>
                              </w:rPr>
                            </w:pPr>
                            <w:r>
                              <w:rPr>
                                <w:rFonts w:ascii="Times" w:hAnsi="Times"/>
                                <w:sz w:val="32"/>
                              </w:rPr>
                              <w:t>执行学期：</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hint="eastAsia"/>
                                <w:sz w:val="32"/>
                                <w:u w:val="single"/>
                              </w:rPr>
                              <w:t xml:space="preserve">   </w:t>
                            </w:r>
                            <w:r>
                              <w:rPr>
                                <w:rFonts w:ascii="Times" w:hAnsi="Times"/>
                                <w:sz w:val="32"/>
                                <w:u w:val="single"/>
                              </w:rPr>
                              <w:t>202</w:t>
                            </w:r>
                            <w:r>
                              <w:rPr>
                                <w:rFonts w:ascii="Times" w:hAnsi="Times" w:hint="eastAsia"/>
                                <w:sz w:val="32"/>
                                <w:u w:val="single"/>
                              </w:rPr>
                              <w:t>6</w:t>
                            </w:r>
                            <w:r>
                              <w:rPr>
                                <w:rFonts w:ascii="Times" w:hAnsi="Times"/>
                                <w:sz w:val="32"/>
                                <w:u w:val="single"/>
                              </w:rPr>
                              <w:t>-202</w:t>
                            </w:r>
                            <w:r>
                              <w:rPr>
                                <w:rFonts w:ascii="Times" w:hAnsi="Times" w:hint="eastAsia"/>
                                <w:sz w:val="32"/>
                                <w:u w:val="single"/>
                              </w:rPr>
                              <w:t>6</w:t>
                            </w:r>
                            <w:r>
                              <w:rPr>
                                <w:rFonts w:ascii="Times" w:hAnsi="Times"/>
                                <w:sz w:val="32"/>
                                <w:u w:val="single"/>
                              </w:rPr>
                              <w:t>-2</w:t>
                            </w:r>
                            <w:r>
                              <w:rPr>
                                <w:rFonts w:ascii="Times" w:hAnsi="Times"/>
                                <w:sz w:val="32"/>
                                <w:u w:val="single"/>
                              </w:rPr>
                              <w:tab/>
                            </w:r>
                            <w:r>
                              <w:rPr>
                                <w:rFonts w:ascii="Times" w:hAnsi="Times"/>
                                <w:sz w:val="32"/>
                                <w:u w:val="single"/>
                              </w:rPr>
                              <w:tab/>
                              <w:t xml:space="preserve">      </w:t>
                            </w:r>
                          </w:p>
                          <w:p w14:paraId="0BFCB0C5" w14:textId="77777777" w:rsidR="0066508E" w:rsidRDefault="00000000">
                            <w:pPr>
                              <w:spacing w:line="800" w:lineRule="exact"/>
                              <w:ind w:firstLineChars="147" w:firstLine="470"/>
                              <w:rPr>
                                <w:rFonts w:ascii="Times" w:hAnsi="Times"/>
                                <w:sz w:val="32"/>
                              </w:rPr>
                            </w:pPr>
                            <w:r>
                              <w:rPr>
                                <w:rFonts w:ascii="Times" w:hAnsi="Times"/>
                                <w:sz w:val="32"/>
                              </w:rPr>
                              <w:t>学生信息：</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0"/>
                              <w:gridCol w:w="3260"/>
                              <w:gridCol w:w="2835"/>
                            </w:tblGrid>
                            <w:tr w:rsidR="0066508E" w14:paraId="201AD5B8" w14:textId="77777777">
                              <w:trPr>
                                <w:trHeight w:val="388"/>
                              </w:trPr>
                              <w:tc>
                                <w:tcPr>
                                  <w:tcW w:w="1550" w:type="dxa"/>
                                  <w:tcBorders>
                                    <w:top w:val="single" w:sz="4" w:space="0" w:color="auto"/>
                                    <w:left w:val="single" w:sz="4" w:space="0" w:color="auto"/>
                                    <w:bottom w:val="single" w:sz="4" w:space="0" w:color="auto"/>
                                    <w:right w:val="single" w:sz="4" w:space="0" w:color="auto"/>
                                  </w:tcBorders>
                                  <w:vAlign w:val="center"/>
                                </w:tcPr>
                                <w:p w14:paraId="78161F13" w14:textId="77777777" w:rsidR="0066508E" w:rsidRDefault="00000000">
                                  <w:pPr>
                                    <w:jc w:val="center"/>
                                    <w:rPr>
                                      <w:rFonts w:ascii="Times" w:hAnsi="Times"/>
                                      <w:color w:val="000000"/>
                                    </w:rPr>
                                  </w:pPr>
                                  <w:r>
                                    <w:rPr>
                                      <w:rFonts w:ascii="Times" w:hAnsi="Times" w:cs="宋体"/>
                                      <w:color w:val="000000"/>
                                    </w:rPr>
                                    <w:t>序号</w:t>
                                  </w:r>
                                </w:p>
                              </w:tc>
                              <w:tc>
                                <w:tcPr>
                                  <w:tcW w:w="3260" w:type="dxa"/>
                                  <w:tcBorders>
                                    <w:top w:val="single" w:sz="4" w:space="0" w:color="auto"/>
                                    <w:left w:val="single" w:sz="4" w:space="0" w:color="auto"/>
                                    <w:bottom w:val="single" w:sz="4" w:space="0" w:color="auto"/>
                                    <w:right w:val="single" w:sz="4" w:space="0" w:color="auto"/>
                                  </w:tcBorders>
                                  <w:vAlign w:val="center"/>
                                </w:tcPr>
                                <w:p w14:paraId="03B30DDF" w14:textId="77777777" w:rsidR="0066508E" w:rsidRDefault="00000000">
                                  <w:pPr>
                                    <w:jc w:val="center"/>
                                    <w:rPr>
                                      <w:rFonts w:ascii="Times" w:hAnsi="Times"/>
                                      <w:color w:val="000000"/>
                                    </w:rPr>
                                  </w:pPr>
                                  <w:r>
                                    <w:rPr>
                                      <w:rFonts w:ascii="Times" w:hAnsi="Times" w:cs="宋体"/>
                                      <w:color w:val="000000"/>
                                    </w:rPr>
                                    <w:t>学号</w:t>
                                  </w:r>
                                </w:p>
                              </w:tc>
                              <w:tc>
                                <w:tcPr>
                                  <w:tcW w:w="2835" w:type="dxa"/>
                                  <w:tcBorders>
                                    <w:top w:val="single" w:sz="4" w:space="0" w:color="auto"/>
                                    <w:left w:val="single" w:sz="4" w:space="0" w:color="auto"/>
                                    <w:bottom w:val="single" w:sz="4" w:space="0" w:color="auto"/>
                                    <w:right w:val="single" w:sz="4" w:space="0" w:color="auto"/>
                                  </w:tcBorders>
                                  <w:vAlign w:val="center"/>
                                </w:tcPr>
                                <w:p w14:paraId="0727E222" w14:textId="77777777" w:rsidR="0066508E" w:rsidRDefault="00000000">
                                  <w:pPr>
                                    <w:jc w:val="center"/>
                                    <w:rPr>
                                      <w:rFonts w:ascii="Times" w:hAnsi="Times"/>
                                      <w:color w:val="000000"/>
                                    </w:rPr>
                                  </w:pPr>
                                  <w:r>
                                    <w:rPr>
                                      <w:rFonts w:ascii="Times" w:hAnsi="Times"/>
                                      <w:color w:val="000000"/>
                                    </w:rPr>
                                    <w:t>姓名</w:t>
                                  </w:r>
                                </w:p>
                              </w:tc>
                            </w:tr>
                            <w:tr w:rsidR="0066508E" w14:paraId="1C2D5C72" w14:textId="77777777">
                              <w:trPr>
                                <w:trHeight w:val="551"/>
                              </w:trPr>
                              <w:tc>
                                <w:tcPr>
                                  <w:tcW w:w="1550" w:type="dxa"/>
                                  <w:tcBorders>
                                    <w:top w:val="single" w:sz="4" w:space="0" w:color="auto"/>
                                    <w:left w:val="single" w:sz="4" w:space="0" w:color="auto"/>
                                    <w:bottom w:val="single" w:sz="4" w:space="0" w:color="auto"/>
                                    <w:right w:val="single" w:sz="4" w:space="0" w:color="auto"/>
                                  </w:tcBorders>
                                  <w:vAlign w:val="center"/>
                                </w:tcPr>
                                <w:p w14:paraId="4085C37E" w14:textId="77777777" w:rsidR="0066508E" w:rsidRDefault="00000000">
                                  <w:pPr>
                                    <w:jc w:val="center"/>
                                    <w:rPr>
                                      <w:rFonts w:ascii="Times" w:hAnsi="Times" w:cs="宋体"/>
                                      <w:color w:val="000000"/>
                                    </w:rPr>
                                  </w:pPr>
                                  <w:r>
                                    <w:rPr>
                                      <w:rFonts w:ascii="Times" w:hAnsi="Times" w:cs="宋体"/>
                                      <w:color w:val="000000"/>
                                    </w:rPr>
                                    <w:t>1</w:t>
                                  </w:r>
                                  <w:r>
                                    <w:rPr>
                                      <w:rFonts w:ascii="Times" w:hAnsi="Times" w:cs="宋体"/>
                                      <w:color w:val="000000"/>
                                    </w:rPr>
                                    <w:t>（组长）</w:t>
                                  </w:r>
                                </w:p>
                              </w:tc>
                              <w:tc>
                                <w:tcPr>
                                  <w:tcW w:w="3260" w:type="dxa"/>
                                  <w:tcBorders>
                                    <w:top w:val="single" w:sz="4" w:space="0" w:color="auto"/>
                                    <w:left w:val="single" w:sz="4" w:space="0" w:color="auto"/>
                                    <w:bottom w:val="single" w:sz="4" w:space="0" w:color="auto"/>
                                    <w:right w:val="single" w:sz="4" w:space="0" w:color="auto"/>
                                  </w:tcBorders>
                                  <w:vAlign w:val="center"/>
                                </w:tcPr>
                                <w:p w14:paraId="66A995D5"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2024090912002</w:t>
                                  </w:r>
                                </w:p>
                              </w:tc>
                              <w:tc>
                                <w:tcPr>
                                  <w:tcW w:w="2835" w:type="dxa"/>
                                  <w:tcBorders>
                                    <w:top w:val="single" w:sz="4" w:space="0" w:color="auto"/>
                                    <w:left w:val="single" w:sz="4" w:space="0" w:color="auto"/>
                                    <w:bottom w:val="single" w:sz="4" w:space="0" w:color="auto"/>
                                    <w:right w:val="single" w:sz="4" w:space="0" w:color="auto"/>
                                  </w:tcBorders>
                                  <w:vAlign w:val="center"/>
                                </w:tcPr>
                                <w:p w14:paraId="12E5FD26"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陈旺</w:t>
                                  </w:r>
                                </w:p>
                              </w:tc>
                            </w:tr>
                            <w:tr w:rsidR="0066508E" w14:paraId="6D8F3037" w14:textId="77777777">
                              <w:trPr>
                                <w:trHeight w:val="559"/>
                              </w:trPr>
                              <w:tc>
                                <w:tcPr>
                                  <w:tcW w:w="1550" w:type="dxa"/>
                                  <w:tcBorders>
                                    <w:top w:val="single" w:sz="4" w:space="0" w:color="auto"/>
                                    <w:left w:val="single" w:sz="4" w:space="0" w:color="auto"/>
                                    <w:bottom w:val="single" w:sz="4" w:space="0" w:color="auto"/>
                                    <w:right w:val="single" w:sz="4" w:space="0" w:color="auto"/>
                                  </w:tcBorders>
                                  <w:vAlign w:val="center"/>
                                </w:tcPr>
                                <w:p w14:paraId="13403963" w14:textId="77777777" w:rsidR="0066508E" w:rsidRDefault="00000000">
                                  <w:pPr>
                                    <w:jc w:val="center"/>
                                    <w:rPr>
                                      <w:rFonts w:ascii="Times" w:hAnsi="Times" w:cs="宋体"/>
                                      <w:color w:val="000000"/>
                                    </w:rPr>
                                  </w:pPr>
                                  <w:r>
                                    <w:rPr>
                                      <w:rFonts w:ascii="Times" w:hAnsi="Times" w:cs="宋体"/>
                                      <w:color w:val="000000"/>
                                    </w:rPr>
                                    <w:t>2</w:t>
                                  </w:r>
                                </w:p>
                              </w:tc>
                              <w:tc>
                                <w:tcPr>
                                  <w:tcW w:w="3260" w:type="dxa"/>
                                  <w:tcBorders>
                                    <w:top w:val="single" w:sz="4" w:space="0" w:color="auto"/>
                                    <w:left w:val="single" w:sz="4" w:space="0" w:color="auto"/>
                                    <w:bottom w:val="single" w:sz="4" w:space="0" w:color="auto"/>
                                    <w:right w:val="single" w:sz="4" w:space="0" w:color="auto"/>
                                  </w:tcBorders>
                                  <w:vAlign w:val="center"/>
                                </w:tcPr>
                                <w:p w14:paraId="21E658BE"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2024090915005</w:t>
                                  </w:r>
                                </w:p>
                              </w:tc>
                              <w:tc>
                                <w:tcPr>
                                  <w:tcW w:w="2835" w:type="dxa"/>
                                  <w:tcBorders>
                                    <w:top w:val="single" w:sz="4" w:space="0" w:color="auto"/>
                                    <w:left w:val="single" w:sz="4" w:space="0" w:color="auto"/>
                                    <w:bottom w:val="single" w:sz="4" w:space="0" w:color="auto"/>
                                    <w:right w:val="single" w:sz="4" w:space="0" w:color="auto"/>
                                  </w:tcBorders>
                                  <w:vAlign w:val="center"/>
                                </w:tcPr>
                                <w:p w14:paraId="1CE73955"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刘福鑫</w:t>
                                  </w:r>
                                </w:p>
                              </w:tc>
                            </w:tr>
                            <w:tr w:rsidR="0066508E" w14:paraId="3A79D163" w14:textId="77777777">
                              <w:trPr>
                                <w:trHeight w:val="553"/>
                              </w:trPr>
                              <w:tc>
                                <w:tcPr>
                                  <w:tcW w:w="1550" w:type="dxa"/>
                                  <w:tcBorders>
                                    <w:top w:val="single" w:sz="4" w:space="0" w:color="auto"/>
                                    <w:left w:val="single" w:sz="4" w:space="0" w:color="auto"/>
                                    <w:bottom w:val="single" w:sz="4" w:space="0" w:color="auto"/>
                                    <w:right w:val="single" w:sz="4" w:space="0" w:color="auto"/>
                                  </w:tcBorders>
                                  <w:vAlign w:val="center"/>
                                </w:tcPr>
                                <w:p w14:paraId="2939B2FB" w14:textId="77777777" w:rsidR="0066508E" w:rsidRDefault="00000000">
                                  <w:pPr>
                                    <w:jc w:val="center"/>
                                    <w:rPr>
                                      <w:rFonts w:ascii="Times" w:hAnsi="Times" w:cs="宋体"/>
                                      <w:color w:val="000000"/>
                                    </w:rPr>
                                  </w:pPr>
                                  <w:r>
                                    <w:rPr>
                                      <w:rFonts w:ascii="Times" w:hAnsi="Times" w:cs="宋体"/>
                                      <w:color w:val="000000"/>
                                    </w:rPr>
                                    <w:t>3</w:t>
                                  </w:r>
                                </w:p>
                              </w:tc>
                              <w:tc>
                                <w:tcPr>
                                  <w:tcW w:w="3260" w:type="dxa"/>
                                  <w:tcBorders>
                                    <w:top w:val="single" w:sz="4" w:space="0" w:color="auto"/>
                                    <w:left w:val="single" w:sz="4" w:space="0" w:color="auto"/>
                                    <w:bottom w:val="single" w:sz="4" w:space="0" w:color="auto"/>
                                    <w:right w:val="single" w:sz="4" w:space="0" w:color="auto"/>
                                  </w:tcBorders>
                                  <w:vAlign w:val="center"/>
                                </w:tcPr>
                                <w:p w14:paraId="25940A8C" w14:textId="549F0DFA" w:rsidR="0066508E" w:rsidRDefault="00000000">
                                  <w:pPr>
                                    <w:spacing w:before="30" w:after="30"/>
                                    <w:jc w:val="center"/>
                                    <w:rPr>
                                      <w:rFonts w:ascii="Times" w:hAnsi="Times" w:cs="宋体"/>
                                      <w:color w:val="000000"/>
                                      <w:kern w:val="0"/>
                                    </w:rPr>
                                  </w:pPr>
                                  <w:r>
                                    <w:rPr>
                                      <w:rFonts w:ascii="Times" w:hAnsi="Times" w:cs="宋体" w:hint="eastAsia"/>
                                      <w:color w:val="000000"/>
                                      <w:kern w:val="0"/>
                                    </w:rPr>
                                    <w:t>202409</w:t>
                                  </w:r>
                                  <w:r w:rsidR="004669EE">
                                    <w:rPr>
                                      <w:rFonts w:ascii="Times" w:hAnsi="Times" w:cs="宋体" w:hint="eastAsia"/>
                                      <w:color w:val="000000"/>
                                      <w:kern w:val="0"/>
                                    </w:rPr>
                                    <w:t>09</w:t>
                                  </w:r>
                                  <w:r>
                                    <w:rPr>
                                      <w:rFonts w:ascii="Times" w:hAnsi="Times" w:cs="宋体" w:hint="eastAsia"/>
                                      <w:color w:val="000000"/>
                                      <w:kern w:val="0"/>
                                    </w:rPr>
                                    <w:t>04004</w:t>
                                  </w:r>
                                </w:p>
                              </w:tc>
                              <w:tc>
                                <w:tcPr>
                                  <w:tcW w:w="2835" w:type="dxa"/>
                                  <w:tcBorders>
                                    <w:top w:val="single" w:sz="4" w:space="0" w:color="auto"/>
                                    <w:left w:val="single" w:sz="4" w:space="0" w:color="auto"/>
                                    <w:bottom w:val="single" w:sz="4" w:space="0" w:color="auto"/>
                                    <w:right w:val="single" w:sz="4" w:space="0" w:color="auto"/>
                                  </w:tcBorders>
                                  <w:vAlign w:val="center"/>
                                </w:tcPr>
                                <w:p w14:paraId="3B655BA6"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谢昊洋</w:t>
                                  </w:r>
                                </w:p>
                              </w:tc>
                            </w:tr>
                            <w:tr w:rsidR="0066508E" w14:paraId="65EED35D" w14:textId="77777777">
                              <w:trPr>
                                <w:trHeight w:val="561"/>
                              </w:trPr>
                              <w:tc>
                                <w:tcPr>
                                  <w:tcW w:w="1550" w:type="dxa"/>
                                  <w:tcBorders>
                                    <w:top w:val="single" w:sz="4" w:space="0" w:color="auto"/>
                                    <w:left w:val="single" w:sz="4" w:space="0" w:color="auto"/>
                                    <w:bottom w:val="single" w:sz="4" w:space="0" w:color="auto"/>
                                    <w:right w:val="single" w:sz="4" w:space="0" w:color="auto"/>
                                  </w:tcBorders>
                                  <w:vAlign w:val="center"/>
                                </w:tcPr>
                                <w:p w14:paraId="6E6293E3" w14:textId="77777777" w:rsidR="0066508E" w:rsidRDefault="00000000">
                                  <w:pPr>
                                    <w:jc w:val="center"/>
                                    <w:rPr>
                                      <w:rFonts w:ascii="Times" w:hAnsi="Times" w:cs="宋体"/>
                                      <w:color w:val="000000"/>
                                    </w:rPr>
                                  </w:pPr>
                                  <w:r>
                                    <w:rPr>
                                      <w:rFonts w:ascii="Times" w:hAnsi="Times" w:cs="宋体"/>
                                      <w:color w:val="000000"/>
                                    </w:rPr>
                                    <w:t>4</w:t>
                                  </w:r>
                                </w:p>
                              </w:tc>
                              <w:tc>
                                <w:tcPr>
                                  <w:tcW w:w="3260" w:type="dxa"/>
                                  <w:tcBorders>
                                    <w:top w:val="single" w:sz="4" w:space="0" w:color="auto"/>
                                    <w:left w:val="single" w:sz="4" w:space="0" w:color="auto"/>
                                    <w:bottom w:val="single" w:sz="4" w:space="0" w:color="auto"/>
                                    <w:right w:val="single" w:sz="4" w:space="0" w:color="auto"/>
                                  </w:tcBorders>
                                  <w:vAlign w:val="center"/>
                                </w:tcPr>
                                <w:p w14:paraId="56D04BE6"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2024090915017</w:t>
                                  </w:r>
                                </w:p>
                              </w:tc>
                              <w:tc>
                                <w:tcPr>
                                  <w:tcW w:w="2835" w:type="dxa"/>
                                  <w:tcBorders>
                                    <w:top w:val="single" w:sz="4" w:space="0" w:color="auto"/>
                                    <w:left w:val="single" w:sz="4" w:space="0" w:color="auto"/>
                                    <w:bottom w:val="single" w:sz="4" w:space="0" w:color="auto"/>
                                    <w:right w:val="single" w:sz="4" w:space="0" w:color="auto"/>
                                  </w:tcBorders>
                                  <w:vAlign w:val="center"/>
                                </w:tcPr>
                                <w:p w14:paraId="0FFC87B5"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林愉翔</w:t>
                                  </w:r>
                                </w:p>
                              </w:tc>
                            </w:tr>
                            <w:tr w:rsidR="0066508E" w14:paraId="1F877D5D" w14:textId="77777777">
                              <w:trPr>
                                <w:trHeight w:val="463"/>
                              </w:trPr>
                              <w:tc>
                                <w:tcPr>
                                  <w:tcW w:w="1550" w:type="dxa"/>
                                  <w:tcBorders>
                                    <w:top w:val="single" w:sz="4" w:space="0" w:color="auto"/>
                                    <w:left w:val="single" w:sz="4" w:space="0" w:color="auto"/>
                                    <w:bottom w:val="single" w:sz="4" w:space="0" w:color="auto"/>
                                    <w:right w:val="single" w:sz="4" w:space="0" w:color="auto"/>
                                  </w:tcBorders>
                                  <w:vAlign w:val="center"/>
                                </w:tcPr>
                                <w:p w14:paraId="162F81DC" w14:textId="77777777" w:rsidR="0066508E" w:rsidRDefault="00000000">
                                  <w:pPr>
                                    <w:jc w:val="center"/>
                                    <w:rPr>
                                      <w:rFonts w:ascii="Times" w:hAnsi="Times" w:cs="宋体"/>
                                      <w:color w:val="000000"/>
                                    </w:rPr>
                                  </w:pPr>
                                  <w:r>
                                    <w:rPr>
                                      <w:rFonts w:ascii="Times" w:hAnsi="Times" w:cs="宋体"/>
                                      <w:color w:val="000000"/>
                                    </w:rPr>
                                    <w:t>5</w:t>
                                  </w:r>
                                </w:p>
                              </w:tc>
                              <w:tc>
                                <w:tcPr>
                                  <w:tcW w:w="3260" w:type="dxa"/>
                                  <w:tcBorders>
                                    <w:top w:val="single" w:sz="4" w:space="0" w:color="auto"/>
                                    <w:left w:val="single" w:sz="4" w:space="0" w:color="auto"/>
                                    <w:bottom w:val="single" w:sz="4" w:space="0" w:color="auto"/>
                                    <w:right w:val="single" w:sz="4" w:space="0" w:color="auto"/>
                                  </w:tcBorders>
                                  <w:vAlign w:val="center"/>
                                </w:tcPr>
                                <w:p w14:paraId="37959E0D" w14:textId="77777777" w:rsidR="0066508E" w:rsidRDefault="0066508E">
                                  <w:pPr>
                                    <w:spacing w:before="30" w:after="30"/>
                                    <w:jc w:val="center"/>
                                    <w:rPr>
                                      <w:rFonts w:ascii="Times" w:hAnsi="Times" w:cs="宋体"/>
                                      <w:color w:val="000000"/>
                                      <w:kern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01DD3D5B" w14:textId="77777777" w:rsidR="0066508E" w:rsidRDefault="0066508E">
                                  <w:pPr>
                                    <w:spacing w:before="30" w:after="30"/>
                                    <w:jc w:val="center"/>
                                    <w:rPr>
                                      <w:rFonts w:ascii="Times" w:hAnsi="Times" w:cs="宋体"/>
                                      <w:color w:val="000000"/>
                                      <w:kern w:val="0"/>
                                    </w:rPr>
                                  </w:pPr>
                                </w:p>
                              </w:tc>
                            </w:tr>
                            <w:tr w:rsidR="0066508E" w14:paraId="6E1C236D" w14:textId="77777777">
                              <w:trPr>
                                <w:trHeight w:val="519"/>
                              </w:trPr>
                              <w:tc>
                                <w:tcPr>
                                  <w:tcW w:w="1550" w:type="dxa"/>
                                  <w:tcBorders>
                                    <w:top w:val="single" w:sz="4" w:space="0" w:color="auto"/>
                                    <w:left w:val="single" w:sz="4" w:space="0" w:color="auto"/>
                                    <w:bottom w:val="single" w:sz="4" w:space="0" w:color="auto"/>
                                    <w:right w:val="single" w:sz="4" w:space="0" w:color="auto"/>
                                  </w:tcBorders>
                                  <w:vAlign w:val="center"/>
                                </w:tcPr>
                                <w:p w14:paraId="2BE12032" w14:textId="77777777" w:rsidR="0066508E" w:rsidRDefault="00000000">
                                  <w:pPr>
                                    <w:jc w:val="center"/>
                                    <w:rPr>
                                      <w:rFonts w:ascii="Times" w:hAnsi="Times" w:cs="宋体"/>
                                      <w:color w:val="000000"/>
                                    </w:rPr>
                                  </w:pPr>
                                  <w:r>
                                    <w:rPr>
                                      <w:rFonts w:ascii="Times" w:hAnsi="Times" w:cs="宋体"/>
                                      <w:color w:val="000000"/>
                                    </w:rPr>
                                    <w:t>6</w:t>
                                  </w:r>
                                </w:p>
                              </w:tc>
                              <w:tc>
                                <w:tcPr>
                                  <w:tcW w:w="3260" w:type="dxa"/>
                                  <w:tcBorders>
                                    <w:top w:val="single" w:sz="4" w:space="0" w:color="auto"/>
                                    <w:left w:val="single" w:sz="4" w:space="0" w:color="auto"/>
                                    <w:bottom w:val="single" w:sz="4" w:space="0" w:color="auto"/>
                                    <w:right w:val="single" w:sz="4" w:space="0" w:color="auto"/>
                                  </w:tcBorders>
                                  <w:vAlign w:val="center"/>
                                </w:tcPr>
                                <w:p w14:paraId="769CEC9C" w14:textId="77777777" w:rsidR="0066508E" w:rsidRDefault="0066508E">
                                  <w:pPr>
                                    <w:spacing w:before="30" w:after="30"/>
                                    <w:jc w:val="center"/>
                                    <w:rPr>
                                      <w:rFonts w:ascii="Times" w:hAnsi="Times" w:cs="宋体"/>
                                      <w:color w:val="000000"/>
                                      <w:kern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7D2E23B0" w14:textId="77777777" w:rsidR="0066508E" w:rsidRDefault="0066508E">
                                  <w:pPr>
                                    <w:spacing w:before="30" w:after="30"/>
                                    <w:jc w:val="center"/>
                                    <w:rPr>
                                      <w:rFonts w:ascii="Times" w:hAnsi="Times" w:cs="宋体"/>
                                      <w:color w:val="000000"/>
                                      <w:kern w:val="0"/>
                                    </w:rPr>
                                  </w:pPr>
                                </w:p>
                              </w:tc>
                            </w:tr>
                          </w:tbl>
                          <w:p w14:paraId="4887FC9E" w14:textId="77777777" w:rsidR="0066508E" w:rsidRDefault="0066508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3B542" id="矩形 5" o:spid="_x0000_s1026" style="position:absolute;left:0;text-align:left;margin-left:-.3pt;margin-top:3.95pt;width:424.1pt;height:638.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" filled="f" strokecolor="#3471b0" strokeweight="2.5pt">
                <v:textbox>
                  <w:txbxContent>
                    <w:p w14:paraId="4E590B63" w14:textId="77777777" w:rsidR="0066508E" w:rsidRDefault="00000000">
                      <w:pPr>
                        <w:jc w:val="center"/>
                        <w:rPr>
                          <w:rFonts w:ascii="Times" w:eastAsia="黑体" w:hAnsi="Times"/>
                          <w:b/>
                          <w:sz w:val="56"/>
                          <w:szCs w:val="72"/>
                        </w:rPr>
                      </w:pPr>
                      <w:r>
                        <w:rPr>
                          <w:rFonts w:ascii="Times" w:hAnsi="Times"/>
                          <w:noProof/>
                        </w:rPr>
                        <w:drawing>
                          <wp:inline distT="0" distB="0" distL="0" distR="0" wp14:anchorId="11A2FD9A" wp14:editId="34E7A868">
                            <wp:extent cx="1813560" cy="1371600"/>
                            <wp:effectExtent l="0" t="0" r="0" b="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noChangeArrowheads="1"/>
                                    </pic:cNvPicPr>
                                  </pic:nvPicPr>
                                  <pic:blipFill>
                                    <a:blip r:embed="rId11"/>
                                    <a:srcRect/>
                                    <a:stretch>
                                      <a:fillRect/>
                                    </a:stretch>
                                  </pic:blipFill>
                                  <pic:spPr bwMode="auto">
                                    <a:xfrm>
                                      <a:off x="0" y="0"/>
                                      <a:ext cx="1813560" cy="1371600"/>
                                    </a:xfrm>
                                    <a:prstGeom prst="rect">
                                      <a:avLst/>
                                    </a:prstGeom>
                                    <a:noFill/>
                                    <a:ln>
                                      <a:noFill/>
                                    </a:ln>
                                  </pic:spPr>
                                </pic:pic>
                              </a:graphicData>
                            </a:graphic>
                          </wp:inline>
                        </w:drawing>
                      </w:r>
                    </w:p>
                    <w:p w14:paraId="4916AB6F" w14:textId="77777777" w:rsidR="0066508E" w:rsidRDefault="00000000">
                      <w:pPr>
                        <w:jc w:val="center"/>
                        <w:rPr>
                          <w:rFonts w:ascii="Times" w:eastAsia="黑体" w:hAnsi="Times"/>
                          <w:b/>
                          <w:sz w:val="56"/>
                          <w:szCs w:val="72"/>
                        </w:rPr>
                      </w:pPr>
                      <w:r>
                        <w:rPr>
                          <w:rFonts w:ascii="Times" w:eastAsia="黑体" w:hAnsi="Times"/>
                          <w:b/>
                          <w:sz w:val="56"/>
                          <w:szCs w:val="72"/>
                        </w:rPr>
                        <w:t>信息与软件工程学院</w:t>
                      </w:r>
                    </w:p>
                    <w:p w14:paraId="05BB8C55" w14:textId="77777777" w:rsidR="0066508E" w:rsidRDefault="00000000">
                      <w:pPr>
                        <w:jc w:val="center"/>
                        <w:rPr>
                          <w:rFonts w:ascii="Times" w:eastAsia="黑体" w:hAnsi="Times"/>
                          <w:b/>
                          <w:sz w:val="56"/>
                          <w:szCs w:val="72"/>
                        </w:rPr>
                      </w:pPr>
                      <w:r>
                        <w:rPr>
                          <w:rFonts w:ascii="Times" w:eastAsia="黑体" w:hAnsi="Times"/>
                          <w:b/>
                          <w:sz w:val="56"/>
                          <w:szCs w:val="72"/>
                        </w:rPr>
                        <w:t>综合</w:t>
                      </w:r>
                      <w:r>
                        <w:rPr>
                          <w:rFonts w:ascii="Times" w:eastAsia="黑体" w:hAnsi="Times" w:hint="eastAsia"/>
                          <w:b/>
                          <w:sz w:val="56"/>
                          <w:szCs w:val="72"/>
                        </w:rPr>
                        <w:t>项目</w:t>
                      </w:r>
                      <w:r>
                        <w:rPr>
                          <w:rFonts w:ascii="Times" w:eastAsia="黑体" w:hAnsi="Times" w:hint="eastAsia"/>
                          <w:b/>
                          <w:sz w:val="56"/>
                          <w:szCs w:val="72"/>
                        </w:rPr>
                        <w:t>I</w:t>
                      </w:r>
                      <w:r>
                        <w:rPr>
                          <w:rFonts w:ascii="Times" w:eastAsia="黑体" w:hAnsi="Times"/>
                          <w:b/>
                          <w:sz w:val="56"/>
                          <w:szCs w:val="72"/>
                        </w:rPr>
                        <w:t>I</w:t>
                      </w:r>
                      <w:r>
                        <w:rPr>
                          <w:rFonts w:ascii="Times" w:eastAsia="黑体" w:hAnsi="Times" w:hint="eastAsia"/>
                          <w:b/>
                          <w:sz w:val="56"/>
                          <w:szCs w:val="72"/>
                        </w:rPr>
                        <w:t>中期</w:t>
                      </w:r>
                      <w:r>
                        <w:rPr>
                          <w:rFonts w:ascii="Times" w:eastAsia="黑体" w:hAnsi="Times"/>
                          <w:b/>
                          <w:sz w:val="56"/>
                          <w:szCs w:val="72"/>
                        </w:rPr>
                        <w:t>报告</w:t>
                      </w:r>
                    </w:p>
                    <w:p w14:paraId="0703458A" w14:textId="77777777" w:rsidR="0066508E" w:rsidRDefault="00000000">
                      <w:pPr>
                        <w:spacing w:line="800" w:lineRule="exact"/>
                        <w:ind w:firstLineChars="147" w:firstLine="470"/>
                        <w:rPr>
                          <w:rFonts w:ascii="Times" w:hAnsi="Times"/>
                          <w:sz w:val="32"/>
                          <w:u w:val="single"/>
                        </w:rPr>
                      </w:pPr>
                      <w:r>
                        <w:rPr>
                          <w:rFonts w:ascii="Times" w:hAnsi="Times"/>
                          <w:sz w:val="32"/>
                        </w:rPr>
                        <w:t>课程名称：</w:t>
                      </w:r>
                      <w:r>
                        <w:rPr>
                          <w:rFonts w:ascii="Times" w:hAnsi="Times" w:hint="eastAsia"/>
                          <w:sz w:val="32"/>
                          <w:u w:val="single"/>
                        </w:rPr>
                        <w:t xml:space="preserve">      </w:t>
                      </w:r>
                      <w:r>
                        <w:rPr>
                          <w:rFonts w:ascii="华文仿宋" w:eastAsia="华文仿宋" w:hAnsi="华文仿宋" w:hint="eastAsia"/>
                          <w:sz w:val="32"/>
                          <w:szCs w:val="32"/>
                          <w:u w:val="single"/>
                        </w:rPr>
                        <w:t>异构多核音频处理</w:t>
                      </w:r>
                      <w:r>
                        <w:rPr>
                          <w:rFonts w:ascii="Times" w:hAnsi="Times"/>
                          <w:sz w:val="32"/>
                          <w:u w:val="single"/>
                        </w:rPr>
                        <w:t xml:space="preserve"> </w:t>
                      </w:r>
                      <w:r>
                        <w:rPr>
                          <w:rFonts w:ascii="Times" w:hAnsi="Times" w:hint="eastAsia"/>
                          <w:sz w:val="32"/>
                          <w:u w:val="single"/>
                        </w:rPr>
                        <w:t xml:space="preserve">      </w:t>
                      </w:r>
                    </w:p>
                    <w:p w14:paraId="238F7C80" w14:textId="77777777" w:rsidR="0066508E" w:rsidRDefault="00000000">
                      <w:pPr>
                        <w:spacing w:line="800" w:lineRule="exact"/>
                        <w:ind w:firstLineChars="147" w:firstLine="470"/>
                        <w:rPr>
                          <w:rFonts w:ascii="Times" w:hAnsi="Times"/>
                          <w:sz w:val="32"/>
                          <w:u w:val="single"/>
                        </w:rPr>
                      </w:pPr>
                      <w:r>
                        <w:rPr>
                          <w:rFonts w:ascii="Times" w:hAnsi="Times"/>
                          <w:sz w:val="32"/>
                        </w:rPr>
                        <w:t>课题名称：</w:t>
                      </w:r>
                      <w:r>
                        <w:rPr>
                          <w:rFonts w:ascii="Times" w:hAnsi="Times" w:hint="eastAsia"/>
                          <w:sz w:val="32"/>
                          <w:u w:val="single"/>
                        </w:rPr>
                        <w:t xml:space="preserve">  </w:t>
                      </w:r>
                      <w:r>
                        <w:rPr>
                          <w:rFonts w:ascii="华文仿宋" w:eastAsia="华文仿宋" w:hAnsi="华文仿宋" w:hint="eastAsia"/>
                          <w:sz w:val="32"/>
                          <w:szCs w:val="32"/>
                          <w:u w:val="single"/>
                        </w:rPr>
                        <w:t xml:space="preserve">基于DM8168的语音信号处理 </w:t>
                      </w:r>
                    </w:p>
                    <w:p w14:paraId="52A80B46" w14:textId="77777777" w:rsidR="0066508E" w:rsidRDefault="00000000">
                      <w:pPr>
                        <w:spacing w:line="800" w:lineRule="exact"/>
                        <w:ind w:firstLineChars="147" w:firstLine="470"/>
                        <w:rPr>
                          <w:rFonts w:ascii="Times" w:hAnsi="Times"/>
                          <w:sz w:val="32"/>
                          <w:u w:val="single"/>
                        </w:rPr>
                      </w:pPr>
                      <w:r>
                        <w:rPr>
                          <w:rFonts w:ascii="Times" w:hAnsi="Times"/>
                          <w:sz w:val="32"/>
                        </w:rPr>
                        <w:t>指导教师：</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hint="eastAsia"/>
                          <w:sz w:val="32"/>
                          <w:u w:val="single"/>
                        </w:rPr>
                        <w:t xml:space="preserve"> </w:t>
                      </w:r>
                      <w:proofErr w:type="gramStart"/>
                      <w:r>
                        <w:rPr>
                          <w:rFonts w:ascii="Times" w:hAnsi="Times" w:hint="eastAsia"/>
                          <w:sz w:val="32"/>
                          <w:u w:val="single"/>
                        </w:rPr>
                        <w:t>管庆</w:t>
                      </w:r>
                      <w:proofErr w:type="gramEnd"/>
                      <w:r>
                        <w:rPr>
                          <w:rFonts w:ascii="Times" w:hAnsi="Times"/>
                          <w:sz w:val="32"/>
                          <w:u w:val="single"/>
                        </w:rPr>
                        <w:t xml:space="preserve">           </w:t>
                      </w:r>
                      <w:r>
                        <w:rPr>
                          <w:rFonts w:ascii="Times" w:hAnsi="Times"/>
                          <w:sz w:val="32"/>
                          <w:u w:val="single"/>
                        </w:rPr>
                        <w:tab/>
                      </w:r>
                    </w:p>
                    <w:p w14:paraId="13C54EEE" w14:textId="77777777" w:rsidR="0066508E" w:rsidRDefault="00000000">
                      <w:pPr>
                        <w:spacing w:line="800" w:lineRule="exact"/>
                        <w:ind w:firstLineChars="147" w:firstLine="470"/>
                        <w:rPr>
                          <w:rFonts w:ascii="Times" w:hAnsi="Times"/>
                          <w:sz w:val="32"/>
                          <w:u w:val="single"/>
                        </w:rPr>
                      </w:pPr>
                      <w:r>
                        <w:rPr>
                          <w:rFonts w:ascii="Times" w:hAnsi="Times"/>
                          <w:sz w:val="32"/>
                        </w:rPr>
                        <w:t>所在系别：</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hint="eastAsia"/>
                          <w:sz w:val="32"/>
                          <w:u w:val="single"/>
                        </w:rPr>
                        <w:t xml:space="preserve">   </w:t>
                      </w:r>
                      <w:r>
                        <w:rPr>
                          <w:rFonts w:ascii="Times" w:hAnsi="Times" w:hint="eastAsia"/>
                          <w:sz w:val="32"/>
                          <w:u w:val="single"/>
                        </w:rPr>
                        <w:t>数字信号处理</w:t>
                      </w:r>
                      <w:r>
                        <w:rPr>
                          <w:rFonts w:ascii="Times" w:hAnsi="Times"/>
                          <w:sz w:val="32"/>
                          <w:u w:val="single"/>
                        </w:rPr>
                        <w:t xml:space="preserve">       </w:t>
                      </w:r>
                      <w:r>
                        <w:rPr>
                          <w:rFonts w:ascii="Times" w:hAnsi="Times" w:hint="eastAsia"/>
                          <w:sz w:val="32"/>
                          <w:u w:val="single"/>
                        </w:rPr>
                        <w:t xml:space="preserve">  </w:t>
                      </w:r>
                    </w:p>
                    <w:p w14:paraId="1371B36A" w14:textId="77777777" w:rsidR="0066508E" w:rsidRDefault="00000000">
                      <w:pPr>
                        <w:spacing w:line="800" w:lineRule="exact"/>
                        <w:ind w:firstLineChars="147" w:firstLine="470"/>
                        <w:rPr>
                          <w:rFonts w:ascii="Times" w:hAnsi="Times"/>
                          <w:sz w:val="32"/>
                        </w:rPr>
                      </w:pPr>
                      <w:r>
                        <w:rPr>
                          <w:rFonts w:ascii="Times" w:hAnsi="Times"/>
                          <w:sz w:val="32"/>
                        </w:rPr>
                        <w:t>执行学期：</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hint="eastAsia"/>
                          <w:sz w:val="32"/>
                          <w:u w:val="single"/>
                        </w:rPr>
                        <w:t xml:space="preserve">   </w:t>
                      </w:r>
                      <w:r>
                        <w:rPr>
                          <w:rFonts w:ascii="Times" w:hAnsi="Times"/>
                          <w:sz w:val="32"/>
                          <w:u w:val="single"/>
                        </w:rPr>
                        <w:t>202</w:t>
                      </w:r>
                      <w:r>
                        <w:rPr>
                          <w:rFonts w:ascii="Times" w:hAnsi="Times" w:hint="eastAsia"/>
                          <w:sz w:val="32"/>
                          <w:u w:val="single"/>
                        </w:rPr>
                        <w:t>6</w:t>
                      </w:r>
                      <w:r>
                        <w:rPr>
                          <w:rFonts w:ascii="Times" w:hAnsi="Times"/>
                          <w:sz w:val="32"/>
                          <w:u w:val="single"/>
                        </w:rPr>
                        <w:t>-202</w:t>
                      </w:r>
                      <w:r>
                        <w:rPr>
                          <w:rFonts w:ascii="Times" w:hAnsi="Times" w:hint="eastAsia"/>
                          <w:sz w:val="32"/>
                          <w:u w:val="single"/>
                        </w:rPr>
                        <w:t>6</w:t>
                      </w:r>
                      <w:r>
                        <w:rPr>
                          <w:rFonts w:ascii="Times" w:hAnsi="Times"/>
                          <w:sz w:val="32"/>
                          <w:u w:val="single"/>
                        </w:rPr>
                        <w:t>-2</w:t>
                      </w:r>
                      <w:r>
                        <w:rPr>
                          <w:rFonts w:ascii="Times" w:hAnsi="Times"/>
                          <w:sz w:val="32"/>
                          <w:u w:val="single"/>
                        </w:rPr>
                        <w:tab/>
                      </w:r>
                      <w:r>
                        <w:rPr>
                          <w:rFonts w:ascii="Times" w:hAnsi="Times"/>
                          <w:sz w:val="32"/>
                          <w:u w:val="single"/>
                        </w:rPr>
                        <w:tab/>
                        <w:t xml:space="preserve">      </w:t>
                      </w:r>
                    </w:p>
                    <w:p w14:paraId="0BFCB0C5" w14:textId="77777777" w:rsidR="0066508E" w:rsidRDefault="00000000">
                      <w:pPr>
                        <w:spacing w:line="800" w:lineRule="exact"/>
                        <w:ind w:firstLineChars="147" w:firstLine="470"/>
                        <w:rPr>
                          <w:rFonts w:ascii="Times" w:hAnsi="Times"/>
                          <w:sz w:val="32"/>
                        </w:rPr>
                      </w:pPr>
                      <w:r>
                        <w:rPr>
                          <w:rFonts w:ascii="Times" w:hAnsi="Times"/>
                          <w:sz w:val="32"/>
                        </w:rPr>
                        <w:t>学生信息：</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0"/>
                        <w:gridCol w:w="3260"/>
                        <w:gridCol w:w="2835"/>
                      </w:tblGrid>
                      <w:tr w:rsidR="0066508E" w14:paraId="201AD5B8" w14:textId="77777777">
                        <w:trPr>
                          <w:trHeight w:val="388"/>
                        </w:trPr>
                        <w:tc>
                          <w:tcPr>
                            <w:tcW w:w="1550" w:type="dxa"/>
                            <w:tcBorders>
                              <w:top w:val="single" w:sz="4" w:space="0" w:color="auto"/>
                              <w:left w:val="single" w:sz="4" w:space="0" w:color="auto"/>
                              <w:bottom w:val="single" w:sz="4" w:space="0" w:color="auto"/>
                              <w:right w:val="single" w:sz="4" w:space="0" w:color="auto"/>
                            </w:tcBorders>
                            <w:vAlign w:val="center"/>
                          </w:tcPr>
                          <w:p w14:paraId="78161F13" w14:textId="77777777" w:rsidR="0066508E" w:rsidRDefault="00000000">
                            <w:pPr>
                              <w:jc w:val="center"/>
                              <w:rPr>
                                <w:rFonts w:ascii="Times" w:hAnsi="Times"/>
                                <w:color w:val="000000"/>
                              </w:rPr>
                            </w:pPr>
                            <w:r>
                              <w:rPr>
                                <w:rFonts w:ascii="Times" w:hAnsi="Times" w:cs="宋体"/>
                                <w:color w:val="000000"/>
                              </w:rPr>
                              <w:t>序号</w:t>
                            </w:r>
                          </w:p>
                        </w:tc>
                        <w:tc>
                          <w:tcPr>
                            <w:tcW w:w="3260" w:type="dxa"/>
                            <w:tcBorders>
                              <w:top w:val="single" w:sz="4" w:space="0" w:color="auto"/>
                              <w:left w:val="single" w:sz="4" w:space="0" w:color="auto"/>
                              <w:bottom w:val="single" w:sz="4" w:space="0" w:color="auto"/>
                              <w:right w:val="single" w:sz="4" w:space="0" w:color="auto"/>
                            </w:tcBorders>
                            <w:vAlign w:val="center"/>
                          </w:tcPr>
                          <w:p w14:paraId="03B30DDF" w14:textId="77777777" w:rsidR="0066508E" w:rsidRDefault="00000000">
                            <w:pPr>
                              <w:jc w:val="center"/>
                              <w:rPr>
                                <w:rFonts w:ascii="Times" w:hAnsi="Times"/>
                                <w:color w:val="000000"/>
                              </w:rPr>
                            </w:pPr>
                            <w:r>
                              <w:rPr>
                                <w:rFonts w:ascii="Times" w:hAnsi="Times" w:cs="宋体"/>
                                <w:color w:val="000000"/>
                              </w:rPr>
                              <w:t>学号</w:t>
                            </w:r>
                          </w:p>
                        </w:tc>
                        <w:tc>
                          <w:tcPr>
                            <w:tcW w:w="2835" w:type="dxa"/>
                            <w:tcBorders>
                              <w:top w:val="single" w:sz="4" w:space="0" w:color="auto"/>
                              <w:left w:val="single" w:sz="4" w:space="0" w:color="auto"/>
                              <w:bottom w:val="single" w:sz="4" w:space="0" w:color="auto"/>
                              <w:right w:val="single" w:sz="4" w:space="0" w:color="auto"/>
                            </w:tcBorders>
                            <w:vAlign w:val="center"/>
                          </w:tcPr>
                          <w:p w14:paraId="0727E222" w14:textId="77777777" w:rsidR="0066508E" w:rsidRDefault="00000000">
                            <w:pPr>
                              <w:jc w:val="center"/>
                              <w:rPr>
                                <w:rFonts w:ascii="Times" w:hAnsi="Times"/>
                                <w:color w:val="000000"/>
                              </w:rPr>
                            </w:pPr>
                            <w:r>
                              <w:rPr>
                                <w:rFonts w:ascii="Times" w:hAnsi="Times"/>
                                <w:color w:val="000000"/>
                              </w:rPr>
                              <w:t>姓名</w:t>
                            </w:r>
                          </w:p>
                        </w:tc>
                      </w:tr>
                      <w:tr w:rsidR="0066508E" w14:paraId="1C2D5C72" w14:textId="77777777">
                        <w:trPr>
                          <w:trHeight w:val="551"/>
                        </w:trPr>
                        <w:tc>
                          <w:tcPr>
                            <w:tcW w:w="1550" w:type="dxa"/>
                            <w:tcBorders>
                              <w:top w:val="single" w:sz="4" w:space="0" w:color="auto"/>
                              <w:left w:val="single" w:sz="4" w:space="0" w:color="auto"/>
                              <w:bottom w:val="single" w:sz="4" w:space="0" w:color="auto"/>
                              <w:right w:val="single" w:sz="4" w:space="0" w:color="auto"/>
                            </w:tcBorders>
                            <w:vAlign w:val="center"/>
                          </w:tcPr>
                          <w:p w14:paraId="4085C37E" w14:textId="77777777" w:rsidR="0066508E" w:rsidRDefault="00000000">
                            <w:pPr>
                              <w:jc w:val="center"/>
                              <w:rPr>
                                <w:rFonts w:ascii="Times" w:hAnsi="Times" w:cs="宋体"/>
                                <w:color w:val="000000"/>
                              </w:rPr>
                            </w:pPr>
                            <w:r>
                              <w:rPr>
                                <w:rFonts w:ascii="Times" w:hAnsi="Times" w:cs="宋体"/>
                                <w:color w:val="000000"/>
                              </w:rPr>
                              <w:t>1</w:t>
                            </w:r>
                            <w:r>
                              <w:rPr>
                                <w:rFonts w:ascii="Times" w:hAnsi="Times" w:cs="宋体"/>
                                <w:color w:val="000000"/>
                              </w:rPr>
                              <w:t>（组长）</w:t>
                            </w:r>
                          </w:p>
                        </w:tc>
                        <w:tc>
                          <w:tcPr>
                            <w:tcW w:w="3260" w:type="dxa"/>
                            <w:tcBorders>
                              <w:top w:val="single" w:sz="4" w:space="0" w:color="auto"/>
                              <w:left w:val="single" w:sz="4" w:space="0" w:color="auto"/>
                              <w:bottom w:val="single" w:sz="4" w:space="0" w:color="auto"/>
                              <w:right w:val="single" w:sz="4" w:space="0" w:color="auto"/>
                            </w:tcBorders>
                            <w:vAlign w:val="center"/>
                          </w:tcPr>
                          <w:p w14:paraId="66A995D5"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2024090912002</w:t>
                            </w:r>
                          </w:p>
                        </w:tc>
                        <w:tc>
                          <w:tcPr>
                            <w:tcW w:w="2835" w:type="dxa"/>
                            <w:tcBorders>
                              <w:top w:val="single" w:sz="4" w:space="0" w:color="auto"/>
                              <w:left w:val="single" w:sz="4" w:space="0" w:color="auto"/>
                              <w:bottom w:val="single" w:sz="4" w:space="0" w:color="auto"/>
                              <w:right w:val="single" w:sz="4" w:space="0" w:color="auto"/>
                            </w:tcBorders>
                            <w:vAlign w:val="center"/>
                          </w:tcPr>
                          <w:p w14:paraId="12E5FD26"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陈旺</w:t>
                            </w:r>
                          </w:p>
                        </w:tc>
                      </w:tr>
                      <w:tr w:rsidR="0066508E" w14:paraId="6D8F3037" w14:textId="77777777">
                        <w:trPr>
                          <w:trHeight w:val="559"/>
                        </w:trPr>
                        <w:tc>
                          <w:tcPr>
                            <w:tcW w:w="1550" w:type="dxa"/>
                            <w:tcBorders>
                              <w:top w:val="single" w:sz="4" w:space="0" w:color="auto"/>
                              <w:left w:val="single" w:sz="4" w:space="0" w:color="auto"/>
                              <w:bottom w:val="single" w:sz="4" w:space="0" w:color="auto"/>
                              <w:right w:val="single" w:sz="4" w:space="0" w:color="auto"/>
                            </w:tcBorders>
                            <w:vAlign w:val="center"/>
                          </w:tcPr>
                          <w:p w14:paraId="13403963" w14:textId="77777777" w:rsidR="0066508E" w:rsidRDefault="00000000">
                            <w:pPr>
                              <w:jc w:val="center"/>
                              <w:rPr>
                                <w:rFonts w:ascii="Times" w:hAnsi="Times" w:cs="宋体"/>
                                <w:color w:val="000000"/>
                              </w:rPr>
                            </w:pPr>
                            <w:r>
                              <w:rPr>
                                <w:rFonts w:ascii="Times" w:hAnsi="Times" w:cs="宋体"/>
                                <w:color w:val="000000"/>
                              </w:rPr>
                              <w:t>2</w:t>
                            </w:r>
                          </w:p>
                        </w:tc>
                        <w:tc>
                          <w:tcPr>
                            <w:tcW w:w="3260" w:type="dxa"/>
                            <w:tcBorders>
                              <w:top w:val="single" w:sz="4" w:space="0" w:color="auto"/>
                              <w:left w:val="single" w:sz="4" w:space="0" w:color="auto"/>
                              <w:bottom w:val="single" w:sz="4" w:space="0" w:color="auto"/>
                              <w:right w:val="single" w:sz="4" w:space="0" w:color="auto"/>
                            </w:tcBorders>
                            <w:vAlign w:val="center"/>
                          </w:tcPr>
                          <w:p w14:paraId="21E658BE"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2024090915005</w:t>
                            </w:r>
                          </w:p>
                        </w:tc>
                        <w:tc>
                          <w:tcPr>
                            <w:tcW w:w="2835" w:type="dxa"/>
                            <w:tcBorders>
                              <w:top w:val="single" w:sz="4" w:space="0" w:color="auto"/>
                              <w:left w:val="single" w:sz="4" w:space="0" w:color="auto"/>
                              <w:bottom w:val="single" w:sz="4" w:space="0" w:color="auto"/>
                              <w:right w:val="single" w:sz="4" w:space="0" w:color="auto"/>
                            </w:tcBorders>
                            <w:vAlign w:val="center"/>
                          </w:tcPr>
                          <w:p w14:paraId="1CE73955"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刘福鑫</w:t>
                            </w:r>
                          </w:p>
                        </w:tc>
                      </w:tr>
                      <w:tr w:rsidR="0066508E" w14:paraId="3A79D163" w14:textId="77777777">
                        <w:trPr>
                          <w:trHeight w:val="553"/>
                        </w:trPr>
                        <w:tc>
                          <w:tcPr>
                            <w:tcW w:w="1550" w:type="dxa"/>
                            <w:tcBorders>
                              <w:top w:val="single" w:sz="4" w:space="0" w:color="auto"/>
                              <w:left w:val="single" w:sz="4" w:space="0" w:color="auto"/>
                              <w:bottom w:val="single" w:sz="4" w:space="0" w:color="auto"/>
                              <w:right w:val="single" w:sz="4" w:space="0" w:color="auto"/>
                            </w:tcBorders>
                            <w:vAlign w:val="center"/>
                          </w:tcPr>
                          <w:p w14:paraId="2939B2FB" w14:textId="77777777" w:rsidR="0066508E" w:rsidRDefault="00000000">
                            <w:pPr>
                              <w:jc w:val="center"/>
                              <w:rPr>
                                <w:rFonts w:ascii="Times" w:hAnsi="Times" w:cs="宋体"/>
                                <w:color w:val="000000"/>
                              </w:rPr>
                            </w:pPr>
                            <w:r>
                              <w:rPr>
                                <w:rFonts w:ascii="Times" w:hAnsi="Times" w:cs="宋体"/>
                                <w:color w:val="000000"/>
                              </w:rPr>
                              <w:t>3</w:t>
                            </w:r>
                          </w:p>
                        </w:tc>
                        <w:tc>
                          <w:tcPr>
                            <w:tcW w:w="3260" w:type="dxa"/>
                            <w:tcBorders>
                              <w:top w:val="single" w:sz="4" w:space="0" w:color="auto"/>
                              <w:left w:val="single" w:sz="4" w:space="0" w:color="auto"/>
                              <w:bottom w:val="single" w:sz="4" w:space="0" w:color="auto"/>
                              <w:right w:val="single" w:sz="4" w:space="0" w:color="auto"/>
                            </w:tcBorders>
                            <w:vAlign w:val="center"/>
                          </w:tcPr>
                          <w:p w14:paraId="25940A8C" w14:textId="549F0DFA" w:rsidR="0066508E" w:rsidRDefault="00000000">
                            <w:pPr>
                              <w:spacing w:before="30" w:after="30"/>
                              <w:jc w:val="center"/>
                              <w:rPr>
                                <w:rFonts w:ascii="Times" w:hAnsi="Times" w:cs="宋体"/>
                                <w:color w:val="000000"/>
                                <w:kern w:val="0"/>
                              </w:rPr>
                            </w:pPr>
                            <w:r>
                              <w:rPr>
                                <w:rFonts w:ascii="Times" w:hAnsi="Times" w:cs="宋体" w:hint="eastAsia"/>
                                <w:color w:val="000000"/>
                                <w:kern w:val="0"/>
                              </w:rPr>
                              <w:t>202409</w:t>
                            </w:r>
                            <w:r w:rsidR="004669EE">
                              <w:rPr>
                                <w:rFonts w:ascii="Times" w:hAnsi="Times" w:cs="宋体" w:hint="eastAsia"/>
                                <w:color w:val="000000"/>
                                <w:kern w:val="0"/>
                              </w:rPr>
                              <w:t>09</w:t>
                            </w:r>
                            <w:r>
                              <w:rPr>
                                <w:rFonts w:ascii="Times" w:hAnsi="Times" w:cs="宋体" w:hint="eastAsia"/>
                                <w:color w:val="000000"/>
                                <w:kern w:val="0"/>
                              </w:rPr>
                              <w:t>04004</w:t>
                            </w:r>
                          </w:p>
                        </w:tc>
                        <w:tc>
                          <w:tcPr>
                            <w:tcW w:w="2835" w:type="dxa"/>
                            <w:tcBorders>
                              <w:top w:val="single" w:sz="4" w:space="0" w:color="auto"/>
                              <w:left w:val="single" w:sz="4" w:space="0" w:color="auto"/>
                              <w:bottom w:val="single" w:sz="4" w:space="0" w:color="auto"/>
                              <w:right w:val="single" w:sz="4" w:space="0" w:color="auto"/>
                            </w:tcBorders>
                            <w:vAlign w:val="center"/>
                          </w:tcPr>
                          <w:p w14:paraId="3B655BA6"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谢昊洋</w:t>
                            </w:r>
                          </w:p>
                        </w:tc>
                      </w:tr>
                      <w:tr w:rsidR="0066508E" w14:paraId="65EED35D" w14:textId="77777777">
                        <w:trPr>
                          <w:trHeight w:val="561"/>
                        </w:trPr>
                        <w:tc>
                          <w:tcPr>
                            <w:tcW w:w="1550" w:type="dxa"/>
                            <w:tcBorders>
                              <w:top w:val="single" w:sz="4" w:space="0" w:color="auto"/>
                              <w:left w:val="single" w:sz="4" w:space="0" w:color="auto"/>
                              <w:bottom w:val="single" w:sz="4" w:space="0" w:color="auto"/>
                              <w:right w:val="single" w:sz="4" w:space="0" w:color="auto"/>
                            </w:tcBorders>
                            <w:vAlign w:val="center"/>
                          </w:tcPr>
                          <w:p w14:paraId="6E6293E3" w14:textId="77777777" w:rsidR="0066508E" w:rsidRDefault="00000000">
                            <w:pPr>
                              <w:jc w:val="center"/>
                              <w:rPr>
                                <w:rFonts w:ascii="Times" w:hAnsi="Times" w:cs="宋体"/>
                                <w:color w:val="000000"/>
                              </w:rPr>
                            </w:pPr>
                            <w:r>
                              <w:rPr>
                                <w:rFonts w:ascii="Times" w:hAnsi="Times" w:cs="宋体"/>
                                <w:color w:val="000000"/>
                              </w:rPr>
                              <w:t>4</w:t>
                            </w:r>
                          </w:p>
                        </w:tc>
                        <w:tc>
                          <w:tcPr>
                            <w:tcW w:w="3260" w:type="dxa"/>
                            <w:tcBorders>
                              <w:top w:val="single" w:sz="4" w:space="0" w:color="auto"/>
                              <w:left w:val="single" w:sz="4" w:space="0" w:color="auto"/>
                              <w:bottom w:val="single" w:sz="4" w:space="0" w:color="auto"/>
                              <w:right w:val="single" w:sz="4" w:space="0" w:color="auto"/>
                            </w:tcBorders>
                            <w:vAlign w:val="center"/>
                          </w:tcPr>
                          <w:p w14:paraId="56D04BE6"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2024090915017</w:t>
                            </w:r>
                          </w:p>
                        </w:tc>
                        <w:tc>
                          <w:tcPr>
                            <w:tcW w:w="2835" w:type="dxa"/>
                            <w:tcBorders>
                              <w:top w:val="single" w:sz="4" w:space="0" w:color="auto"/>
                              <w:left w:val="single" w:sz="4" w:space="0" w:color="auto"/>
                              <w:bottom w:val="single" w:sz="4" w:space="0" w:color="auto"/>
                              <w:right w:val="single" w:sz="4" w:space="0" w:color="auto"/>
                            </w:tcBorders>
                            <w:vAlign w:val="center"/>
                          </w:tcPr>
                          <w:p w14:paraId="0FFC87B5" w14:textId="77777777" w:rsidR="0066508E" w:rsidRDefault="00000000">
                            <w:pPr>
                              <w:spacing w:before="30" w:after="30"/>
                              <w:jc w:val="center"/>
                              <w:rPr>
                                <w:rFonts w:ascii="Times" w:hAnsi="Times" w:cs="宋体"/>
                                <w:color w:val="000000"/>
                                <w:kern w:val="0"/>
                              </w:rPr>
                            </w:pPr>
                            <w:r>
                              <w:rPr>
                                <w:rFonts w:ascii="Times" w:hAnsi="Times" w:cs="宋体" w:hint="eastAsia"/>
                                <w:color w:val="000000"/>
                                <w:kern w:val="0"/>
                              </w:rPr>
                              <w:t>林愉翔</w:t>
                            </w:r>
                          </w:p>
                        </w:tc>
                      </w:tr>
                      <w:tr w:rsidR="0066508E" w14:paraId="1F877D5D" w14:textId="77777777">
                        <w:trPr>
                          <w:trHeight w:val="463"/>
                        </w:trPr>
                        <w:tc>
                          <w:tcPr>
                            <w:tcW w:w="1550" w:type="dxa"/>
                            <w:tcBorders>
                              <w:top w:val="single" w:sz="4" w:space="0" w:color="auto"/>
                              <w:left w:val="single" w:sz="4" w:space="0" w:color="auto"/>
                              <w:bottom w:val="single" w:sz="4" w:space="0" w:color="auto"/>
                              <w:right w:val="single" w:sz="4" w:space="0" w:color="auto"/>
                            </w:tcBorders>
                            <w:vAlign w:val="center"/>
                          </w:tcPr>
                          <w:p w14:paraId="162F81DC" w14:textId="77777777" w:rsidR="0066508E" w:rsidRDefault="00000000">
                            <w:pPr>
                              <w:jc w:val="center"/>
                              <w:rPr>
                                <w:rFonts w:ascii="Times" w:hAnsi="Times" w:cs="宋体"/>
                                <w:color w:val="000000"/>
                              </w:rPr>
                            </w:pPr>
                            <w:r>
                              <w:rPr>
                                <w:rFonts w:ascii="Times" w:hAnsi="Times" w:cs="宋体"/>
                                <w:color w:val="000000"/>
                              </w:rPr>
                              <w:t>5</w:t>
                            </w:r>
                          </w:p>
                        </w:tc>
                        <w:tc>
                          <w:tcPr>
                            <w:tcW w:w="3260" w:type="dxa"/>
                            <w:tcBorders>
                              <w:top w:val="single" w:sz="4" w:space="0" w:color="auto"/>
                              <w:left w:val="single" w:sz="4" w:space="0" w:color="auto"/>
                              <w:bottom w:val="single" w:sz="4" w:space="0" w:color="auto"/>
                              <w:right w:val="single" w:sz="4" w:space="0" w:color="auto"/>
                            </w:tcBorders>
                            <w:vAlign w:val="center"/>
                          </w:tcPr>
                          <w:p w14:paraId="37959E0D" w14:textId="77777777" w:rsidR="0066508E" w:rsidRDefault="0066508E">
                            <w:pPr>
                              <w:spacing w:before="30" w:after="30"/>
                              <w:jc w:val="center"/>
                              <w:rPr>
                                <w:rFonts w:ascii="Times" w:hAnsi="Times" w:cs="宋体"/>
                                <w:color w:val="000000"/>
                                <w:kern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01DD3D5B" w14:textId="77777777" w:rsidR="0066508E" w:rsidRDefault="0066508E">
                            <w:pPr>
                              <w:spacing w:before="30" w:after="30"/>
                              <w:jc w:val="center"/>
                              <w:rPr>
                                <w:rFonts w:ascii="Times" w:hAnsi="Times" w:cs="宋体"/>
                                <w:color w:val="000000"/>
                                <w:kern w:val="0"/>
                              </w:rPr>
                            </w:pPr>
                          </w:p>
                        </w:tc>
                      </w:tr>
                      <w:tr w:rsidR="0066508E" w14:paraId="6E1C236D" w14:textId="77777777">
                        <w:trPr>
                          <w:trHeight w:val="519"/>
                        </w:trPr>
                        <w:tc>
                          <w:tcPr>
                            <w:tcW w:w="1550" w:type="dxa"/>
                            <w:tcBorders>
                              <w:top w:val="single" w:sz="4" w:space="0" w:color="auto"/>
                              <w:left w:val="single" w:sz="4" w:space="0" w:color="auto"/>
                              <w:bottom w:val="single" w:sz="4" w:space="0" w:color="auto"/>
                              <w:right w:val="single" w:sz="4" w:space="0" w:color="auto"/>
                            </w:tcBorders>
                            <w:vAlign w:val="center"/>
                          </w:tcPr>
                          <w:p w14:paraId="2BE12032" w14:textId="77777777" w:rsidR="0066508E" w:rsidRDefault="00000000">
                            <w:pPr>
                              <w:jc w:val="center"/>
                              <w:rPr>
                                <w:rFonts w:ascii="Times" w:hAnsi="Times" w:cs="宋体"/>
                                <w:color w:val="000000"/>
                              </w:rPr>
                            </w:pPr>
                            <w:r>
                              <w:rPr>
                                <w:rFonts w:ascii="Times" w:hAnsi="Times" w:cs="宋体"/>
                                <w:color w:val="000000"/>
                              </w:rPr>
                              <w:t>6</w:t>
                            </w:r>
                          </w:p>
                        </w:tc>
                        <w:tc>
                          <w:tcPr>
                            <w:tcW w:w="3260" w:type="dxa"/>
                            <w:tcBorders>
                              <w:top w:val="single" w:sz="4" w:space="0" w:color="auto"/>
                              <w:left w:val="single" w:sz="4" w:space="0" w:color="auto"/>
                              <w:bottom w:val="single" w:sz="4" w:space="0" w:color="auto"/>
                              <w:right w:val="single" w:sz="4" w:space="0" w:color="auto"/>
                            </w:tcBorders>
                            <w:vAlign w:val="center"/>
                          </w:tcPr>
                          <w:p w14:paraId="769CEC9C" w14:textId="77777777" w:rsidR="0066508E" w:rsidRDefault="0066508E">
                            <w:pPr>
                              <w:spacing w:before="30" w:after="30"/>
                              <w:jc w:val="center"/>
                              <w:rPr>
                                <w:rFonts w:ascii="Times" w:hAnsi="Times" w:cs="宋体"/>
                                <w:color w:val="000000"/>
                                <w:kern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7D2E23B0" w14:textId="77777777" w:rsidR="0066508E" w:rsidRDefault="0066508E">
                            <w:pPr>
                              <w:spacing w:before="30" w:after="30"/>
                              <w:jc w:val="center"/>
                              <w:rPr>
                                <w:rFonts w:ascii="Times" w:hAnsi="Times" w:cs="宋体"/>
                                <w:color w:val="000000"/>
                                <w:kern w:val="0"/>
                              </w:rPr>
                            </w:pPr>
                          </w:p>
                        </w:tc>
                      </w:tr>
                    </w:tbl>
                    <w:p w14:paraId="4887FC9E" w14:textId="77777777" w:rsidR="0066508E" w:rsidRDefault="0066508E">
                      <w:pPr>
                        <w:jc w:val="center"/>
                      </w:pPr>
                    </w:p>
                  </w:txbxContent>
                </v:textbox>
              </v:rect>
            </w:pict>
          </mc:Fallback>
        </mc:AlternateContent>
      </w:r>
    </w:p>
    <w:p w14:paraId="105EC875" w14:textId="77777777" w:rsidR="0066508E" w:rsidRDefault="00000000">
      <w:pPr>
        <w:spacing w:before="600" w:after="600"/>
        <w:jc w:val="center"/>
        <w:rPr>
          <w:rFonts w:ascii="Times" w:eastAsia="黑体" w:hAnsi="Times"/>
          <w:sz w:val="30"/>
          <w:szCs w:val="30"/>
        </w:rPr>
      </w:pPr>
      <w:r>
        <w:rPr>
          <w:rFonts w:ascii="Times" w:eastAsia="黑体" w:hAnsi="Times" w:hint="eastAsia"/>
          <w:sz w:val="30"/>
          <w:szCs w:val="30"/>
        </w:rPr>
        <w:lastRenderedPageBreak/>
        <w:t>目</w:t>
      </w:r>
      <w:r>
        <w:rPr>
          <w:rFonts w:ascii="Times" w:eastAsia="黑体" w:hAnsi="Times"/>
          <w:sz w:val="30"/>
          <w:szCs w:val="30"/>
        </w:rPr>
        <w:t xml:space="preserve"> </w:t>
      </w:r>
      <w:r>
        <w:rPr>
          <w:rFonts w:ascii="Times" w:eastAsia="黑体" w:hAnsi="Times" w:hint="eastAsia"/>
          <w:sz w:val="30"/>
          <w:szCs w:val="30"/>
        </w:rPr>
        <w:t>录</w:t>
      </w:r>
    </w:p>
    <w:p w14:paraId="1F3CE029" w14:textId="77777777" w:rsidR="0066508E" w:rsidRDefault="00000000">
      <w:pPr>
        <w:pStyle w:val="TOC1"/>
      </w:pPr>
      <w:r>
        <w:rPr>
          <w:rFonts w:eastAsia="黑体-简"/>
        </w:rPr>
        <w:fldChar w:fldCharType="begin"/>
      </w:r>
      <w:r>
        <w:rPr>
          <w:rFonts w:eastAsia="黑体-简"/>
        </w:rPr>
        <w:instrText xml:space="preserve"> TOC \o "1-3" </w:instrText>
      </w:r>
      <w:r>
        <w:rPr>
          <w:rFonts w:eastAsia="黑体-简"/>
        </w:rPr>
        <w:fldChar w:fldCharType="separate"/>
      </w:r>
      <w:r>
        <w:rPr>
          <w:rFonts w:hint="eastAsia"/>
        </w:rPr>
        <w:t>第一章</w:t>
      </w:r>
      <w:r>
        <w:t xml:space="preserve"> </w:t>
      </w:r>
      <w:r>
        <w:rPr>
          <w:rFonts w:hint="eastAsia"/>
        </w:rPr>
        <w:t>综合项目的进展情况</w:t>
      </w:r>
      <w:r>
        <w:tab/>
      </w:r>
      <w:r>
        <w:fldChar w:fldCharType="begin"/>
      </w:r>
      <w:r>
        <w:instrText xml:space="preserve"> PAGEREF _Toc469409963 \h </w:instrText>
      </w:r>
      <w:r>
        <w:fldChar w:fldCharType="separate"/>
      </w:r>
      <w:r>
        <w:t>1</w:t>
      </w:r>
      <w:r>
        <w:fldChar w:fldCharType="end"/>
      </w:r>
    </w:p>
    <w:p w14:paraId="7D704C73" w14:textId="77777777" w:rsidR="0066508E" w:rsidRDefault="00000000">
      <w:pPr>
        <w:pStyle w:val="TOC2"/>
        <w:tabs>
          <w:tab w:val="left" w:pos="840"/>
          <w:tab w:val="right" w:leader="dot" w:pos="8494"/>
        </w:tabs>
        <w:spacing w:line="400" w:lineRule="exact"/>
        <w:jc w:val="both"/>
        <w:rPr>
          <w:rFonts w:ascii="Times New Roman" w:hAnsi="Times New Roman"/>
          <w:smallCaps w:val="0"/>
          <w:noProof/>
          <w:sz w:val="24"/>
          <w:szCs w:val="24"/>
        </w:rPr>
      </w:pPr>
      <w:r>
        <w:rPr>
          <w:rFonts w:ascii="Times New Roman" w:hAnsi="Times New Roman"/>
          <w:noProof/>
          <w:sz w:val="24"/>
          <w:szCs w:val="24"/>
        </w:rPr>
        <w:t>1.1</w:t>
      </w:r>
      <w:r>
        <w:rPr>
          <w:rFonts w:ascii="Times New Roman" w:hAnsi="Times New Roman"/>
          <w:smallCaps w:val="0"/>
          <w:noProof/>
          <w:sz w:val="24"/>
          <w:szCs w:val="24"/>
        </w:rPr>
        <w:tab/>
      </w:r>
      <w:r>
        <w:rPr>
          <w:rFonts w:ascii="Times New Roman" w:hAnsi="Times New Roman" w:hint="eastAsia"/>
          <w:noProof/>
          <w:sz w:val="24"/>
          <w:szCs w:val="24"/>
        </w:rPr>
        <w:t>针对工程问题的方案设计</w:t>
      </w:r>
      <w:r>
        <w:rPr>
          <w:rFonts w:ascii="Times New Roman" w:hAnsi="Times New Roman"/>
          <w:noProof/>
          <w:sz w:val="24"/>
          <w:szCs w:val="24"/>
        </w:rPr>
        <w:tab/>
      </w:r>
      <w:r>
        <w:rPr>
          <w:rFonts w:ascii="Times New Roman" w:hAnsi="Times New Roman"/>
          <w:noProof/>
          <w:sz w:val="24"/>
          <w:szCs w:val="24"/>
        </w:rPr>
        <w:fldChar w:fldCharType="begin"/>
      </w:r>
      <w:r>
        <w:rPr>
          <w:rFonts w:ascii="Times New Roman" w:hAnsi="Times New Roman"/>
          <w:noProof/>
          <w:sz w:val="24"/>
          <w:szCs w:val="24"/>
        </w:rPr>
        <w:instrText xml:space="preserve"> PAGEREF _Toc469409964 \h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1</w:t>
      </w:r>
      <w:r>
        <w:rPr>
          <w:rFonts w:ascii="Times New Roman" w:hAnsi="Times New Roman"/>
          <w:noProof/>
          <w:sz w:val="24"/>
          <w:szCs w:val="24"/>
        </w:rPr>
        <w:fldChar w:fldCharType="end"/>
      </w:r>
    </w:p>
    <w:p w14:paraId="5831C386" w14:textId="77777777" w:rsidR="0066508E" w:rsidRDefault="00000000">
      <w:pPr>
        <w:pStyle w:val="TOC2"/>
        <w:tabs>
          <w:tab w:val="left" w:pos="840"/>
          <w:tab w:val="right" w:leader="dot" w:pos="8494"/>
        </w:tabs>
        <w:spacing w:line="400" w:lineRule="exact"/>
        <w:jc w:val="both"/>
        <w:rPr>
          <w:rFonts w:ascii="Times New Roman" w:hAnsi="Times New Roman"/>
          <w:smallCaps w:val="0"/>
          <w:noProof/>
          <w:sz w:val="24"/>
          <w:szCs w:val="24"/>
        </w:rPr>
      </w:pPr>
      <w:r>
        <w:rPr>
          <w:rFonts w:ascii="Times New Roman" w:hAnsi="Times New Roman"/>
          <w:noProof/>
          <w:sz w:val="24"/>
          <w:szCs w:val="24"/>
        </w:rPr>
        <w:t>1.2</w:t>
      </w:r>
      <w:r>
        <w:rPr>
          <w:rFonts w:ascii="Times New Roman" w:hAnsi="Times New Roman"/>
          <w:smallCaps w:val="0"/>
          <w:noProof/>
          <w:sz w:val="24"/>
          <w:szCs w:val="24"/>
        </w:rPr>
        <w:tab/>
      </w:r>
      <w:r>
        <w:rPr>
          <w:rFonts w:ascii="Times New Roman" w:hAnsi="Times New Roman" w:hint="eastAsia"/>
          <w:noProof/>
          <w:sz w:val="24"/>
          <w:szCs w:val="24"/>
        </w:rPr>
        <w:t>针对工程问题的推理分析</w:t>
      </w:r>
      <w:r>
        <w:rPr>
          <w:rFonts w:ascii="Times New Roman" w:hAnsi="Times New Roman"/>
          <w:noProof/>
          <w:sz w:val="24"/>
          <w:szCs w:val="24"/>
        </w:rPr>
        <w:tab/>
      </w:r>
      <w:r>
        <w:rPr>
          <w:rFonts w:ascii="Times New Roman" w:hAnsi="Times New Roman"/>
          <w:noProof/>
          <w:sz w:val="24"/>
          <w:szCs w:val="24"/>
        </w:rPr>
        <w:fldChar w:fldCharType="begin"/>
      </w:r>
      <w:r>
        <w:rPr>
          <w:rFonts w:ascii="Times New Roman" w:hAnsi="Times New Roman"/>
          <w:noProof/>
          <w:sz w:val="24"/>
          <w:szCs w:val="24"/>
        </w:rPr>
        <w:instrText xml:space="preserve"> PAGEREF _Toc469409965 \h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1</w:t>
      </w:r>
      <w:r>
        <w:rPr>
          <w:rFonts w:ascii="Times New Roman" w:hAnsi="Times New Roman"/>
          <w:noProof/>
          <w:sz w:val="24"/>
          <w:szCs w:val="24"/>
        </w:rPr>
        <w:fldChar w:fldCharType="end"/>
      </w:r>
    </w:p>
    <w:p w14:paraId="0826CD51" w14:textId="77777777" w:rsidR="0066508E" w:rsidRDefault="00000000">
      <w:pPr>
        <w:pStyle w:val="TOC2"/>
        <w:tabs>
          <w:tab w:val="left" w:pos="840"/>
          <w:tab w:val="right" w:leader="dot" w:pos="8494"/>
        </w:tabs>
        <w:spacing w:line="400" w:lineRule="exact"/>
        <w:jc w:val="both"/>
        <w:rPr>
          <w:rFonts w:ascii="Times New Roman" w:hAnsi="Times New Roman"/>
          <w:smallCaps w:val="0"/>
          <w:noProof/>
          <w:sz w:val="24"/>
          <w:szCs w:val="24"/>
        </w:rPr>
      </w:pPr>
      <w:r>
        <w:rPr>
          <w:rFonts w:ascii="Times New Roman" w:hAnsi="Times New Roman"/>
          <w:noProof/>
          <w:sz w:val="24"/>
          <w:szCs w:val="24"/>
        </w:rPr>
        <w:t>1.3</w:t>
      </w:r>
      <w:r>
        <w:rPr>
          <w:rFonts w:ascii="Times New Roman" w:hAnsi="Times New Roman"/>
          <w:smallCaps w:val="0"/>
          <w:noProof/>
          <w:sz w:val="24"/>
          <w:szCs w:val="24"/>
        </w:rPr>
        <w:tab/>
      </w:r>
      <w:r>
        <w:rPr>
          <w:rFonts w:ascii="Times New Roman" w:hAnsi="Times New Roman" w:hint="eastAsia"/>
          <w:noProof/>
          <w:sz w:val="24"/>
          <w:szCs w:val="24"/>
        </w:rPr>
        <w:t>针对工程问题的具体实现</w:t>
      </w:r>
      <w:r>
        <w:rPr>
          <w:rFonts w:ascii="Times New Roman" w:hAnsi="Times New Roman"/>
          <w:noProof/>
          <w:sz w:val="24"/>
          <w:szCs w:val="24"/>
        </w:rPr>
        <w:tab/>
      </w:r>
      <w:r>
        <w:rPr>
          <w:rFonts w:ascii="Times New Roman" w:hAnsi="Times New Roman"/>
          <w:noProof/>
          <w:sz w:val="24"/>
          <w:szCs w:val="24"/>
        </w:rPr>
        <w:fldChar w:fldCharType="begin"/>
      </w:r>
      <w:r>
        <w:rPr>
          <w:rFonts w:ascii="Times New Roman" w:hAnsi="Times New Roman"/>
          <w:noProof/>
          <w:sz w:val="24"/>
          <w:szCs w:val="24"/>
        </w:rPr>
        <w:instrText xml:space="preserve"> PAGEREF _Toc469409966 \h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1</w:t>
      </w:r>
      <w:r>
        <w:rPr>
          <w:rFonts w:ascii="Times New Roman" w:hAnsi="Times New Roman"/>
          <w:noProof/>
          <w:sz w:val="24"/>
          <w:szCs w:val="24"/>
        </w:rPr>
        <w:fldChar w:fldCharType="end"/>
      </w:r>
    </w:p>
    <w:p w14:paraId="539F438A" w14:textId="77777777" w:rsidR="0066508E" w:rsidRDefault="00000000">
      <w:pPr>
        <w:pStyle w:val="TOC2"/>
        <w:tabs>
          <w:tab w:val="left" w:pos="840"/>
          <w:tab w:val="right" w:leader="dot" w:pos="8494"/>
        </w:tabs>
        <w:spacing w:line="400" w:lineRule="exact"/>
        <w:jc w:val="both"/>
        <w:rPr>
          <w:rFonts w:ascii="Times New Roman" w:hAnsi="Times New Roman"/>
          <w:smallCaps w:val="0"/>
          <w:noProof/>
          <w:sz w:val="24"/>
          <w:szCs w:val="24"/>
        </w:rPr>
      </w:pPr>
      <w:r>
        <w:rPr>
          <w:rFonts w:ascii="Times New Roman" w:hAnsi="Times New Roman"/>
          <w:noProof/>
          <w:sz w:val="24"/>
          <w:szCs w:val="24"/>
        </w:rPr>
        <w:t>1.4</w:t>
      </w:r>
      <w:r>
        <w:rPr>
          <w:rFonts w:ascii="Times New Roman" w:hAnsi="Times New Roman"/>
          <w:smallCaps w:val="0"/>
          <w:noProof/>
          <w:sz w:val="24"/>
          <w:szCs w:val="24"/>
        </w:rPr>
        <w:tab/>
      </w:r>
      <w:r>
        <w:rPr>
          <w:rFonts w:ascii="Times New Roman" w:hAnsi="Times New Roman" w:hint="eastAsia"/>
          <w:noProof/>
          <w:sz w:val="24"/>
          <w:szCs w:val="24"/>
        </w:rPr>
        <w:t>知识技能学习情况</w:t>
      </w:r>
      <w:r>
        <w:rPr>
          <w:rFonts w:ascii="Times New Roman" w:hAnsi="Times New Roman"/>
          <w:noProof/>
          <w:sz w:val="24"/>
          <w:szCs w:val="24"/>
        </w:rPr>
        <w:tab/>
      </w:r>
      <w:r>
        <w:rPr>
          <w:rFonts w:ascii="Times New Roman" w:hAnsi="Times New Roman"/>
          <w:noProof/>
          <w:sz w:val="24"/>
          <w:szCs w:val="24"/>
        </w:rPr>
        <w:fldChar w:fldCharType="begin"/>
      </w:r>
      <w:r>
        <w:rPr>
          <w:rFonts w:ascii="Times New Roman" w:hAnsi="Times New Roman"/>
          <w:noProof/>
          <w:sz w:val="24"/>
          <w:szCs w:val="24"/>
        </w:rPr>
        <w:instrText xml:space="preserve"> PAGEREF _Toc469409967 \h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1</w:t>
      </w:r>
      <w:r>
        <w:rPr>
          <w:rFonts w:ascii="Times New Roman" w:hAnsi="Times New Roman"/>
          <w:noProof/>
          <w:sz w:val="24"/>
          <w:szCs w:val="24"/>
        </w:rPr>
        <w:fldChar w:fldCharType="end"/>
      </w:r>
    </w:p>
    <w:p w14:paraId="1FEED7EE" w14:textId="77777777" w:rsidR="0066508E" w:rsidRDefault="00000000">
      <w:pPr>
        <w:pStyle w:val="TOC1"/>
        <w:rPr>
          <w:rFonts w:eastAsia="宋体"/>
          <w:b/>
        </w:rPr>
      </w:pPr>
      <w:r>
        <w:rPr>
          <w:rFonts w:hint="eastAsia"/>
        </w:rPr>
        <w:t>第二章</w:t>
      </w:r>
      <w:r>
        <w:t xml:space="preserve"> </w:t>
      </w:r>
      <w:r>
        <w:rPr>
          <w:rFonts w:hint="eastAsia"/>
        </w:rPr>
        <w:t>存在问题与解决方案</w:t>
      </w:r>
      <w:r>
        <w:tab/>
      </w:r>
      <w:r>
        <w:fldChar w:fldCharType="begin"/>
      </w:r>
      <w:r>
        <w:instrText xml:space="preserve"> PAGEREF _Toc469409968 \h </w:instrText>
      </w:r>
      <w:r>
        <w:fldChar w:fldCharType="separate"/>
      </w:r>
      <w:r>
        <w:t>2</w:t>
      </w:r>
      <w:r>
        <w:fldChar w:fldCharType="end"/>
      </w:r>
    </w:p>
    <w:p w14:paraId="28DE944A" w14:textId="77777777" w:rsidR="0066508E" w:rsidRDefault="00000000">
      <w:pPr>
        <w:pStyle w:val="TOC2"/>
        <w:tabs>
          <w:tab w:val="left" w:pos="840"/>
          <w:tab w:val="right" w:leader="dot" w:pos="8494"/>
        </w:tabs>
        <w:spacing w:line="400" w:lineRule="exact"/>
        <w:jc w:val="both"/>
        <w:rPr>
          <w:rFonts w:ascii="Times New Roman" w:hAnsi="Times New Roman"/>
          <w:noProof/>
          <w:sz w:val="24"/>
          <w:szCs w:val="24"/>
        </w:rPr>
      </w:pPr>
      <w:r>
        <w:rPr>
          <w:rFonts w:ascii="Times New Roman" w:hAnsi="Times New Roman"/>
          <w:noProof/>
          <w:sz w:val="24"/>
          <w:szCs w:val="24"/>
        </w:rPr>
        <w:t xml:space="preserve">2.1   </w:t>
      </w:r>
      <w:r>
        <w:rPr>
          <w:rFonts w:ascii="Times New Roman" w:hAnsi="Times New Roman" w:hint="eastAsia"/>
          <w:noProof/>
          <w:sz w:val="24"/>
          <w:szCs w:val="24"/>
        </w:rPr>
        <w:t>存在的主要问题</w:t>
      </w:r>
      <w:r>
        <w:rPr>
          <w:rFonts w:ascii="Times New Roman" w:hAnsi="Times New Roman"/>
          <w:noProof/>
          <w:sz w:val="24"/>
          <w:szCs w:val="24"/>
        </w:rPr>
        <w:tab/>
      </w:r>
      <w:r>
        <w:rPr>
          <w:rFonts w:ascii="Times New Roman" w:hAnsi="Times New Roman"/>
          <w:noProof/>
          <w:sz w:val="24"/>
          <w:szCs w:val="24"/>
        </w:rPr>
        <w:fldChar w:fldCharType="begin"/>
      </w:r>
      <w:r>
        <w:rPr>
          <w:rFonts w:ascii="Times New Roman" w:hAnsi="Times New Roman"/>
          <w:noProof/>
          <w:sz w:val="24"/>
          <w:szCs w:val="24"/>
        </w:rPr>
        <w:instrText xml:space="preserve"> PAGEREF _Toc469409969 \h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2</w:t>
      </w:r>
      <w:r>
        <w:rPr>
          <w:rFonts w:ascii="Times New Roman" w:hAnsi="Times New Roman"/>
          <w:noProof/>
          <w:sz w:val="24"/>
          <w:szCs w:val="24"/>
        </w:rPr>
        <w:fldChar w:fldCharType="end"/>
      </w:r>
    </w:p>
    <w:p w14:paraId="7DEB91A7" w14:textId="77777777" w:rsidR="0066508E" w:rsidRDefault="00000000">
      <w:pPr>
        <w:pStyle w:val="TOC2"/>
        <w:tabs>
          <w:tab w:val="left" w:pos="840"/>
          <w:tab w:val="right" w:leader="dot" w:pos="8494"/>
        </w:tabs>
        <w:spacing w:line="400" w:lineRule="exact"/>
        <w:jc w:val="both"/>
        <w:rPr>
          <w:rFonts w:ascii="Times New Roman" w:hAnsi="Times New Roman"/>
          <w:noProof/>
          <w:sz w:val="24"/>
          <w:szCs w:val="24"/>
        </w:rPr>
      </w:pPr>
      <w:r>
        <w:rPr>
          <w:rFonts w:ascii="Times New Roman" w:hAnsi="Times New Roman"/>
          <w:noProof/>
          <w:sz w:val="24"/>
          <w:szCs w:val="24"/>
        </w:rPr>
        <w:t xml:space="preserve">2.2   </w:t>
      </w:r>
      <w:r>
        <w:rPr>
          <w:rFonts w:ascii="Times New Roman" w:hAnsi="Times New Roman" w:hint="eastAsia"/>
          <w:noProof/>
          <w:sz w:val="24"/>
          <w:szCs w:val="24"/>
        </w:rPr>
        <w:t>解决方案</w:t>
      </w:r>
      <w:r>
        <w:rPr>
          <w:rFonts w:ascii="Times New Roman" w:hAnsi="Times New Roman"/>
          <w:noProof/>
          <w:sz w:val="24"/>
          <w:szCs w:val="24"/>
        </w:rPr>
        <w:tab/>
      </w:r>
      <w:r>
        <w:rPr>
          <w:rFonts w:ascii="Times New Roman" w:hAnsi="Times New Roman"/>
          <w:noProof/>
          <w:sz w:val="24"/>
          <w:szCs w:val="24"/>
        </w:rPr>
        <w:fldChar w:fldCharType="begin"/>
      </w:r>
      <w:r>
        <w:rPr>
          <w:rFonts w:ascii="Times New Roman" w:hAnsi="Times New Roman"/>
          <w:noProof/>
          <w:sz w:val="24"/>
          <w:szCs w:val="24"/>
        </w:rPr>
        <w:instrText xml:space="preserve"> PAGEREF _Toc469409970 \h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2</w:t>
      </w:r>
      <w:r>
        <w:rPr>
          <w:rFonts w:ascii="Times New Roman" w:hAnsi="Times New Roman"/>
          <w:noProof/>
          <w:sz w:val="24"/>
          <w:szCs w:val="24"/>
        </w:rPr>
        <w:fldChar w:fldCharType="end"/>
      </w:r>
    </w:p>
    <w:p w14:paraId="513FAB67" w14:textId="77777777" w:rsidR="0066508E" w:rsidRDefault="00000000">
      <w:pPr>
        <w:pStyle w:val="TOC1"/>
        <w:rPr>
          <w:rFonts w:eastAsia="宋体"/>
          <w:b/>
        </w:rPr>
      </w:pPr>
      <w:r>
        <w:rPr>
          <w:rFonts w:hint="eastAsia"/>
        </w:rPr>
        <w:t>第三章</w:t>
      </w:r>
      <w:r>
        <w:t xml:space="preserve"> </w:t>
      </w:r>
      <w:r>
        <w:rPr>
          <w:rFonts w:hint="eastAsia"/>
        </w:rPr>
        <w:t>前期任务完成度与后续实施计划</w:t>
      </w:r>
      <w:r>
        <w:tab/>
      </w:r>
      <w:r>
        <w:fldChar w:fldCharType="begin"/>
      </w:r>
      <w:r>
        <w:instrText xml:space="preserve"> PAGEREF _Toc469409971 \h </w:instrText>
      </w:r>
      <w:r>
        <w:fldChar w:fldCharType="separate"/>
      </w:r>
      <w:r>
        <w:t>3</w:t>
      </w:r>
      <w:r>
        <w:fldChar w:fldCharType="end"/>
      </w:r>
    </w:p>
    <w:p w14:paraId="129F7273" w14:textId="77777777" w:rsidR="0066508E" w:rsidRDefault="00000000">
      <w:pPr>
        <w:pStyle w:val="TOC1"/>
        <w:rPr>
          <w:rFonts w:eastAsia="宋体"/>
          <w:b/>
        </w:rPr>
      </w:pPr>
      <w:r>
        <w:rPr>
          <w:rFonts w:hint="eastAsia"/>
        </w:rPr>
        <w:t>参考文献</w:t>
      </w:r>
      <w:r>
        <w:tab/>
      </w:r>
      <w:r>
        <w:fldChar w:fldCharType="begin"/>
      </w:r>
      <w:r>
        <w:instrText xml:space="preserve"> PAGEREF _Toc469409972 \h </w:instrText>
      </w:r>
      <w:r>
        <w:fldChar w:fldCharType="separate"/>
      </w:r>
      <w:r>
        <w:t>4</w:t>
      </w:r>
      <w:r>
        <w:fldChar w:fldCharType="end"/>
      </w:r>
    </w:p>
    <w:p w14:paraId="09F66C10" w14:textId="77777777" w:rsidR="0066508E" w:rsidRDefault="00000000">
      <w:pPr>
        <w:pStyle w:val="TOC1"/>
        <w:rPr>
          <w:lang w:val="zh-CN"/>
        </w:rPr>
      </w:pPr>
      <w:r>
        <w:fldChar w:fldCharType="end"/>
      </w:r>
    </w:p>
    <w:p w14:paraId="4D9C63D3" w14:textId="77777777" w:rsidR="0066508E" w:rsidRDefault="0066508E">
      <w:pPr>
        <w:rPr>
          <w:rFonts w:eastAsia="黑体"/>
          <w:b/>
          <w:bCs/>
          <w:sz w:val="24"/>
          <w:szCs w:val="24"/>
          <w:lang w:val="zh-CN"/>
        </w:rPr>
      </w:pPr>
    </w:p>
    <w:p w14:paraId="03AE7078" w14:textId="77777777" w:rsidR="0066508E" w:rsidRDefault="0066508E">
      <w:pPr>
        <w:rPr>
          <w:rFonts w:eastAsia="黑体"/>
          <w:b/>
          <w:bCs/>
          <w:sz w:val="24"/>
          <w:szCs w:val="24"/>
          <w:lang w:val="zh-CN"/>
        </w:rPr>
      </w:pPr>
    </w:p>
    <w:p w14:paraId="561D64C3" w14:textId="77777777" w:rsidR="0066508E" w:rsidRDefault="0066508E">
      <w:pPr>
        <w:pStyle w:val="af"/>
        <w:ind w:firstLineChars="0"/>
        <w:rPr>
          <w:rFonts w:eastAsia="黑体"/>
          <w:b/>
          <w:bCs/>
          <w:sz w:val="24"/>
          <w:lang w:val="zh-CN"/>
        </w:rPr>
        <w:sectPr w:rsidR="0066508E" w:rsidSect="00054795">
          <w:pgSz w:w="11906" w:h="16838"/>
          <w:pgMar w:top="1985" w:right="1701" w:bottom="1985" w:left="1701" w:header="1559" w:footer="1559" w:gutter="0"/>
          <w:pgBorders>
            <w:top w:val="single" w:sz="4" w:space="1" w:color="auto"/>
          </w:pgBorders>
          <w:pgNumType w:fmt="upperRoman" w:start="1"/>
          <w:cols w:space="720"/>
          <w:docGrid w:type="lines" w:linePitch="312"/>
        </w:sectPr>
      </w:pPr>
    </w:p>
    <w:p w14:paraId="40AF7D62" w14:textId="77777777" w:rsidR="0066508E" w:rsidRDefault="00000000">
      <w:pPr>
        <w:pStyle w:val="1"/>
      </w:pPr>
      <w:bookmarkStart w:id="0" w:name="_复杂工程问题归纳与实施方案可行性研究"/>
      <w:bookmarkStart w:id="1" w:name="_Toc449340055"/>
      <w:bookmarkStart w:id="2" w:name="_Toc469409963"/>
      <w:bookmarkEnd w:id="0"/>
      <w:r>
        <w:lastRenderedPageBreak/>
        <w:t>第一</w:t>
      </w:r>
      <w:r>
        <w:rPr>
          <w:rFonts w:hint="eastAsia"/>
        </w:rPr>
        <w:t>章</w:t>
      </w:r>
      <w:r>
        <w:t xml:space="preserve"> </w:t>
      </w:r>
      <w:r>
        <w:rPr>
          <w:rFonts w:hint="eastAsia"/>
        </w:rPr>
        <w:t>综合项目的进展情况</w:t>
      </w:r>
      <w:bookmarkEnd w:id="1"/>
      <w:bookmarkEnd w:id="2"/>
    </w:p>
    <w:p w14:paraId="2769EBB3" w14:textId="77777777" w:rsidR="0066508E" w:rsidRDefault="00000000">
      <w:pPr>
        <w:pStyle w:val="21"/>
      </w:pPr>
      <w:bookmarkStart w:id="3" w:name="_Toc449279254"/>
      <w:r>
        <w:rPr>
          <w:rFonts w:hint="eastAsia"/>
        </w:rPr>
        <w:t xml:space="preserve"> </w:t>
      </w:r>
      <w:bookmarkStart w:id="4" w:name="_Toc469409964"/>
      <w:r>
        <w:rPr>
          <w:rFonts w:hint="eastAsia"/>
        </w:rPr>
        <w:t>针对工程问题的方案设计</w:t>
      </w:r>
      <w:bookmarkEnd w:id="3"/>
      <w:bookmarkEnd w:id="4"/>
    </w:p>
    <w:p w14:paraId="2583F65D" w14:textId="77777777" w:rsidR="0066508E" w:rsidRDefault="00000000">
      <w:pPr>
        <w:ind w:firstLineChars="200" w:firstLine="480"/>
        <w:rPr>
          <w:sz w:val="24"/>
          <w:szCs w:val="24"/>
        </w:rPr>
      </w:pPr>
      <w:r>
        <w:rPr>
          <w:sz w:val="24"/>
          <w:szCs w:val="24"/>
        </w:rPr>
        <w:t>本综合设计项目的</w:t>
      </w:r>
      <w:proofErr w:type="gramStart"/>
      <w:r>
        <w:rPr>
          <w:sz w:val="24"/>
          <w:szCs w:val="24"/>
        </w:rPr>
        <w:t>最终工程</w:t>
      </w:r>
      <w:proofErr w:type="gramEnd"/>
      <w:r>
        <w:rPr>
          <w:sz w:val="24"/>
          <w:szCs w:val="24"/>
        </w:rPr>
        <w:t>目标是：在德州仪器（</w:t>
      </w:r>
      <w:r>
        <w:rPr>
          <w:sz w:val="24"/>
          <w:szCs w:val="24"/>
        </w:rPr>
        <w:t>TI</w:t>
      </w:r>
      <w:r>
        <w:rPr>
          <w:sz w:val="24"/>
          <w:szCs w:val="24"/>
        </w:rPr>
        <w:t>）推出的</w:t>
      </w:r>
      <w:r>
        <w:rPr>
          <w:sz w:val="24"/>
          <w:szCs w:val="24"/>
        </w:rPr>
        <w:t>DaVinci</w:t>
      </w:r>
      <w:r>
        <w:rPr>
          <w:sz w:val="24"/>
          <w:szCs w:val="24"/>
        </w:rPr>
        <w:t>架构高端媒体处理器</w:t>
      </w:r>
      <w:r>
        <w:rPr>
          <w:sz w:val="24"/>
          <w:szCs w:val="24"/>
        </w:rPr>
        <w:t>DM8168</w:t>
      </w:r>
      <w:r>
        <w:rPr>
          <w:sz w:val="24"/>
          <w:szCs w:val="24"/>
        </w:rPr>
        <w:t>（集成</w:t>
      </w:r>
      <w:r>
        <w:rPr>
          <w:sz w:val="24"/>
          <w:szCs w:val="24"/>
        </w:rPr>
        <w:t>ARM Cortex-A8</w:t>
      </w:r>
      <w:r>
        <w:rPr>
          <w:sz w:val="24"/>
          <w:szCs w:val="24"/>
        </w:rPr>
        <w:t>核心与</w:t>
      </w:r>
      <w:r>
        <w:rPr>
          <w:sz w:val="24"/>
          <w:szCs w:val="24"/>
        </w:rPr>
        <w:t>DSP C674x</w:t>
      </w:r>
      <w:r>
        <w:rPr>
          <w:sz w:val="24"/>
          <w:szCs w:val="24"/>
        </w:rPr>
        <w:t>核心）上，实现语音信号的采集、</w:t>
      </w:r>
      <w:proofErr w:type="gramStart"/>
      <w:r>
        <w:rPr>
          <w:sz w:val="24"/>
          <w:szCs w:val="24"/>
        </w:rPr>
        <w:t>跨核流转</w:t>
      </w:r>
      <w:proofErr w:type="gramEnd"/>
      <w:r>
        <w:rPr>
          <w:sz w:val="24"/>
          <w:szCs w:val="24"/>
        </w:rPr>
        <w:t>与加速处理。在该系统中，</w:t>
      </w:r>
      <w:r>
        <w:rPr>
          <w:sz w:val="24"/>
          <w:szCs w:val="24"/>
        </w:rPr>
        <w:t>ARM</w:t>
      </w:r>
      <w:r>
        <w:rPr>
          <w:sz w:val="24"/>
          <w:szCs w:val="24"/>
        </w:rPr>
        <w:t>核心运行</w:t>
      </w:r>
      <w:r>
        <w:rPr>
          <w:sz w:val="24"/>
          <w:szCs w:val="24"/>
        </w:rPr>
        <w:t>Linux</w:t>
      </w:r>
      <w:r>
        <w:rPr>
          <w:sz w:val="24"/>
          <w:szCs w:val="24"/>
        </w:rPr>
        <w:t>操作系统，主要负责外围设备控制及上层应用交互；</w:t>
      </w:r>
      <w:r>
        <w:rPr>
          <w:sz w:val="24"/>
          <w:szCs w:val="24"/>
        </w:rPr>
        <w:t>DSP</w:t>
      </w:r>
      <w:r>
        <w:rPr>
          <w:sz w:val="24"/>
          <w:szCs w:val="24"/>
        </w:rPr>
        <w:t>核心运行</w:t>
      </w:r>
      <w:r>
        <w:rPr>
          <w:sz w:val="24"/>
          <w:szCs w:val="24"/>
        </w:rPr>
        <w:t>SYS/BIOS</w:t>
      </w:r>
      <w:r>
        <w:rPr>
          <w:sz w:val="24"/>
          <w:szCs w:val="24"/>
        </w:rPr>
        <w:t>实时操作系统，专职承担</w:t>
      </w:r>
      <w:proofErr w:type="gramStart"/>
      <w:r>
        <w:rPr>
          <w:sz w:val="24"/>
          <w:szCs w:val="24"/>
        </w:rPr>
        <w:t>高算力需求</w:t>
      </w:r>
      <w:proofErr w:type="gramEnd"/>
      <w:r>
        <w:rPr>
          <w:sz w:val="24"/>
          <w:szCs w:val="24"/>
        </w:rPr>
        <w:t>的算法加速。基于这一复杂的软硬件架构，项目前半学期的核心工程问题被严格界定为：</w:t>
      </w:r>
      <w:r>
        <w:rPr>
          <w:b/>
          <w:bCs/>
          <w:sz w:val="24"/>
          <w:szCs w:val="24"/>
        </w:rPr>
        <w:t>如何从零构建稳健的跨平台交叉编译体系，并彻底打通、验证</w:t>
      </w:r>
      <w:r>
        <w:rPr>
          <w:b/>
          <w:bCs/>
          <w:sz w:val="24"/>
          <w:szCs w:val="24"/>
        </w:rPr>
        <w:t>ARM</w:t>
      </w:r>
      <w:r>
        <w:rPr>
          <w:b/>
          <w:bCs/>
          <w:sz w:val="24"/>
          <w:szCs w:val="24"/>
        </w:rPr>
        <w:t>与</w:t>
      </w:r>
      <w:r>
        <w:rPr>
          <w:b/>
          <w:bCs/>
          <w:sz w:val="24"/>
          <w:szCs w:val="24"/>
        </w:rPr>
        <w:t>DSP</w:t>
      </w:r>
      <w:r>
        <w:rPr>
          <w:b/>
          <w:bCs/>
          <w:sz w:val="24"/>
          <w:szCs w:val="24"/>
        </w:rPr>
        <w:t>之间的底层进程间通信（</w:t>
      </w:r>
      <w:r>
        <w:rPr>
          <w:b/>
          <w:bCs/>
          <w:sz w:val="24"/>
          <w:szCs w:val="24"/>
        </w:rPr>
        <w:t>IPC</w:t>
      </w:r>
      <w:r>
        <w:rPr>
          <w:b/>
          <w:bCs/>
          <w:sz w:val="24"/>
          <w:szCs w:val="24"/>
        </w:rPr>
        <w:t>）链路。</w:t>
      </w:r>
    </w:p>
    <w:p w14:paraId="528F1A70" w14:textId="77777777" w:rsidR="0066508E" w:rsidRDefault="00000000">
      <w:pPr>
        <w:widowControl w:val="0"/>
        <w:jc w:val="both"/>
        <w:rPr>
          <w:sz w:val="24"/>
          <w:szCs w:val="24"/>
        </w:rPr>
      </w:pPr>
      <w:r>
        <w:rPr>
          <w:sz w:val="24"/>
          <w:szCs w:val="24"/>
        </w:rPr>
        <w:t>针对上述极具挑战性的底层工程问题，本组在中期阶段进行了如下模块化的方案设计：</w:t>
      </w:r>
    </w:p>
    <w:p w14:paraId="56F60D8F" w14:textId="77777777" w:rsidR="0066508E" w:rsidRDefault="00000000">
      <w:pPr>
        <w:widowControl w:val="0"/>
        <w:jc w:val="both"/>
        <w:rPr>
          <w:sz w:val="24"/>
          <w:szCs w:val="24"/>
        </w:rPr>
      </w:pPr>
      <w:r>
        <w:rPr>
          <w:b/>
          <w:bCs/>
          <w:sz w:val="24"/>
          <w:szCs w:val="24"/>
        </w:rPr>
        <w:t xml:space="preserve">1. </w:t>
      </w:r>
      <w:r>
        <w:rPr>
          <w:b/>
          <w:bCs/>
          <w:sz w:val="24"/>
          <w:szCs w:val="24"/>
        </w:rPr>
        <w:t>宿主机</w:t>
      </w:r>
      <w:r>
        <w:rPr>
          <w:b/>
          <w:bCs/>
          <w:sz w:val="24"/>
          <w:szCs w:val="24"/>
        </w:rPr>
        <w:t>-</w:t>
      </w:r>
      <w:r>
        <w:rPr>
          <w:b/>
          <w:bCs/>
          <w:sz w:val="24"/>
          <w:szCs w:val="24"/>
        </w:rPr>
        <w:t>目标板（</w:t>
      </w:r>
      <w:r>
        <w:rPr>
          <w:b/>
          <w:bCs/>
          <w:sz w:val="24"/>
          <w:szCs w:val="24"/>
        </w:rPr>
        <w:t>Host-Target</w:t>
      </w:r>
      <w:r>
        <w:rPr>
          <w:b/>
          <w:bCs/>
          <w:sz w:val="24"/>
          <w:szCs w:val="24"/>
        </w:rPr>
        <w:t>）交叉编译环境架构设计</w:t>
      </w:r>
    </w:p>
    <w:p w14:paraId="3872FCBE" w14:textId="77777777" w:rsidR="0066508E" w:rsidRDefault="00000000">
      <w:pPr>
        <w:ind w:firstLineChars="200" w:firstLine="480"/>
        <w:rPr>
          <w:sz w:val="24"/>
          <w:szCs w:val="24"/>
        </w:rPr>
      </w:pPr>
      <w:r>
        <w:rPr>
          <w:sz w:val="24"/>
          <w:szCs w:val="24"/>
        </w:rPr>
        <w:t>嵌入式异构系统的宿主机指令集架构（</w:t>
      </w:r>
      <w:r>
        <w:rPr>
          <w:sz w:val="24"/>
          <w:szCs w:val="24"/>
        </w:rPr>
        <w:t>x86</w:t>
      </w:r>
      <w:r>
        <w:rPr>
          <w:sz w:val="24"/>
          <w:szCs w:val="24"/>
        </w:rPr>
        <w:t>）与目标板架构（</w:t>
      </w:r>
      <w:r>
        <w:rPr>
          <w:sz w:val="24"/>
          <w:szCs w:val="24"/>
        </w:rPr>
        <w:t>ARM</w:t>
      </w:r>
      <w:r>
        <w:rPr>
          <w:sz w:val="24"/>
          <w:szCs w:val="24"/>
        </w:rPr>
        <w:t>）存在物理差异，目标板无法直接运行大型编译工具。本组设计了基于虚拟化技术的底层开发架构：在</w:t>
      </w:r>
      <w:r>
        <w:rPr>
          <w:sz w:val="24"/>
          <w:szCs w:val="24"/>
        </w:rPr>
        <w:t>Windows</w:t>
      </w:r>
      <w:r>
        <w:rPr>
          <w:sz w:val="24"/>
          <w:szCs w:val="24"/>
        </w:rPr>
        <w:t>物理宿主机上，依托</w:t>
      </w:r>
      <w:r>
        <w:rPr>
          <w:sz w:val="24"/>
          <w:szCs w:val="24"/>
        </w:rPr>
        <w:t>VMware Workstation</w:t>
      </w:r>
      <w:r>
        <w:rPr>
          <w:sz w:val="24"/>
          <w:szCs w:val="24"/>
        </w:rPr>
        <w:t>部署</w:t>
      </w:r>
      <w:r>
        <w:rPr>
          <w:sz w:val="24"/>
          <w:szCs w:val="24"/>
        </w:rPr>
        <w:t>Ubuntu Linux</w:t>
      </w:r>
      <w:r>
        <w:rPr>
          <w:sz w:val="24"/>
          <w:szCs w:val="24"/>
        </w:rPr>
        <w:t>虚拟机作为主力编译服务器。方案设计利用</w:t>
      </w:r>
      <w:r>
        <w:rPr>
          <w:sz w:val="24"/>
          <w:szCs w:val="24"/>
        </w:rPr>
        <w:t>VM Tools</w:t>
      </w:r>
      <w:r>
        <w:rPr>
          <w:sz w:val="24"/>
          <w:szCs w:val="24"/>
        </w:rPr>
        <w:t>与</w:t>
      </w:r>
      <w:r>
        <w:rPr>
          <w:sz w:val="24"/>
          <w:szCs w:val="24"/>
        </w:rPr>
        <w:t>FUSE</w:t>
      </w:r>
      <w:r>
        <w:rPr>
          <w:sz w:val="24"/>
          <w:szCs w:val="24"/>
        </w:rPr>
        <w:t>文件系统机制，打通</w:t>
      </w:r>
      <w:r>
        <w:rPr>
          <w:sz w:val="24"/>
          <w:szCs w:val="24"/>
        </w:rPr>
        <w:t>Windows</w:t>
      </w:r>
      <w:r>
        <w:rPr>
          <w:sz w:val="24"/>
          <w:szCs w:val="24"/>
        </w:rPr>
        <w:t>与</w:t>
      </w:r>
      <w:r>
        <w:rPr>
          <w:sz w:val="24"/>
          <w:szCs w:val="24"/>
        </w:rPr>
        <w:t>Linux</w:t>
      </w:r>
      <w:r>
        <w:rPr>
          <w:sz w:val="24"/>
          <w:szCs w:val="24"/>
        </w:rPr>
        <w:t>之间的底层文件</w:t>
      </w:r>
      <w:r>
        <w:rPr>
          <w:sz w:val="24"/>
          <w:szCs w:val="24"/>
        </w:rPr>
        <w:t>I/O</w:t>
      </w:r>
      <w:r>
        <w:rPr>
          <w:sz w:val="24"/>
          <w:szCs w:val="24"/>
        </w:rPr>
        <w:t>屏障，实现大型开发包（</w:t>
      </w:r>
      <w:r>
        <w:rPr>
          <w:sz w:val="24"/>
          <w:szCs w:val="24"/>
        </w:rPr>
        <w:t>EZSDK</w:t>
      </w:r>
      <w:r>
        <w:rPr>
          <w:sz w:val="24"/>
          <w:szCs w:val="24"/>
        </w:rPr>
        <w:t>）与交叉编译工具链（</w:t>
      </w:r>
      <w:proofErr w:type="spellStart"/>
      <w:r>
        <w:rPr>
          <w:sz w:val="24"/>
          <w:szCs w:val="24"/>
        </w:rPr>
        <w:t>CodeSourcery</w:t>
      </w:r>
      <w:proofErr w:type="spellEnd"/>
      <w:r>
        <w:rPr>
          <w:sz w:val="24"/>
          <w:szCs w:val="24"/>
        </w:rPr>
        <w:t>）的无缝透传与挂载。此设计保证了开发环境的高效性与可移植性。</w:t>
      </w:r>
    </w:p>
    <w:p w14:paraId="2E56DE0A" w14:textId="77777777" w:rsidR="0066508E" w:rsidRDefault="00000000">
      <w:pPr>
        <w:widowControl w:val="0"/>
        <w:jc w:val="both"/>
        <w:rPr>
          <w:sz w:val="24"/>
          <w:szCs w:val="24"/>
        </w:rPr>
      </w:pPr>
      <w:r>
        <w:rPr>
          <w:b/>
          <w:bCs/>
          <w:sz w:val="24"/>
          <w:szCs w:val="24"/>
        </w:rPr>
        <w:t xml:space="preserve">2. </w:t>
      </w:r>
      <w:r>
        <w:rPr>
          <w:b/>
          <w:bCs/>
          <w:sz w:val="24"/>
          <w:szCs w:val="24"/>
        </w:rPr>
        <w:t>基于</w:t>
      </w:r>
      <w:proofErr w:type="spellStart"/>
      <w:r>
        <w:rPr>
          <w:b/>
          <w:bCs/>
          <w:sz w:val="24"/>
          <w:szCs w:val="24"/>
        </w:rPr>
        <w:t>SysLink</w:t>
      </w:r>
      <w:proofErr w:type="spellEnd"/>
      <w:r>
        <w:rPr>
          <w:b/>
          <w:bCs/>
          <w:sz w:val="24"/>
          <w:szCs w:val="24"/>
        </w:rPr>
        <w:t>框架的</w:t>
      </w:r>
      <w:proofErr w:type="gramStart"/>
      <w:r>
        <w:rPr>
          <w:b/>
          <w:bCs/>
          <w:sz w:val="24"/>
          <w:szCs w:val="24"/>
        </w:rPr>
        <w:t>异构双</w:t>
      </w:r>
      <w:proofErr w:type="gramEnd"/>
      <w:r>
        <w:rPr>
          <w:b/>
          <w:bCs/>
          <w:sz w:val="24"/>
          <w:szCs w:val="24"/>
        </w:rPr>
        <w:t>核通信验证方案设计</w:t>
      </w:r>
    </w:p>
    <w:p w14:paraId="5590F761" w14:textId="77777777" w:rsidR="0066508E" w:rsidRDefault="00000000">
      <w:pPr>
        <w:ind w:leftChars="200" w:left="420"/>
        <w:rPr>
          <w:sz w:val="24"/>
          <w:szCs w:val="24"/>
        </w:rPr>
      </w:pPr>
      <w:r>
        <w:rPr>
          <w:sz w:val="24"/>
          <w:szCs w:val="24"/>
        </w:rPr>
        <w:t>在正式引入高实时性的音频流之前，必须对底层通信通道的可靠性进行极限</w:t>
      </w:r>
    </w:p>
    <w:p w14:paraId="356F2499" w14:textId="77777777" w:rsidR="0066508E" w:rsidRDefault="00000000">
      <w:pPr>
        <w:widowControl w:val="0"/>
        <w:jc w:val="both"/>
        <w:rPr>
          <w:sz w:val="24"/>
          <w:szCs w:val="24"/>
        </w:rPr>
      </w:pPr>
      <w:r>
        <w:rPr>
          <w:sz w:val="24"/>
          <w:szCs w:val="24"/>
        </w:rPr>
        <w:t>验证。本组方案设计选择基于</w:t>
      </w:r>
      <w:r>
        <w:rPr>
          <w:sz w:val="24"/>
          <w:szCs w:val="24"/>
        </w:rPr>
        <w:t>TI</w:t>
      </w:r>
      <w:r>
        <w:rPr>
          <w:sz w:val="24"/>
          <w:szCs w:val="24"/>
        </w:rPr>
        <w:t>官方提供的</w:t>
      </w:r>
      <w:proofErr w:type="spellStart"/>
      <w:r>
        <w:rPr>
          <w:sz w:val="24"/>
          <w:szCs w:val="24"/>
        </w:rPr>
        <w:t>SysLink</w:t>
      </w:r>
      <w:proofErr w:type="spellEnd"/>
      <w:r>
        <w:rPr>
          <w:sz w:val="24"/>
          <w:szCs w:val="24"/>
        </w:rPr>
        <w:t xml:space="preserve"> IPC</w:t>
      </w:r>
      <w:r>
        <w:rPr>
          <w:sz w:val="24"/>
          <w:szCs w:val="24"/>
        </w:rPr>
        <w:t>框架进行深度二次开发。为了全面验证数据流与控制流的鲁棒性，我们设计了两套梯度递进的业务逻辑：</w:t>
      </w:r>
    </w:p>
    <w:p w14:paraId="03DBCBB1" w14:textId="77777777" w:rsidR="0066508E" w:rsidRDefault="00000000">
      <w:pPr>
        <w:widowControl w:val="0"/>
        <w:numPr>
          <w:ilvl w:val="0"/>
          <w:numId w:val="1"/>
        </w:numPr>
        <w:jc w:val="both"/>
        <w:rPr>
          <w:sz w:val="24"/>
          <w:szCs w:val="24"/>
        </w:rPr>
      </w:pPr>
      <w:r>
        <w:rPr>
          <w:b/>
          <w:bCs/>
          <w:sz w:val="24"/>
          <w:szCs w:val="24"/>
        </w:rPr>
        <w:t>指令与数值卸载验证（控制流验证）：</w:t>
      </w:r>
      <w:r>
        <w:rPr>
          <w:sz w:val="24"/>
          <w:szCs w:val="24"/>
        </w:rPr>
        <w:t xml:space="preserve"> </w:t>
      </w:r>
      <w:r>
        <w:rPr>
          <w:sz w:val="24"/>
          <w:szCs w:val="24"/>
        </w:rPr>
        <w:t>设计</w:t>
      </w:r>
      <w:r>
        <w:rPr>
          <w:sz w:val="24"/>
          <w:szCs w:val="24"/>
        </w:rPr>
        <w:t>ARM</w:t>
      </w:r>
      <w:r>
        <w:rPr>
          <w:sz w:val="24"/>
          <w:szCs w:val="24"/>
        </w:rPr>
        <w:t>端下发浮点数值，</w:t>
      </w:r>
      <w:r>
        <w:rPr>
          <w:sz w:val="24"/>
          <w:szCs w:val="24"/>
        </w:rPr>
        <w:t>DSP</w:t>
      </w:r>
      <w:r>
        <w:rPr>
          <w:sz w:val="24"/>
          <w:szCs w:val="24"/>
        </w:rPr>
        <w:t>端</w:t>
      </w:r>
      <w:r>
        <w:rPr>
          <w:sz w:val="24"/>
          <w:szCs w:val="24"/>
        </w:rPr>
        <w:lastRenderedPageBreak/>
        <w:t>接收指令后在底层调用数学函数执行平方根（开根号）计算并传回结果。此方案旨在验证</w:t>
      </w:r>
      <w:proofErr w:type="spellStart"/>
      <w:r>
        <w:rPr>
          <w:sz w:val="24"/>
          <w:szCs w:val="24"/>
        </w:rPr>
        <w:t>SysLink</w:t>
      </w:r>
      <w:proofErr w:type="spellEnd"/>
      <w:r>
        <w:rPr>
          <w:sz w:val="24"/>
          <w:szCs w:val="24"/>
        </w:rPr>
        <w:t>底层通知机制（</w:t>
      </w:r>
      <w:r>
        <w:rPr>
          <w:sz w:val="24"/>
          <w:szCs w:val="24"/>
        </w:rPr>
        <w:t>Notify</w:t>
      </w:r>
      <w:r>
        <w:rPr>
          <w:sz w:val="24"/>
          <w:szCs w:val="24"/>
        </w:rPr>
        <w:t>）与消息队列（</w:t>
      </w:r>
      <w:proofErr w:type="spellStart"/>
      <w:r>
        <w:rPr>
          <w:sz w:val="24"/>
          <w:szCs w:val="24"/>
        </w:rPr>
        <w:t>MessageQ</w:t>
      </w:r>
      <w:proofErr w:type="spellEnd"/>
      <w:r>
        <w:rPr>
          <w:sz w:val="24"/>
          <w:szCs w:val="24"/>
        </w:rPr>
        <w:t>）的双向触发是否精准，以及</w:t>
      </w:r>
      <w:r>
        <w:rPr>
          <w:sz w:val="24"/>
          <w:szCs w:val="24"/>
        </w:rPr>
        <w:t>DSP</w:t>
      </w:r>
      <w:r>
        <w:rPr>
          <w:sz w:val="24"/>
          <w:szCs w:val="24"/>
        </w:rPr>
        <w:t>核心硬件算术单元的调用情况。</w:t>
      </w:r>
    </w:p>
    <w:p w14:paraId="2221EB11" w14:textId="77777777" w:rsidR="0066508E" w:rsidRDefault="00000000">
      <w:pPr>
        <w:widowControl w:val="0"/>
        <w:numPr>
          <w:ilvl w:val="0"/>
          <w:numId w:val="1"/>
        </w:numPr>
        <w:jc w:val="both"/>
        <w:rPr>
          <w:sz w:val="24"/>
          <w:szCs w:val="24"/>
        </w:rPr>
      </w:pPr>
      <w:r>
        <w:rPr>
          <w:b/>
          <w:bCs/>
          <w:sz w:val="24"/>
          <w:szCs w:val="24"/>
        </w:rPr>
        <w:t>连续内存块遍历与加工验证（数据流验证）：</w:t>
      </w:r>
      <w:r>
        <w:rPr>
          <w:sz w:val="24"/>
          <w:szCs w:val="24"/>
        </w:rPr>
        <w:t xml:space="preserve"> </w:t>
      </w:r>
      <w:r>
        <w:rPr>
          <w:sz w:val="24"/>
          <w:szCs w:val="24"/>
        </w:rPr>
        <w:t>设计</w:t>
      </w:r>
      <w:r>
        <w:rPr>
          <w:sz w:val="24"/>
          <w:szCs w:val="24"/>
        </w:rPr>
        <w:t>ARM</w:t>
      </w:r>
      <w:r>
        <w:rPr>
          <w:sz w:val="24"/>
          <w:szCs w:val="24"/>
        </w:rPr>
        <w:t>端从本地文件系统中读取长字符串数据，将其整体写入物理共享内存（</w:t>
      </w:r>
      <w:proofErr w:type="spellStart"/>
      <w:r>
        <w:rPr>
          <w:sz w:val="24"/>
          <w:szCs w:val="24"/>
        </w:rPr>
        <w:t>SharedRegion</w:t>
      </w:r>
      <w:proofErr w:type="spellEnd"/>
      <w:r>
        <w:rPr>
          <w:sz w:val="24"/>
          <w:szCs w:val="24"/>
        </w:rPr>
        <w:t>）中，随后通知</w:t>
      </w:r>
      <w:r>
        <w:rPr>
          <w:sz w:val="24"/>
          <w:szCs w:val="24"/>
        </w:rPr>
        <w:t>DSP</w:t>
      </w:r>
      <w:r>
        <w:rPr>
          <w:sz w:val="24"/>
          <w:szCs w:val="24"/>
        </w:rPr>
        <w:t>端接管该段物理内存指针，通过指针遍历操作将所有小写英文字符统一转换为大写格式。此方案旨在验证双核对大块连续物理内存的读写控制权，以及在</w:t>
      </w:r>
      <w:r>
        <w:rPr>
          <w:sz w:val="24"/>
          <w:szCs w:val="24"/>
        </w:rPr>
        <w:t>C</w:t>
      </w:r>
      <w:r>
        <w:rPr>
          <w:sz w:val="24"/>
          <w:szCs w:val="24"/>
        </w:rPr>
        <w:t>语言指针操作下缓冲区的边界封闭性。</w:t>
      </w:r>
    </w:p>
    <w:p w14:paraId="0A43B3A3" w14:textId="77777777" w:rsidR="0066508E" w:rsidRDefault="00000000">
      <w:pPr>
        <w:widowControl w:val="0"/>
        <w:jc w:val="both"/>
        <w:rPr>
          <w:sz w:val="24"/>
          <w:szCs w:val="24"/>
        </w:rPr>
      </w:pPr>
      <w:r>
        <w:rPr>
          <w:b/>
          <w:bCs/>
          <w:sz w:val="24"/>
          <w:szCs w:val="24"/>
        </w:rPr>
        <w:t xml:space="preserve">3. </w:t>
      </w:r>
      <w:r>
        <w:rPr>
          <w:b/>
          <w:bCs/>
          <w:sz w:val="24"/>
          <w:szCs w:val="24"/>
        </w:rPr>
        <w:t>底层</w:t>
      </w:r>
      <w:proofErr w:type="gramStart"/>
      <w:r>
        <w:rPr>
          <w:b/>
          <w:bCs/>
          <w:sz w:val="24"/>
          <w:szCs w:val="24"/>
        </w:rPr>
        <w:t>内核级</w:t>
      </w:r>
      <w:proofErr w:type="gramEnd"/>
      <w:r>
        <w:rPr>
          <w:b/>
          <w:bCs/>
          <w:sz w:val="24"/>
          <w:szCs w:val="24"/>
        </w:rPr>
        <w:t>远程调试体系（</w:t>
      </w:r>
      <w:r>
        <w:rPr>
          <w:b/>
          <w:bCs/>
          <w:sz w:val="24"/>
          <w:szCs w:val="24"/>
        </w:rPr>
        <w:t>Remote Debugging</w:t>
      </w:r>
      <w:r>
        <w:rPr>
          <w:b/>
          <w:bCs/>
          <w:sz w:val="24"/>
          <w:szCs w:val="24"/>
        </w:rPr>
        <w:t>）设计</w:t>
      </w:r>
    </w:p>
    <w:p w14:paraId="624F1A20" w14:textId="77777777" w:rsidR="0066508E" w:rsidRDefault="00000000">
      <w:pPr>
        <w:ind w:firstLineChars="200" w:firstLine="480"/>
        <w:rPr>
          <w:sz w:val="24"/>
          <w:szCs w:val="24"/>
        </w:rPr>
      </w:pPr>
      <w:r>
        <w:rPr>
          <w:sz w:val="24"/>
          <w:szCs w:val="24"/>
        </w:rPr>
        <w:t>多多核并发系统中的</w:t>
      </w:r>
      <w:r>
        <w:rPr>
          <w:sz w:val="24"/>
          <w:szCs w:val="24"/>
        </w:rPr>
        <w:t>Bug</w:t>
      </w:r>
      <w:r>
        <w:rPr>
          <w:sz w:val="24"/>
          <w:szCs w:val="24"/>
        </w:rPr>
        <w:t>（如内存踩踏、指针越界、总线死锁）往往具有极强的隐蔽性，单纯依赖控制台打印的传统方法效率极低。本组方案设计采用基于</w:t>
      </w:r>
      <w:r>
        <w:rPr>
          <w:sz w:val="24"/>
          <w:szCs w:val="24"/>
        </w:rPr>
        <w:t>GDB</w:t>
      </w:r>
      <w:r>
        <w:rPr>
          <w:sz w:val="24"/>
          <w:szCs w:val="24"/>
        </w:rPr>
        <w:t>（</w:t>
      </w:r>
      <w:r>
        <w:rPr>
          <w:sz w:val="24"/>
          <w:szCs w:val="24"/>
        </w:rPr>
        <w:t>GNU Debugger</w:t>
      </w:r>
      <w:r>
        <w:rPr>
          <w:sz w:val="24"/>
          <w:szCs w:val="24"/>
        </w:rPr>
        <w:t>）与</w:t>
      </w:r>
      <w:proofErr w:type="spellStart"/>
      <w:r>
        <w:rPr>
          <w:sz w:val="24"/>
          <w:szCs w:val="24"/>
        </w:rPr>
        <w:t>gdbserver</w:t>
      </w:r>
      <w:proofErr w:type="spellEnd"/>
      <w:r>
        <w:rPr>
          <w:sz w:val="24"/>
          <w:szCs w:val="24"/>
        </w:rPr>
        <w:t>结合的</w:t>
      </w:r>
      <w:r>
        <w:rPr>
          <w:sz w:val="24"/>
          <w:szCs w:val="24"/>
        </w:rPr>
        <w:t>C/S</w:t>
      </w:r>
      <w:r>
        <w:rPr>
          <w:sz w:val="24"/>
          <w:szCs w:val="24"/>
        </w:rPr>
        <w:t>网络调试架构。计划将调试器服务端组件直接部署至</w:t>
      </w:r>
      <w:r>
        <w:rPr>
          <w:sz w:val="24"/>
          <w:szCs w:val="24"/>
        </w:rPr>
        <w:t>DM8168</w:t>
      </w:r>
      <w:r>
        <w:rPr>
          <w:sz w:val="24"/>
          <w:szCs w:val="24"/>
        </w:rPr>
        <w:t>目标板的根文件系统中，通过网络与宿主机建立连接，从而为后续排查多核并发环境下的</w:t>
      </w:r>
      <w:proofErr w:type="gramStart"/>
      <w:r>
        <w:rPr>
          <w:sz w:val="24"/>
          <w:szCs w:val="24"/>
        </w:rPr>
        <w:t>内核级</w:t>
      </w:r>
      <w:proofErr w:type="gramEnd"/>
      <w:r>
        <w:rPr>
          <w:sz w:val="24"/>
          <w:szCs w:val="24"/>
        </w:rPr>
        <w:t>异常提供具有堆栈回溯与内存实时快照功能的</w:t>
      </w:r>
      <w:r>
        <w:rPr>
          <w:sz w:val="24"/>
          <w:szCs w:val="24"/>
        </w:rPr>
        <w:t>“</w:t>
      </w:r>
      <w:r>
        <w:rPr>
          <w:sz w:val="24"/>
          <w:szCs w:val="24"/>
        </w:rPr>
        <w:t>底层视界</w:t>
      </w:r>
      <w:r>
        <w:rPr>
          <w:sz w:val="24"/>
          <w:szCs w:val="24"/>
        </w:rPr>
        <w:t>”</w:t>
      </w:r>
      <w:r>
        <w:rPr>
          <w:sz w:val="24"/>
          <w:szCs w:val="24"/>
        </w:rPr>
        <w:t>。</w:t>
      </w:r>
    </w:p>
    <w:p w14:paraId="0FAA3A62" w14:textId="77777777" w:rsidR="0066508E" w:rsidRDefault="0066508E">
      <w:pPr>
        <w:rPr>
          <w:sz w:val="24"/>
          <w:szCs w:val="24"/>
        </w:rPr>
      </w:pPr>
    </w:p>
    <w:p w14:paraId="108E85A4" w14:textId="77777777" w:rsidR="0066508E" w:rsidRDefault="00000000">
      <w:pPr>
        <w:pStyle w:val="21"/>
      </w:pPr>
      <w:bookmarkStart w:id="5" w:name="_Toc449279255"/>
      <w:bookmarkStart w:id="6" w:name="_Toc469409965"/>
      <w:r>
        <w:rPr>
          <w:rFonts w:hint="eastAsia"/>
        </w:rPr>
        <w:t>针对工程问题的推理分析</w:t>
      </w:r>
      <w:bookmarkEnd w:id="5"/>
      <w:bookmarkEnd w:id="6"/>
    </w:p>
    <w:p w14:paraId="46A9955B" w14:textId="77777777" w:rsidR="0066508E" w:rsidRDefault="00000000">
      <w:pPr>
        <w:pStyle w:val="a6"/>
        <w:ind w:firstLineChars="200" w:firstLine="480"/>
        <w:rPr>
          <w:rFonts w:hint="eastAsia"/>
        </w:rPr>
      </w:pPr>
      <w:r>
        <w:t>上述方案并非凭空设定，而是建立在对异构多核底层硬件机理、Linux系统资源分配策略以及C语言内存模型的深度理论推演与剖析之上。在项目执行前期，本组主要进行了以下三个维度的工程推理：</w:t>
      </w:r>
    </w:p>
    <w:p w14:paraId="72D3A769" w14:textId="77777777" w:rsidR="0066508E" w:rsidRDefault="00000000">
      <w:pPr>
        <w:pStyle w:val="a6"/>
        <w:rPr>
          <w:rFonts w:hint="eastAsia"/>
        </w:rPr>
      </w:pPr>
      <w:r>
        <w:rPr>
          <w:rStyle w:val="af1"/>
        </w:rPr>
        <w:t>1. 跨平台编译体系的必要性与寻址映射推理</w:t>
      </w:r>
    </w:p>
    <w:p w14:paraId="3CCA61CD" w14:textId="77777777" w:rsidR="0066508E" w:rsidRDefault="00000000">
      <w:pPr>
        <w:pStyle w:val="a6"/>
        <w:ind w:firstLineChars="200" w:firstLine="480"/>
        <w:rPr>
          <w:rFonts w:hint="eastAsia"/>
        </w:rPr>
      </w:pPr>
      <w:r>
        <w:t>DM8168</w:t>
      </w:r>
      <w:proofErr w:type="gramStart"/>
      <w:r>
        <w:t>目标板虽具备</w:t>
      </w:r>
      <w:proofErr w:type="gramEnd"/>
      <w:r>
        <w:t>强大的多媒体处理能力，但</w:t>
      </w:r>
      <w:proofErr w:type="gramStart"/>
      <w:r>
        <w:t>其闪存空间</w:t>
      </w:r>
      <w:proofErr w:type="gramEnd"/>
      <w:r>
        <w:t>与RAM资源无法支撑包含庞大链接库的完整GCC编译系统运行；且在目标板上直接编译极易由于缺乏必要头文件而导致系统环境崩溃。由此推理得出，采用交叉编译（Cross-</w:t>
      </w:r>
      <w:r>
        <w:lastRenderedPageBreak/>
        <w:t>Compilation）不仅是业界标准，更是物理环境的必然选择。这就要求我们在Ubuntu宿主机上，必须将系统默认的</w:t>
      </w:r>
      <w:proofErr w:type="spellStart"/>
      <w:r>
        <w:rPr>
          <w:rStyle w:val="HTML"/>
        </w:rPr>
        <w:t>gcc</w:t>
      </w:r>
      <w:proofErr w:type="spellEnd"/>
      <w:r>
        <w:t>环境彻底隔离，通过修改环境变量（</w:t>
      </w:r>
      <w:r>
        <w:rPr>
          <w:rStyle w:val="HTML"/>
        </w:rPr>
        <w:t>export PATH</w:t>
      </w:r>
      <w:r>
        <w:t>），将工具链局限并强制指向</w:t>
      </w:r>
      <w:r>
        <w:rPr>
          <w:rStyle w:val="HTML"/>
        </w:rPr>
        <w:t>arm-none-</w:t>
      </w:r>
      <w:proofErr w:type="spellStart"/>
      <w:r>
        <w:rPr>
          <w:rStyle w:val="HTML"/>
        </w:rPr>
        <w:t>linux</w:t>
      </w:r>
      <w:proofErr w:type="spellEnd"/>
      <w:r>
        <w:rPr>
          <w:rStyle w:val="HTML"/>
        </w:rPr>
        <w:t>-</w:t>
      </w:r>
      <w:proofErr w:type="spellStart"/>
      <w:r>
        <w:rPr>
          <w:rStyle w:val="HTML"/>
        </w:rPr>
        <w:t>gnueabi-gcc</w:t>
      </w:r>
      <w:proofErr w:type="spellEnd"/>
      <w:r>
        <w:t>。同时推理出，在使用庞大的TI EZSDK构建</w:t>
      </w:r>
      <w:proofErr w:type="spellStart"/>
      <w:r>
        <w:t>SysLink</w:t>
      </w:r>
      <w:proofErr w:type="spellEnd"/>
      <w:r>
        <w:t>底层驱动包时，其内部的</w:t>
      </w:r>
      <w:proofErr w:type="spellStart"/>
      <w:r>
        <w:t>Makefile</w:t>
      </w:r>
      <w:proofErr w:type="spellEnd"/>
      <w:proofErr w:type="gramStart"/>
      <w:r>
        <w:t>构建树</w:t>
      </w:r>
      <w:proofErr w:type="gramEnd"/>
      <w:r>
        <w:t>必然存在极其严密的路径依赖关联，任何官方预设路径与本地物理挂载路径的不匹配，都将导致编译链断裂。</w:t>
      </w:r>
    </w:p>
    <w:p w14:paraId="3B16DCA6" w14:textId="77777777" w:rsidR="0066508E" w:rsidRDefault="00000000">
      <w:pPr>
        <w:pStyle w:val="a6"/>
        <w:rPr>
          <w:rFonts w:hint="eastAsia"/>
        </w:rPr>
      </w:pPr>
      <w:r>
        <w:rPr>
          <w:rStyle w:val="af1"/>
        </w:rPr>
        <w:t xml:space="preserve">2. </w:t>
      </w:r>
      <w:proofErr w:type="gramStart"/>
      <w:r>
        <w:rPr>
          <w:rStyle w:val="af1"/>
        </w:rPr>
        <w:t>异构双</w:t>
      </w:r>
      <w:proofErr w:type="gramEnd"/>
      <w:r>
        <w:rPr>
          <w:rStyle w:val="af1"/>
        </w:rPr>
        <w:t>核IPC通信与共享内存映射的架构推理</w:t>
      </w:r>
    </w:p>
    <w:p w14:paraId="771BAAB6" w14:textId="77777777" w:rsidR="0066508E" w:rsidRDefault="00000000">
      <w:pPr>
        <w:pStyle w:val="a6"/>
        <w:ind w:firstLineChars="200" w:firstLine="480"/>
        <w:rPr>
          <w:rFonts w:hint="eastAsia"/>
        </w:rPr>
      </w:pPr>
      <w:r>
        <w:t>ARM与DSP虽然在物理主板上连接着同一片DDR3内存芯片，但它们各自拥有不同的寻址空间，并分别</w:t>
      </w:r>
      <w:proofErr w:type="gramStart"/>
      <w:r>
        <w:t>由主核的</w:t>
      </w:r>
      <w:proofErr w:type="gramEnd"/>
      <w:r>
        <w:t>Linux OS与副核的SYS/BIOS实时操作系统进行管理。双核之间若想实现高效的数据互通，必须建立一套统一的地址转换与信令交互标准。</w:t>
      </w:r>
    </w:p>
    <w:p w14:paraId="7B710339" w14:textId="77777777" w:rsidR="0066508E" w:rsidRDefault="00000000">
      <w:pPr>
        <w:pStyle w:val="a6"/>
        <w:ind w:firstLineChars="200" w:firstLine="480"/>
        <w:rPr>
          <w:rFonts w:hint="eastAsia"/>
        </w:rPr>
      </w:pPr>
      <w:r>
        <w:t>基于此底层逻辑，本组推理得出：双核数据流转必须严格依托</w:t>
      </w:r>
      <w:proofErr w:type="spellStart"/>
      <w:r>
        <w:t>SysLink</w:t>
      </w:r>
      <w:proofErr w:type="spellEnd"/>
      <w:r>
        <w:t>框架提供的</w:t>
      </w:r>
      <w:proofErr w:type="spellStart"/>
      <w:r>
        <w:rPr>
          <w:rStyle w:val="HTML"/>
        </w:rPr>
        <w:t>SharedRegion</w:t>
      </w:r>
      <w:proofErr w:type="spellEnd"/>
      <w:r>
        <w:t>与通信总线模块。</w:t>
      </w:r>
      <w:proofErr w:type="spellStart"/>
      <w:r>
        <w:rPr>
          <w:rStyle w:val="HTML"/>
        </w:rPr>
        <w:t>SharedRegion</w:t>
      </w:r>
      <w:proofErr w:type="spellEnd"/>
      <w:r>
        <w:t>模块通过在系统初始化时划分出专门的共享物理堆内存，将该段内存的物理首地址同时映射到ARM和DSP的页表空间中，使得两端代码能够通过一致的物理偏移</w:t>
      </w:r>
      <w:proofErr w:type="gramStart"/>
      <w:r>
        <w:t>量访问</w:t>
      </w:r>
      <w:proofErr w:type="gramEnd"/>
      <w:r>
        <w:t>相同的数据块。此时，再配合底层的IPC硬件中断触发机制（Notify），即可完美打通主副核之间的“信息孤岛”，确保控制指令与大块字符串能够安全、无损地跨越操作系统壁垒。</w:t>
      </w:r>
    </w:p>
    <w:p w14:paraId="39958C55" w14:textId="77777777" w:rsidR="0066508E" w:rsidRDefault="00000000">
      <w:pPr>
        <w:pStyle w:val="a6"/>
        <w:rPr>
          <w:rFonts w:hint="eastAsia"/>
        </w:rPr>
      </w:pPr>
      <w:r>
        <w:rPr>
          <w:rStyle w:val="af1"/>
        </w:rPr>
        <w:t>3. 连续内存遍历的指针边界与C语言状态机推理</w:t>
      </w:r>
    </w:p>
    <w:p w14:paraId="39355EA3" w14:textId="77777777" w:rsidR="0066508E" w:rsidRDefault="00000000">
      <w:pPr>
        <w:pStyle w:val="a6"/>
        <w:ind w:firstLineChars="200" w:firstLine="480"/>
        <w:rPr>
          <w:rFonts w:hint="eastAsia"/>
        </w:rPr>
      </w:pPr>
      <w:r>
        <w:t>在设计“字符串大小写转换”的验证任务时，需要DSP对连续的共享内存进行批量处理。通过对C语言内存寻址原理的推演，DSP在接收到ARM传递的首地址指针后，其内存处理过程本质上是一个基于状态机的循环迭代。对于连续内存的修改，不仅需要对当前地址中的值</w:t>
      </w:r>
      <w:proofErr w:type="gramStart"/>
      <w:r>
        <w:t>进行位</w:t>
      </w:r>
      <w:proofErr w:type="gramEnd"/>
      <w:r>
        <w:t>运算或算术运算（如ASCII码偏移减去32以转换为大写），</w:t>
      </w:r>
      <w:r>
        <w:rPr>
          <w:rStyle w:val="af1"/>
        </w:rPr>
        <w:t>更核心的是必须在每一次迭代后，手动驱动指针在物理</w:t>
      </w:r>
      <w:r>
        <w:rPr>
          <w:rStyle w:val="af1"/>
        </w:rPr>
        <w:lastRenderedPageBreak/>
        <w:t>空间中发生确切步长的位移（Offset）</w:t>
      </w:r>
      <w:r>
        <w:t>。任何丢失步长控制（如缺失</w:t>
      </w:r>
      <w:proofErr w:type="spellStart"/>
      <w:r>
        <w:rPr>
          <w:rStyle w:val="HTML"/>
        </w:rPr>
        <w:t>ptr</w:t>
      </w:r>
      <w:proofErr w:type="spellEnd"/>
      <w:r>
        <w:rPr>
          <w:rStyle w:val="HTML"/>
        </w:rPr>
        <w:t>++</w:t>
      </w:r>
      <w:r>
        <w:t>操作）的循环逻辑，都会导致处理器永远停留在初始物理地址上，陷入对同一内存单元无限</w:t>
      </w:r>
      <w:proofErr w:type="gramStart"/>
      <w:r>
        <w:t>次覆写</w:t>
      </w:r>
      <w:proofErr w:type="gramEnd"/>
      <w:r>
        <w:t>的死循环状态。这一严密的推演，也在后续的实机开发中精准地预言并解释了我们在代码中踩到的“转换异常Bug”。</w:t>
      </w:r>
    </w:p>
    <w:p w14:paraId="4F7C712D" w14:textId="77777777" w:rsidR="0066508E" w:rsidRDefault="0066508E">
      <w:pPr>
        <w:rPr>
          <w:sz w:val="24"/>
          <w:szCs w:val="24"/>
        </w:rPr>
      </w:pPr>
    </w:p>
    <w:p w14:paraId="740E9CA4" w14:textId="77777777" w:rsidR="0066508E" w:rsidRDefault="00000000">
      <w:pPr>
        <w:pStyle w:val="21"/>
      </w:pPr>
      <w:bookmarkStart w:id="7" w:name="_Toc449279256"/>
      <w:bookmarkStart w:id="8" w:name="_Toc469409966"/>
      <w:r>
        <w:rPr>
          <w:rFonts w:hint="eastAsia"/>
        </w:rPr>
        <w:t>针对工程问题的具体实现</w:t>
      </w:r>
      <w:bookmarkEnd w:id="7"/>
      <w:bookmarkEnd w:id="8"/>
    </w:p>
    <w:p w14:paraId="6F9C42DA" w14:textId="77777777" w:rsidR="0066508E" w:rsidRDefault="00000000">
      <w:pPr>
        <w:ind w:firstLineChars="200" w:firstLine="480"/>
        <w:rPr>
          <w:sz w:val="24"/>
          <w:szCs w:val="24"/>
        </w:rPr>
      </w:pPr>
      <w:r>
        <w:rPr>
          <w:sz w:val="24"/>
          <w:szCs w:val="24"/>
        </w:rPr>
        <w:t>本组在中期阶段严格对照课程大纲与项目进阶计划，分步推行底层公路的铺设与框架通信的重构，完整实现了从宿主机虚拟化到目标板异构算法级联调的全部既定任务（阶段</w:t>
      </w:r>
      <w:proofErr w:type="gramStart"/>
      <w:r>
        <w:rPr>
          <w:sz w:val="24"/>
          <w:szCs w:val="24"/>
        </w:rPr>
        <w:t>一至阶段六</w:t>
      </w:r>
      <w:proofErr w:type="gramEnd"/>
      <w:r>
        <w:rPr>
          <w:sz w:val="24"/>
          <w:szCs w:val="24"/>
        </w:rPr>
        <w:t>）。具体工程落地细节实现如下：</w:t>
      </w:r>
    </w:p>
    <w:p w14:paraId="58BD8806" w14:textId="77777777" w:rsidR="0066508E" w:rsidRDefault="00000000">
      <w:pPr>
        <w:widowControl w:val="0"/>
        <w:jc w:val="both"/>
        <w:rPr>
          <w:b/>
          <w:bCs/>
          <w:sz w:val="24"/>
          <w:szCs w:val="24"/>
        </w:rPr>
      </w:pPr>
      <w:r>
        <w:rPr>
          <w:b/>
          <w:bCs/>
          <w:sz w:val="24"/>
          <w:szCs w:val="24"/>
        </w:rPr>
        <w:t xml:space="preserve">1.3.1 </w:t>
      </w:r>
      <w:r>
        <w:rPr>
          <w:b/>
          <w:bCs/>
          <w:sz w:val="24"/>
          <w:szCs w:val="24"/>
        </w:rPr>
        <w:t>虚拟化编译宿主机搭建与底层共享文件系统挂载（阶段一）</w:t>
      </w:r>
    </w:p>
    <w:p w14:paraId="7A183E7E" w14:textId="77777777" w:rsidR="0066508E" w:rsidRDefault="00000000">
      <w:pPr>
        <w:ind w:leftChars="200" w:left="420"/>
        <w:rPr>
          <w:sz w:val="24"/>
          <w:szCs w:val="24"/>
        </w:rPr>
      </w:pPr>
      <w:r>
        <w:rPr>
          <w:sz w:val="24"/>
          <w:szCs w:val="24"/>
        </w:rPr>
        <w:t>在跨平台开发体系的初始构建期，本组在物理宿主机上部署了</w:t>
      </w:r>
      <w:r>
        <w:rPr>
          <w:sz w:val="24"/>
          <w:szCs w:val="24"/>
        </w:rPr>
        <w:t xml:space="preserve"> </w:t>
      </w:r>
      <w:proofErr w:type="spellStart"/>
      <w:r>
        <w:rPr>
          <w:sz w:val="24"/>
          <w:szCs w:val="24"/>
        </w:rPr>
        <w:t>VMwa</w:t>
      </w:r>
      <w:proofErr w:type="spellEnd"/>
    </w:p>
    <w:p w14:paraId="0F2272B2" w14:textId="77777777" w:rsidR="0066508E" w:rsidRDefault="00000000">
      <w:pPr>
        <w:widowControl w:val="0"/>
        <w:jc w:val="both"/>
        <w:rPr>
          <w:sz w:val="24"/>
          <w:szCs w:val="24"/>
        </w:rPr>
      </w:pPr>
      <w:r>
        <w:rPr>
          <w:sz w:val="24"/>
          <w:szCs w:val="24"/>
        </w:rPr>
        <w:t xml:space="preserve">re Workstation </w:t>
      </w:r>
      <w:r>
        <w:rPr>
          <w:sz w:val="24"/>
          <w:szCs w:val="24"/>
        </w:rPr>
        <w:t>虚拟化平台，并配置了</w:t>
      </w:r>
      <w:r>
        <w:rPr>
          <w:sz w:val="24"/>
          <w:szCs w:val="24"/>
        </w:rPr>
        <w:t xml:space="preserve"> Ubuntu Linux </w:t>
      </w:r>
      <w:r>
        <w:rPr>
          <w:sz w:val="24"/>
          <w:szCs w:val="24"/>
        </w:rPr>
        <w:t>操作系统作为异构多</w:t>
      </w:r>
      <w:proofErr w:type="gramStart"/>
      <w:r>
        <w:rPr>
          <w:sz w:val="24"/>
          <w:szCs w:val="24"/>
        </w:rPr>
        <w:t>核程序</w:t>
      </w:r>
      <w:proofErr w:type="gramEnd"/>
      <w:r>
        <w:rPr>
          <w:sz w:val="24"/>
          <w:szCs w:val="24"/>
        </w:rPr>
        <w:t>的编译宿主服务器。在搭建终端控制台与辅助传输软件（如</w:t>
      </w:r>
      <w:r>
        <w:rPr>
          <w:sz w:val="24"/>
          <w:szCs w:val="24"/>
        </w:rPr>
        <w:t xml:space="preserve"> </w:t>
      </w:r>
      <w:proofErr w:type="spellStart"/>
      <w:r>
        <w:rPr>
          <w:sz w:val="24"/>
          <w:szCs w:val="24"/>
        </w:rPr>
        <w:t>SecureCRT</w:t>
      </w:r>
      <w:proofErr w:type="spellEnd"/>
      <w:r>
        <w:rPr>
          <w:sz w:val="24"/>
          <w:szCs w:val="24"/>
        </w:rPr>
        <w:t xml:space="preserve"> </w:t>
      </w:r>
      <w:r>
        <w:rPr>
          <w:sz w:val="24"/>
          <w:szCs w:val="24"/>
        </w:rPr>
        <w:t>等）时，系统底层报出缺乏</w:t>
      </w:r>
      <w:r>
        <w:rPr>
          <w:sz w:val="24"/>
          <w:szCs w:val="24"/>
        </w:rPr>
        <w:t xml:space="preserve"> .Net Framework 2.0/3.0 </w:t>
      </w:r>
      <w:r>
        <w:rPr>
          <w:sz w:val="24"/>
          <w:szCs w:val="24"/>
        </w:rPr>
        <w:t>内核驱动组件的严重依赖异常，且直接下载离线</w:t>
      </w:r>
      <w:proofErr w:type="gramStart"/>
      <w:r>
        <w:rPr>
          <w:sz w:val="24"/>
          <w:szCs w:val="24"/>
        </w:rPr>
        <w:t>包导致</w:t>
      </w:r>
      <w:proofErr w:type="gramEnd"/>
      <w:r>
        <w:rPr>
          <w:sz w:val="24"/>
          <w:szCs w:val="24"/>
        </w:rPr>
        <w:t>安装程序死锁。本组通过走查操作系统底层机制，转入</w:t>
      </w:r>
      <w:r>
        <w:rPr>
          <w:sz w:val="24"/>
          <w:szCs w:val="24"/>
        </w:rPr>
        <w:t xml:space="preserve"> Windows </w:t>
      </w:r>
      <w:r>
        <w:rPr>
          <w:sz w:val="24"/>
          <w:szCs w:val="24"/>
        </w:rPr>
        <w:t>控制面板的</w:t>
      </w:r>
      <w:r>
        <w:rPr>
          <w:sz w:val="24"/>
          <w:szCs w:val="24"/>
        </w:rPr>
        <w:t>“</w:t>
      </w:r>
      <w:r>
        <w:rPr>
          <w:sz w:val="24"/>
          <w:szCs w:val="24"/>
        </w:rPr>
        <w:t>启用或关闭</w:t>
      </w:r>
      <w:r>
        <w:rPr>
          <w:sz w:val="24"/>
          <w:szCs w:val="24"/>
        </w:rPr>
        <w:t xml:space="preserve"> Windows </w:t>
      </w:r>
      <w:r>
        <w:rPr>
          <w:sz w:val="24"/>
          <w:szCs w:val="24"/>
        </w:rPr>
        <w:t>功能</w:t>
      </w:r>
      <w:r>
        <w:rPr>
          <w:sz w:val="24"/>
          <w:szCs w:val="24"/>
        </w:rPr>
        <w:t>”</w:t>
      </w:r>
      <w:r>
        <w:rPr>
          <w:sz w:val="24"/>
          <w:szCs w:val="24"/>
        </w:rPr>
        <w:t>底座，</w:t>
      </w:r>
      <w:proofErr w:type="gramStart"/>
      <w:r>
        <w:rPr>
          <w:sz w:val="24"/>
          <w:szCs w:val="24"/>
        </w:rPr>
        <w:t>勾选对应</w:t>
      </w:r>
      <w:proofErr w:type="gramEnd"/>
      <w:r>
        <w:rPr>
          <w:sz w:val="24"/>
          <w:szCs w:val="24"/>
        </w:rPr>
        <w:t>服务交由微软底层组件自动托管下载与配置，彻底扫清了宿主机端的工具链障碍。</w:t>
      </w:r>
    </w:p>
    <w:p w14:paraId="3796C126" w14:textId="77777777" w:rsidR="0066508E" w:rsidRDefault="00000000">
      <w:pPr>
        <w:ind w:leftChars="200" w:left="420"/>
        <w:rPr>
          <w:sz w:val="24"/>
          <w:szCs w:val="24"/>
        </w:rPr>
      </w:pPr>
      <w:r>
        <w:rPr>
          <w:sz w:val="24"/>
          <w:szCs w:val="24"/>
        </w:rPr>
        <w:t>为了将体积庞大的核心开发包</w:t>
      </w:r>
      <w:r>
        <w:rPr>
          <w:sz w:val="24"/>
          <w:szCs w:val="24"/>
        </w:rPr>
        <w:t xml:space="preserve"> ezsdk.tar.gz </w:t>
      </w:r>
      <w:r>
        <w:rPr>
          <w:sz w:val="24"/>
          <w:szCs w:val="24"/>
        </w:rPr>
        <w:t>与高级交叉编译器</w:t>
      </w:r>
      <w:r>
        <w:rPr>
          <w:sz w:val="24"/>
          <w:szCs w:val="24"/>
        </w:rPr>
        <w:t xml:space="preserve"> CodeSourcery.t</w:t>
      </w:r>
    </w:p>
    <w:p w14:paraId="2D7CA845" w14:textId="77777777" w:rsidR="0066508E" w:rsidRDefault="00000000">
      <w:pPr>
        <w:rPr>
          <w:sz w:val="24"/>
          <w:szCs w:val="24"/>
        </w:rPr>
      </w:pPr>
      <w:r>
        <w:rPr>
          <w:sz w:val="24"/>
          <w:szCs w:val="24"/>
        </w:rPr>
        <w:t xml:space="preserve">ar.gz </w:t>
      </w:r>
      <w:r>
        <w:rPr>
          <w:sz w:val="24"/>
          <w:szCs w:val="24"/>
        </w:rPr>
        <w:t>导入</w:t>
      </w:r>
      <w:r>
        <w:rPr>
          <w:sz w:val="24"/>
          <w:szCs w:val="24"/>
        </w:rPr>
        <w:t xml:space="preserve"> Linux </w:t>
      </w:r>
      <w:r>
        <w:rPr>
          <w:sz w:val="24"/>
          <w:szCs w:val="24"/>
        </w:rPr>
        <w:t>虚拟机，本组启用了</w:t>
      </w:r>
      <w:r>
        <w:rPr>
          <w:sz w:val="24"/>
          <w:szCs w:val="24"/>
        </w:rPr>
        <w:t xml:space="preserve"> VMware </w:t>
      </w:r>
      <w:r>
        <w:rPr>
          <w:sz w:val="24"/>
          <w:szCs w:val="24"/>
        </w:rPr>
        <w:t>的共享文件夹服务。但在实机挂载过程中，虚拟机内核未能正确自动加载文件系统，导致</w:t>
      </w:r>
      <w:r>
        <w:rPr>
          <w:sz w:val="24"/>
          <w:szCs w:val="24"/>
        </w:rPr>
        <w:t xml:space="preserve"> /</w:t>
      </w:r>
      <w:proofErr w:type="spellStart"/>
      <w:r>
        <w:rPr>
          <w:sz w:val="24"/>
          <w:szCs w:val="24"/>
        </w:rPr>
        <w:t>mnt</w:t>
      </w:r>
      <w:proofErr w:type="spellEnd"/>
      <w:r>
        <w:rPr>
          <w:sz w:val="24"/>
          <w:szCs w:val="24"/>
        </w:rPr>
        <w:t>/</w:t>
      </w:r>
      <w:proofErr w:type="spellStart"/>
      <w:r>
        <w:rPr>
          <w:sz w:val="24"/>
          <w:szCs w:val="24"/>
        </w:rPr>
        <w:t>hgfs</w:t>
      </w:r>
      <w:proofErr w:type="spellEnd"/>
      <w:r>
        <w:rPr>
          <w:sz w:val="24"/>
          <w:szCs w:val="24"/>
        </w:rPr>
        <w:t xml:space="preserve">/ </w:t>
      </w:r>
      <w:r>
        <w:rPr>
          <w:sz w:val="24"/>
          <w:szCs w:val="24"/>
        </w:rPr>
        <w:t>目标挂载目录下未能浮现出</w:t>
      </w:r>
      <w:proofErr w:type="gramStart"/>
      <w:r>
        <w:rPr>
          <w:sz w:val="24"/>
          <w:szCs w:val="24"/>
        </w:rPr>
        <w:t>物理机</w:t>
      </w:r>
      <w:proofErr w:type="gramEnd"/>
      <w:r>
        <w:rPr>
          <w:sz w:val="24"/>
          <w:szCs w:val="24"/>
        </w:rPr>
        <w:t>映射的文件。针对此共享文件系统失效故障，本组深入探究了</w:t>
      </w:r>
      <w:r>
        <w:rPr>
          <w:sz w:val="24"/>
          <w:szCs w:val="24"/>
        </w:rPr>
        <w:t xml:space="preserve"> Linux </w:t>
      </w:r>
      <w:r>
        <w:rPr>
          <w:sz w:val="24"/>
          <w:szCs w:val="24"/>
        </w:rPr>
        <w:t>空间下的</w:t>
      </w:r>
      <w:r>
        <w:rPr>
          <w:sz w:val="24"/>
          <w:szCs w:val="24"/>
        </w:rPr>
        <w:t xml:space="preserve"> FUSE</w:t>
      </w:r>
      <w:r>
        <w:rPr>
          <w:sz w:val="24"/>
          <w:szCs w:val="24"/>
        </w:rPr>
        <w:t>（用户空间文件系统）管理机制，在终端</w:t>
      </w:r>
      <w:proofErr w:type="gramStart"/>
      <w:r>
        <w:rPr>
          <w:sz w:val="24"/>
          <w:szCs w:val="24"/>
        </w:rPr>
        <w:t>交互中手动</w:t>
      </w:r>
      <w:proofErr w:type="gramEnd"/>
      <w:r>
        <w:rPr>
          <w:sz w:val="24"/>
          <w:szCs w:val="24"/>
        </w:rPr>
        <w:t>调用了底层文件挂载高级指令：</w:t>
      </w:r>
    </w:p>
    <w:p w14:paraId="22503443" w14:textId="77777777" w:rsidR="0066508E" w:rsidRDefault="00000000">
      <w:pPr>
        <w:widowControl w:val="0"/>
        <w:jc w:val="both"/>
        <w:rPr>
          <w:sz w:val="24"/>
          <w:szCs w:val="24"/>
        </w:rPr>
      </w:pPr>
      <w:r>
        <w:rPr>
          <w:noProof/>
          <w:sz w:val="24"/>
          <w:szCs w:val="24"/>
        </w:rPr>
        <mc:AlternateContent>
          <mc:Choice Requires="wps">
            <w:drawing>
              <wp:inline distT="0" distB="0" distL="0" distR="0" wp14:anchorId="15B09CED" wp14:editId="3380F542">
                <wp:extent cx="2711450" cy="336550"/>
                <wp:effectExtent l="0" t="0" r="12700" b="25400"/>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36550"/>
                        </a:xfrm>
                        <a:prstGeom prst="rect">
                          <a:avLst/>
                        </a:prstGeom>
                        <a:solidFill>
                          <a:srgbClr val="FFFFFF"/>
                        </a:solidFill>
                        <a:ln w="9525">
                          <a:solidFill>
                            <a:srgbClr val="000000"/>
                          </a:solidFill>
                          <a:miter lim="800000"/>
                          <a:headEnd/>
                          <a:tailEnd/>
                        </a:ln>
                      </wps:spPr>
                      <wps:txbx>
                        <w:txbxContent>
                          <w:p w14:paraId="3CA67A52" w14:textId="77777777" w:rsidR="0066508E" w:rsidRDefault="00000000">
                            <w:pPr>
                              <w:widowControl w:val="0"/>
                              <w:jc w:val="both"/>
                              <w:rPr>
                                <w:sz w:val="24"/>
                                <w:szCs w:val="24"/>
                              </w:rPr>
                            </w:pPr>
                            <w:proofErr w:type="spellStart"/>
                            <w:r>
                              <w:rPr>
                                <w:sz w:val="24"/>
                                <w:szCs w:val="24"/>
                              </w:rPr>
                              <w:t>sudo</w:t>
                            </w:r>
                            <w:proofErr w:type="spellEnd"/>
                            <w:r>
                              <w:rPr>
                                <w:sz w:val="24"/>
                                <w:szCs w:val="24"/>
                              </w:rPr>
                              <w:t xml:space="preserve"> </w:t>
                            </w:r>
                            <w:proofErr w:type="spellStart"/>
                            <w:r>
                              <w:rPr>
                                <w:sz w:val="24"/>
                                <w:szCs w:val="24"/>
                              </w:rPr>
                              <w:t>vmhgfs</w:t>
                            </w:r>
                            <w:proofErr w:type="spellEnd"/>
                            <w:r>
                              <w:rPr>
                                <w:sz w:val="24"/>
                                <w:szCs w:val="24"/>
                              </w:rPr>
                              <w:t>-</w:t>
                            </w:r>
                            <w:proofErr w:type="gramStart"/>
                            <w:r>
                              <w:rPr>
                                <w:sz w:val="24"/>
                                <w:szCs w:val="24"/>
                              </w:rPr>
                              <w:t>fuse .</w:t>
                            </w:r>
                            <w:proofErr w:type="gramEnd"/>
                            <w:r>
                              <w:rPr>
                                <w:sz w:val="24"/>
                                <w:szCs w:val="24"/>
                              </w:rPr>
                              <w:t>host:/share /</w:t>
                            </w:r>
                            <w:proofErr w:type="spellStart"/>
                            <w:r>
                              <w:rPr>
                                <w:sz w:val="24"/>
                                <w:szCs w:val="24"/>
                              </w:rPr>
                              <w:t>mnt</w:t>
                            </w:r>
                            <w:proofErr w:type="spellEnd"/>
                            <w:r>
                              <w:rPr>
                                <w:sz w:val="24"/>
                                <w:szCs w:val="24"/>
                              </w:rPr>
                              <w:t>/</w:t>
                            </w:r>
                            <w:proofErr w:type="spellStart"/>
                            <w:r>
                              <w:rPr>
                                <w:sz w:val="24"/>
                                <w:szCs w:val="24"/>
                              </w:rPr>
                              <w:t>hgfs</w:t>
                            </w:r>
                            <w:proofErr w:type="spellEnd"/>
                          </w:p>
                          <w:p w14:paraId="59AF61B2" w14:textId="77777777" w:rsidR="0066508E" w:rsidRDefault="0066508E"/>
                        </w:txbxContent>
                      </wps:txbx>
                      <wps:bodyPr rot="0" vert="horz" wrap="square" lIns="91440" tIns="45720" rIns="91440" bIns="45720" anchor="t" anchorCtr="0">
                        <a:noAutofit/>
                      </wps:bodyPr>
                    </wps:wsp>
                  </a:graphicData>
                </a:graphic>
              </wp:inline>
            </w:drawing>
          </mc:Choice>
          <mc:Fallback>
            <w:pict>
              <v:shapetype w14:anchorId="15B09CED" id="_x0000_t202" coordsize="21600,21600" o:spt="202" path="m,l,21600r21600,l21600,xe">
                <v:stroke joinstyle="miter"/>
                <v:path gradientshapeok="t" o:connecttype="rect"/>
              </v:shapetype>
              <v:shape id="文本框 2" o:spid="_x0000_s1027" type="#_x0000_t202" style="width:213.5pt;height: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">
                <v:textbox>
                  <w:txbxContent>
                    <w:p w14:paraId="3CA67A52" w14:textId="77777777" w:rsidR="0066508E" w:rsidRDefault="00000000">
                      <w:pPr>
                        <w:widowControl w:val="0"/>
                        <w:jc w:val="both"/>
                        <w:rPr>
                          <w:sz w:val="24"/>
                          <w:szCs w:val="24"/>
                        </w:rPr>
                      </w:pPr>
                      <w:proofErr w:type="spellStart"/>
                      <w:r>
                        <w:rPr>
                          <w:sz w:val="24"/>
                          <w:szCs w:val="24"/>
                        </w:rPr>
                        <w:t>sudo</w:t>
                      </w:r>
                      <w:proofErr w:type="spellEnd"/>
                      <w:r>
                        <w:rPr>
                          <w:sz w:val="24"/>
                          <w:szCs w:val="24"/>
                        </w:rPr>
                        <w:t xml:space="preserve"> </w:t>
                      </w:r>
                      <w:proofErr w:type="spellStart"/>
                      <w:r>
                        <w:rPr>
                          <w:sz w:val="24"/>
                          <w:szCs w:val="24"/>
                        </w:rPr>
                        <w:t>vmhgfs</w:t>
                      </w:r>
                      <w:proofErr w:type="spellEnd"/>
                      <w:r>
                        <w:rPr>
                          <w:sz w:val="24"/>
                          <w:szCs w:val="24"/>
                        </w:rPr>
                        <w:t>-</w:t>
                      </w:r>
                      <w:proofErr w:type="gramStart"/>
                      <w:r>
                        <w:rPr>
                          <w:sz w:val="24"/>
                          <w:szCs w:val="24"/>
                        </w:rPr>
                        <w:t>fuse .</w:t>
                      </w:r>
                      <w:proofErr w:type="gramEnd"/>
                      <w:r>
                        <w:rPr>
                          <w:sz w:val="24"/>
                          <w:szCs w:val="24"/>
                        </w:rPr>
                        <w:t>host:/share /</w:t>
                      </w:r>
                      <w:proofErr w:type="spellStart"/>
                      <w:r>
                        <w:rPr>
                          <w:sz w:val="24"/>
                          <w:szCs w:val="24"/>
                        </w:rPr>
                        <w:t>mnt</w:t>
                      </w:r>
                      <w:proofErr w:type="spellEnd"/>
                      <w:r>
                        <w:rPr>
                          <w:sz w:val="24"/>
                          <w:szCs w:val="24"/>
                        </w:rPr>
                        <w:t>/</w:t>
                      </w:r>
                      <w:proofErr w:type="spellStart"/>
                      <w:r>
                        <w:rPr>
                          <w:sz w:val="24"/>
                          <w:szCs w:val="24"/>
                        </w:rPr>
                        <w:t>hgfs</w:t>
                      </w:r>
                      <w:proofErr w:type="spellEnd"/>
                    </w:p>
                    <w:p w14:paraId="59AF61B2" w14:textId="77777777" w:rsidR="0066508E" w:rsidRDefault="0066508E"/>
                  </w:txbxContent>
                </v:textbox>
                <w10:anchorlock/>
              </v:shape>
            </w:pict>
          </mc:Fallback>
        </mc:AlternateContent>
      </w:r>
    </w:p>
    <w:p w14:paraId="79F1B5F8" w14:textId="77777777" w:rsidR="0066508E" w:rsidRDefault="00000000">
      <w:pPr>
        <w:ind w:leftChars="200" w:left="420"/>
        <w:rPr>
          <w:sz w:val="24"/>
          <w:szCs w:val="24"/>
        </w:rPr>
      </w:pPr>
      <w:r>
        <w:rPr>
          <w:sz w:val="24"/>
          <w:szCs w:val="24"/>
        </w:rPr>
        <w:t>在克服了初期的权限拒绝与挂载树断裂报错后，通过重新初始化虚拟化管理</w:t>
      </w:r>
    </w:p>
    <w:p w14:paraId="48DEDDCF" w14:textId="77777777" w:rsidR="0066508E" w:rsidRDefault="00000000">
      <w:pPr>
        <w:rPr>
          <w:sz w:val="24"/>
          <w:szCs w:val="24"/>
        </w:rPr>
      </w:pPr>
      <w:r>
        <w:rPr>
          <w:sz w:val="24"/>
          <w:szCs w:val="24"/>
        </w:rPr>
        <w:lastRenderedPageBreak/>
        <w:t>平台的底座属性，成功将两大核心压缩包透传至</w:t>
      </w:r>
      <w:r>
        <w:rPr>
          <w:sz w:val="24"/>
          <w:szCs w:val="24"/>
        </w:rPr>
        <w:t xml:space="preserve"> Linux </w:t>
      </w:r>
      <w:r>
        <w:rPr>
          <w:sz w:val="24"/>
          <w:szCs w:val="24"/>
        </w:rPr>
        <w:t>编译系统内部，并通过</w:t>
      </w:r>
      <w:r>
        <w:rPr>
          <w:sz w:val="24"/>
          <w:szCs w:val="24"/>
        </w:rPr>
        <w:t xml:space="preserve"> tar -</w:t>
      </w:r>
      <w:proofErr w:type="spellStart"/>
      <w:r>
        <w:rPr>
          <w:sz w:val="24"/>
          <w:szCs w:val="24"/>
        </w:rPr>
        <w:t>zxvf</w:t>
      </w:r>
      <w:proofErr w:type="spellEnd"/>
      <w:r>
        <w:rPr>
          <w:sz w:val="24"/>
          <w:szCs w:val="24"/>
        </w:rPr>
        <w:t xml:space="preserve"> </w:t>
      </w:r>
      <w:r>
        <w:rPr>
          <w:sz w:val="24"/>
          <w:szCs w:val="24"/>
        </w:rPr>
        <w:t>级联指令将其完整解压部署至本机的本地工作目录</w:t>
      </w:r>
      <w:r>
        <w:rPr>
          <w:sz w:val="24"/>
          <w:szCs w:val="24"/>
        </w:rPr>
        <w:t xml:space="preserve"> /home/</w:t>
      </w:r>
      <w:proofErr w:type="spellStart"/>
      <w:r>
        <w:rPr>
          <w:sz w:val="24"/>
          <w:szCs w:val="24"/>
        </w:rPr>
        <w:t>cw</w:t>
      </w:r>
      <w:proofErr w:type="spellEnd"/>
      <w:r>
        <w:rPr>
          <w:sz w:val="24"/>
          <w:szCs w:val="24"/>
        </w:rPr>
        <w:t xml:space="preserve">/ </w:t>
      </w:r>
      <w:r>
        <w:rPr>
          <w:sz w:val="24"/>
          <w:szCs w:val="24"/>
        </w:rPr>
        <w:t>空间内。</w:t>
      </w:r>
    </w:p>
    <w:p w14:paraId="28F02BA3" w14:textId="77777777" w:rsidR="0066508E" w:rsidRDefault="00000000">
      <w:pPr>
        <w:widowControl w:val="0"/>
        <w:jc w:val="both"/>
        <w:rPr>
          <w:b/>
          <w:bCs/>
          <w:sz w:val="24"/>
          <w:szCs w:val="24"/>
        </w:rPr>
      </w:pPr>
      <w:r>
        <w:rPr>
          <w:b/>
          <w:bCs/>
          <w:sz w:val="24"/>
          <w:szCs w:val="24"/>
        </w:rPr>
        <w:t xml:space="preserve">1.3.2 </w:t>
      </w:r>
      <w:r>
        <w:rPr>
          <w:b/>
          <w:bCs/>
          <w:sz w:val="24"/>
          <w:szCs w:val="24"/>
        </w:rPr>
        <w:t>交叉编译工具链配置与基础单核程序验证（阶段二、三）</w:t>
      </w:r>
    </w:p>
    <w:p w14:paraId="20C6D319" w14:textId="77777777" w:rsidR="0066508E" w:rsidRDefault="00000000">
      <w:pPr>
        <w:ind w:leftChars="200" w:left="420"/>
        <w:rPr>
          <w:sz w:val="24"/>
          <w:szCs w:val="24"/>
        </w:rPr>
      </w:pPr>
      <w:r>
        <w:rPr>
          <w:sz w:val="24"/>
          <w:szCs w:val="24"/>
        </w:rPr>
        <w:t>为使工作主机能够编译出</w:t>
      </w:r>
      <w:r>
        <w:rPr>
          <w:sz w:val="24"/>
          <w:szCs w:val="24"/>
        </w:rPr>
        <w:t xml:space="preserve"> DM8168 </w:t>
      </w:r>
      <w:r>
        <w:rPr>
          <w:sz w:val="24"/>
          <w:szCs w:val="24"/>
        </w:rPr>
        <w:t>目标板可以直接读取的</w:t>
      </w:r>
      <w:r>
        <w:rPr>
          <w:sz w:val="24"/>
          <w:szCs w:val="24"/>
        </w:rPr>
        <w:t xml:space="preserve"> ARM </w:t>
      </w:r>
      <w:r>
        <w:rPr>
          <w:sz w:val="24"/>
          <w:szCs w:val="24"/>
        </w:rPr>
        <w:t>架构执行</w:t>
      </w:r>
    </w:p>
    <w:p w14:paraId="069D397B" w14:textId="77777777" w:rsidR="0066508E" w:rsidRDefault="00000000">
      <w:pPr>
        <w:widowControl w:val="0"/>
        <w:jc w:val="both"/>
        <w:rPr>
          <w:sz w:val="24"/>
          <w:szCs w:val="24"/>
        </w:rPr>
      </w:pPr>
      <w:r>
        <w:rPr>
          <w:sz w:val="24"/>
          <w:szCs w:val="24"/>
        </w:rPr>
        <w:t>代码，必须进行交叉编译环境变量的注入。本组通过重构环境配置文件，将解压后的</w:t>
      </w:r>
      <w:r>
        <w:rPr>
          <w:sz w:val="24"/>
          <w:szCs w:val="24"/>
        </w:rPr>
        <w:t xml:space="preserve"> </w:t>
      </w:r>
      <w:proofErr w:type="spellStart"/>
      <w:r>
        <w:rPr>
          <w:sz w:val="24"/>
          <w:szCs w:val="24"/>
        </w:rPr>
        <w:t>CodeSourcery</w:t>
      </w:r>
      <w:proofErr w:type="spellEnd"/>
      <w:r>
        <w:rPr>
          <w:sz w:val="24"/>
          <w:szCs w:val="24"/>
        </w:rPr>
        <w:t xml:space="preserve"> </w:t>
      </w:r>
      <w:r>
        <w:rPr>
          <w:sz w:val="24"/>
          <w:szCs w:val="24"/>
        </w:rPr>
        <w:t>工具链中的</w:t>
      </w:r>
      <w:r>
        <w:rPr>
          <w:sz w:val="24"/>
          <w:szCs w:val="24"/>
        </w:rPr>
        <w:t xml:space="preserve"> bin </w:t>
      </w:r>
      <w:r>
        <w:rPr>
          <w:sz w:val="24"/>
          <w:szCs w:val="24"/>
        </w:rPr>
        <w:t>物理目录，通过</w:t>
      </w:r>
      <w:r>
        <w:rPr>
          <w:sz w:val="24"/>
          <w:szCs w:val="24"/>
        </w:rPr>
        <w:t xml:space="preserve"> export PATH </w:t>
      </w:r>
      <w:r>
        <w:rPr>
          <w:sz w:val="24"/>
          <w:szCs w:val="24"/>
        </w:rPr>
        <w:t>语句追加至全局系统路径树中。</w:t>
      </w:r>
    </w:p>
    <w:p w14:paraId="58B2DD87" w14:textId="77777777" w:rsidR="0066508E" w:rsidRDefault="00000000">
      <w:pPr>
        <w:widowControl w:val="0"/>
        <w:ind w:firstLineChars="200" w:firstLine="480"/>
        <w:jc w:val="both"/>
        <w:rPr>
          <w:sz w:val="24"/>
          <w:szCs w:val="24"/>
        </w:rPr>
      </w:pPr>
      <w:r>
        <w:rPr>
          <w:sz w:val="24"/>
          <w:szCs w:val="24"/>
        </w:rPr>
        <w:t>为了对该交叉编译环境的连通性与链接正确性进行闭环验证，本组编写了经典的单核基准测试程序</w:t>
      </w:r>
      <w:r>
        <w:rPr>
          <w:sz w:val="24"/>
          <w:szCs w:val="24"/>
        </w:rPr>
        <w:t xml:space="preserve"> </w:t>
      </w:r>
      <w:proofErr w:type="spellStart"/>
      <w:r>
        <w:rPr>
          <w:sz w:val="24"/>
          <w:szCs w:val="24"/>
        </w:rPr>
        <w:t>helloworld.c</w:t>
      </w:r>
      <w:proofErr w:type="spellEnd"/>
      <w:r>
        <w:rPr>
          <w:sz w:val="24"/>
          <w:szCs w:val="24"/>
        </w:rPr>
        <w:t>。在编译阶段，彻底隔离宿主机本地的</w:t>
      </w:r>
      <w:r>
        <w:rPr>
          <w:sz w:val="24"/>
          <w:szCs w:val="24"/>
        </w:rPr>
        <w:t xml:space="preserve"> </w:t>
      </w:r>
      <w:proofErr w:type="spellStart"/>
      <w:r>
        <w:rPr>
          <w:sz w:val="24"/>
          <w:szCs w:val="24"/>
        </w:rPr>
        <w:t>gcc</w:t>
      </w:r>
      <w:proofErr w:type="spellEnd"/>
      <w:r>
        <w:rPr>
          <w:sz w:val="24"/>
          <w:szCs w:val="24"/>
        </w:rPr>
        <w:t>，调用交叉编译器进行链接：</w:t>
      </w:r>
    </w:p>
    <w:p w14:paraId="60E96692" w14:textId="77777777" w:rsidR="0066508E" w:rsidRDefault="00000000">
      <w:pPr>
        <w:rPr>
          <w:sz w:val="24"/>
          <w:szCs w:val="24"/>
        </w:rPr>
      </w:pPr>
      <w:r>
        <w:rPr>
          <w:noProof/>
          <w:sz w:val="24"/>
          <w:szCs w:val="24"/>
        </w:rPr>
        <mc:AlternateContent>
          <mc:Choice Requires="wps">
            <w:drawing>
              <wp:inline distT="0" distB="0" distL="0" distR="0" wp14:anchorId="754DB18D" wp14:editId="40A1607D">
                <wp:extent cx="3600450" cy="381000"/>
                <wp:effectExtent l="0" t="0" r="19050" b="19050"/>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0" cy="381000"/>
                        </a:xfrm>
                        <a:prstGeom prst="rect">
                          <a:avLst/>
                        </a:prstGeom>
                        <a:solidFill>
                          <a:srgbClr val="FFFFFF"/>
                        </a:solidFill>
                        <a:ln w="9525">
                          <a:solidFill>
                            <a:srgbClr val="000000"/>
                          </a:solidFill>
                          <a:miter lim="800000"/>
                          <a:headEnd/>
                          <a:tailEnd/>
                        </a:ln>
                      </wps:spPr>
                      <wps:txbx>
                        <w:txbxContent>
                          <w:p w14:paraId="1D64BE5F" w14:textId="77777777" w:rsidR="0066508E" w:rsidRDefault="00000000">
                            <w:pPr>
                              <w:widowControl w:val="0"/>
                              <w:jc w:val="both"/>
                              <w:rPr>
                                <w:sz w:val="24"/>
                                <w:szCs w:val="24"/>
                              </w:rPr>
                            </w:pPr>
                            <w:r>
                              <w:rPr>
                                <w:sz w:val="24"/>
                                <w:szCs w:val="24"/>
                              </w:rPr>
                              <w:t>arm-none-</w:t>
                            </w:r>
                            <w:proofErr w:type="spellStart"/>
                            <w:r>
                              <w:rPr>
                                <w:sz w:val="24"/>
                                <w:szCs w:val="24"/>
                              </w:rPr>
                              <w:t>linux</w:t>
                            </w:r>
                            <w:proofErr w:type="spellEnd"/>
                            <w:r>
                              <w:rPr>
                                <w:sz w:val="24"/>
                                <w:szCs w:val="24"/>
                              </w:rPr>
                              <w:t>-</w:t>
                            </w:r>
                            <w:proofErr w:type="spellStart"/>
                            <w:r>
                              <w:rPr>
                                <w:sz w:val="24"/>
                                <w:szCs w:val="24"/>
                              </w:rPr>
                              <w:t>gnueabi-gcc</w:t>
                            </w:r>
                            <w:proofErr w:type="spellEnd"/>
                            <w:r>
                              <w:rPr>
                                <w:sz w:val="24"/>
                                <w:szCs w:val="24"/>
                              </w:rPr>
                              <w:t xml:space="preserve"> </w:t>
                            </w:r>
                            <w:proofErr w:type="spellStart"/>
                            <w:r>
                              <w:rPr>
                                <w:sz w:val="24"/>
                                <w:szCs w:val="24"/>
                              </w:rPr>
                              <w:t>helloworld.c</w:t>
                            </w:r>
                            <w:proofErr w:type="spellEnd"/>
                            <w:r>
                              <w:rPr>
                                <w:sz w:val="24"/>
                                <w:szCs w:val="24"/>
                              </w:rPr>
                              <w:t xml:space="preserve"> -o </w:t>
                            </w:r>
                            <w:proofErr w:type="spellStart"/>
                            <w:r>
                              <w:rPr>
                                <w:sz w:val="24"/>
                                <w:szCs w:val="24"/>
                              </w:rPr>
                              <w:t>helloworld</w:t>
                            </w:r>
                            <w:proofErr w:type="spellEnd"/>
                          </w:p>
                          <w:p w14:paraId="3CE7F9CF" w14:textId="77777777" w:rsidR="0066508E" w:rsidRDefault="0066508E"/>
                        </w:txbxContent>
                      </wps:txbx>
                      <wps:bodyPr rot="0" vert="horz" wrap="square" lIns="91440" tIns="45720" rIns="91440" bIns="45720" anchor="t" anchorCtr="0">
                        <a:noAutofit/>
                      </wps:bodyPr>
                    </wps:wsp>
                  </a:graphicData>
                </a:graphic>
              </wp:inline>
            </w:drawing>
          </mc:Choice>
          <mc:Fallback>
            <w:pict>
              <v:shape w14:anchorId="754DB18D" id="_x0000_s1028" type="#_x0000_t202" style="width:283.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">
                <v:textbox>
                  <w:txbxContent>
                    <w:p w14:paraId="1D64BE5F" w14:textId="77777777" w:rsidR="0066508E" w:rsidRDefault="00000000">
                      <w:pPr>
                        <w:widowControl w:val="0"/>
                        <w:jc w:val="both"/>
                        <w:rPr>
                          <w:sz w:val="24"/>
                          <w:szCs w:val="24"/>
                        </w:rPr>
                      </w:pPr>
                      <w:r>
                        <w:rPr>
                          <w:sz w:val="24"/>
                          <w:szCs w:val="24"/>
                        </w:rPr>
                        <w:t>arm-none-</w:t>
                      </w:r>
                      <w:proofErr w:type="spellStart"/>
                      <w:r>
                        <w:rPr>
                          <w:sz w:val="24"/>
                          <w:szCs w:val="24"/>
                        </w:rPr>
                        <w:t>linux</w:t>
                      </w:r>
                      <w:proofErr w:type="spellEnd"/>
                      <w:r>
                        <w:rPr>
                          <w:sz w:val="24"/>
                          <w:szCs w:val="24"/>
                        </w:rPr>
                        <w:t>-</w:t>
                      </w:r>
                      <w:proofErr w:type="spellStart"/>
                      <w:r>
                        <w:rPr>
                          <w:sz w:val="24"/>
                          <w:szCs w:val="24"/>
                        </w:rPr>
                        <w:t>gnueabi-gcc</w:t>
                      </w:r>
                      <w:proofErr w:type="spellEnd"/>
                      <w:r>
                        <w:rPr>
                          <w:sz w:val="24"/>
                          <w:szCs w:val="24"/>
                        </w:rPr>
                        <w:t xml:space="preserve"> </w:t>
                      </w:r>
                      <w:proofErr w:type="spellStart"/>
                      <w:r>
                        <w:rPr>
                          <w:sz w:val="24"/>
                          <w:szCs w:val="24"/>
                        </w:rPr>
                        <w:t>helloworld.c</w:t>
                      </w:r>
                      <w:proofErr w:type="spellEnd"/>
                      <w:r>
                        <w:rPr>
                          <w:sz w:val="24"/>
                          <w:szCs w:val="24"/>
                        </w:rPr>
                        <w:t xml:space="preserve"> -o </w:t>
                      </w:r>
                      <w:proofErr w:type="spellStart"/>
                      <w:r>
                        <w:rPr>
                          <w:sz w:val="24"/>
                          <w:szCs w:val="24"/>
                        </w:rPr>
                        <w:t>helloworld</w:t>
                      </w:r>
                      <w:proofErr w:type="spellEnd"/>
                    </w:p>
                    <w:p w14:paraId="3CE7F9CF" w14:textId="77777777" w:rsidR="0066508E" w:rsidRDefault="0066508E"/>
                  </w:txbxContent>
                </v:textbox>
                <w10:anchorlock/>
              </v:shape>
            </w:pict>
          </mc:Fallback>
        </mc:AlternateContent>
      </w:r>
    </w:p>
    <w:p w14:paraId="7510E9C5" w14:textId="77777777" w:rsidR="0066508E" w:rsidRDefault="00000000">
      <w:pPr>
        <w:rPr>
          <w:sz w:val="24"/>
          <w:szCs w:val="24"/>
        </w:rPr>
      </w:pPr>
      <w:r>
        <w:rPr>
          <w:sz w:val="24"/>
          <w:szCs w:val="24"/>
        </w:rPr>
        <w:t>成功生成了</w:t>
      </w:r>
      <w:r>
        <w:rPr>
          <w:sz w:val="24"/>
          <w:szCs w:val="24"/>
        </w:rPr>
        <w:t xml:space="preserve"> ARM </w:t>
      </w:r>
      <w:r>
        <w:rPr>
          <w:sz w:val="24"/>
          <w:szCs w:val="24"/>
        </w:rPr>
        <w:t>架构下的</w:t>
      </w:r>
      <w:r>
        <w:rPr>
          <w:sz w:val="24"/>
          <w:szCs w:val="24"/>
        </w:rPr>
        <w:t xml:space="preserve"> ELF </w:t>
      </w:r>
      <w:r>
        <w:rPr>
          <w:sz w:val="24"/>
          <w:szCs w:val="24"/>
        </w:rPr>
        <w:t>二进制可执行文件。随后，通过挂载的网络文件系统（</w:t>
      </w:r>
      <w:r>
        <w:rPr>
          <w:sz w:val="24"/>
          <w:szCs w:val="24"/>
        </w:rPr>
        <w:t>NFS</w:t>
      </w:r>
      <w:r>
        <w:rPr>
          <w:sz w:val="24"/>
          <w:szCs w:val="24"/>
        </w:rPr>
        <w:t>）将该程序导入</w:t>
      </w:r>
      <w:r>
        <w:rPr>
          <w:sz w:val="24"/>
          <w:szCs w:val="24"/>
        </w:rPr>
        <w:t xml:space="preserve"> DM8168 </w:t>
      </w:r>
      <w:r>
        <w:rPr>
          <w:sz w:val="24"/>
          <w:szCs w:val="24"/>
        </w:rPr>
        <w:t>开发板的目标</w:t>
      </w:r>
      <w:r>
        <w:rPr>
          <w:sz w:val="24"/>
          <w:szCs w:val="24"/>
        </w:rPr>
        <w:t xml:space="preserve"> Linux </w:t>
      </w:r>
      <w:r>
        <w:rPr>
          <w:sz w:val="24"/>
          <w:szCs w:val="24"/>
        </w:rPr>
        <w:t>文件系统中进行实机加载。程序在开发板终端完美输出预期字符，标志着项目正式通过了对目标板、内核、</w:t>
      </w:r>
      <w:r>
        <w:rPr>
          <w:sz w:val="24"/>
          <w:szCs w:val="24"/>
        </w:rPr>
        <w:t xml:space="preserve">U-Boot </w:t>
      </w:r>
      <w:r>
        <w:rPr>
          <w:sz w:val="24"/>
          <w:szCs w:val="24"/>
        </w:rPr>
        <w:t>以及基本单核运行环境的基础认知与验证阶段。</w:t>
      </w:r>
    </w:p>
    <w:p w14:paraId="24E518A3" w14:textId="77777777" w:rsidR="0066508E" w:rsidRDefault="00000000">
      <w:pPr>
        <w:widowControl w:val="0"/>
        <w:jc w:val="both"/>
        <w:rPr>
          <w:b/>
          <w:bCs/>
          <w:sz w:val="24"/>
          <w:szCs w:val="24"/>
        </w:rPr>
      </w:pPr>
      <w:r>
        <w:rPr>
          <w:b/>
          <w:bCs/>
          <w:sz w:val="24"/>
          <w:szCs w:val="24"/>
        </w:rPr>
        <w:t xml:space="preserve">1.3.3 </w:t>
      </w:r>
      <w:proofErr w:type="spellStart"/>
      <w:r>
        <w:rPr>
          <w:b/>
          <w:bCs/>
          <w:sz w:val="24"/>
          <w:szCs w:val="24"/>
        </w:rPr>
        <w:t>SysLink</w:t>
      </w:r>
      <w:proofErr w:type="spellEnd"/>
      <w:proofErr w:type="gramStart"/>
      <w:r>
        <w:rPr>
          <w:b/>
          <w:bCs/>
          <w:sz w:val="24"/>
          <w:szCs w:val="24"/>
        </w:rPr>
        <w:t>构建树</w:t>
      </w:r>
      <w:proofErr w:type="gramEnd"/>
      <w:r>
        <w:rPr>
          <w:b/>
          <w:bCs/>
          <w:sz w:val="24"/>
          <w:szCs w:val="24"/>
        </w:rPr>
        <w:t>重构与多核基准框架编译（阶段四）</w:t>
      </w:r>
    </w:p>
    <w:p w14:paraId="03EEF89D" w14:textId="77777777" w:rsidR="0066508E" w:rsidRDefault="00000000">
      <w:pPr>
        <w:widowControl w:val="0"/>
        <w:ind w:firstLineChars="200" w:firstLine="480"/>
        <w:jc w:val="both"/>
        <w:rPr>
          <w:sz w:val="24"/>
          <w:szCs w:val="24"/>
        </w:rPr>
      </w:pPr>
      <w:r>
        <w:rPr>
          <w:sz w:val="24"/>
          <w:szCs w:val="24"/>
        </w:rPr>
        <w:t>在进入双核通信框架的编译阶段时，由于</w:t>
      </w:r>
      <w:r>
        <w:rPr>
          <w:sz w:val="24"/>
          <w:szCs w:val="24"/>
        </w:rPr>
        <w:t xml:space="preserve"> TI </w:t>
      </w:r>
      <w:r>
        <w:rPr>
          <w:sz w:val="24"/>
          <w:szCs w:val="24"/>
        </w:rPr>
        <w:t>官方提供的</w:t>
      </w:r>
      <w:r>
        <w:rPr>
          <w:sz w:val="24"/>
          <w:szCs w:val="24"/>
        </w:rPr>
        <w:t xml:space="preserve"> SDK </w:t>
      </w:r>
      <w:r>
        <w:rPr>
          <w:sz w:val="24"/>
          <w:szCs w:val="24"/>
        </w:rPr>
        <w:t>包年代久远，其内部各个模块的依赖关系错综复杂，直接执行</w:t>
      </w:r>
      <w:r>
        <w:rPr>
          <w:sz w:val="24"/>
          <w:szCs w:val="24"/>
        </w:rPr>
        <w:t xml:space="preserve"> make </w:t>
      </w:r>
      <w:r>
        <w:rPr>
          <w:sz w:val="24"/>
          <w:szCs w:val="24"/>
        </w:rPr>
        <w:t>引发了全量路径</w:t>
      </w:r>
      <w:proofErr w:type="gramStart"/>
      <w:r>
        <w:rPr>
          <w:sz w:val="24"/>
          <w:szCs w:val="24"/>
        </w:rPr>
        <w:t>死锁报</w:t>
      </w:r>
      <w:proofErr w:type="gramEnd"/>
      <w:r>
        <w:rPr>
          <w:sz w:val="24"/>
          <w:szCs w:val="24"/>
        </w:rPr>
        <w:t>错。本组深入源码控制层</w:t>
      </w:r>
      <w:r>
        <w:rPr>
          <w:sz w:val="24"/>
          <w:szCs w:val="24"/>
        </w:rPr>
        <w:t xml:space="preserve"> /syslink_2_20_00_14 </w:t>
      </w:r>
      <w:r>
        <w:rPr>
          <w:sz w:val="24"/>
          <w:szCs w:val="24"/>
        </w:rPr>
        <w:t>路径，对顶层及各子模块的全局编译配置文件</w:t>
      </w:r>
      <w:r>
        <w:rPr>
          <w:sz w:val="24"/>
          <w:szCs w:val="24"/>
        </w:rPr>
        <w:t xml:space="preserve"> products.mak </w:t>
      </w:r>
      <w:r>
        <w:rPr>
          <w:sz w:val="24"/>
          <w:szCs w:val="24"/>
        </w:rPr>
        <w:t>展开了精准的外科手术式重构：</w:t>
      </w:r>
    </w:p>
    <w:p w14:paraId="01C458E2" w14:textId="77777777" w:rsidR="0066508E" w:rsidRDefault="00000000">
      <w:pPr>
        <w:widowControl w:val="0"/>
        <w:numPr>
          <w:ilvl w:val="0"/>
          <w:numId w:val="4"/>
        </w:numPr>
        <w:jc w:val="both"/>
        <w:rPr>
          <w:sz w:val="24"/>
          <w:szCs w:val="24"/>
        </w:rPr>
      </w:pPr>
      <w:r>
        <w:rPr>
          <w:b/>
          <w:bCs/>
          <w:sz w:val="24"/>
          <w:szCs w:val="24"/>
        </w:rPr>
        <w:t>绝对路径变量重定向：</w:t>
      </w:r>
      <w:r>
        <w:rPr>
          <w:sz w:val="24"/>
          <w:szCs w:val="24"/>
        </w:rPr>
        <w:t xml:space="preserve"> </w:t>
      </w:r>
      <w:r>
        <w:rPr>
          <w:sz w:val="24"/>
          <w:szCs w:val="24"/>
        </w:rPr>
        <w:t>逐行查阅宏定义，将第</w:t>
      </w:r>
      <w:r>
        <w:rPr>
          <w:sz w:val="24"/>
          <w:szCs w:val="24"/>
        </w:rPr>
        <w:t xml:space="preserve"> 49 </w:t>
      </w:r>
      <w:r>
        <w:rPr>
          <w:sz w:val="24"/>
          <w:szCs w:val="24"/>
        </w:rPr>
        <w:t>行、</w:t>
      </w:r>
      <w:r>
        <w:rPr>
          <w:sz w:val="24"/>
          <w:szCs w:val="24"/>
        </w:rPr>
        <w:t xml:space="preserve">103 </w:t>
      </w:r>
      <w:r>
        <w:rPr>
          <w:sz w:val="24"/>
          <w:szCs w:val="24"/>
        </w:rPr>
        <w:t>行、</w:t>
      </w:r>
      <w:r>
        <w:rPr>
          <w:sz w:val="24"/>
          <w:szCs w:val="24"/>
        </w:rPr>
        <w:t xml:space="preserve">109 </w:t>
      </w:r>
      <w:r>
        <w:rPr>
          <w:sz w:val="24"/>
          <w:szCs w:val="24"/>
        </w:rPr>
        <w:t>行、</w:t>
      </w:r>
      <w:r>
        <w:rPr>
          <w:sz w:val="24"/>
          <w:szCs w:val="24"/>
        </w:rPr>
        <w:t xml:space="preserve">116 </w:t>
      </w:r>
      <w:r>
        <w:rPr>
          <w:sz w:val="24"/>
          <w:szCs w:val="24"/>
        </w:rPr>
        <w:t>行等关键变量（包括</w:t>
      </w:r>
      <w:r>
        <w:rPr>
          <w:sz w:val="24"/>
          <w:szCs w:val="24"/>
        </w:rPr>
        <w:t xml:space="preserve"> ARM </w:t>
      </w:r>
      <w:r>
        <w:rPr>
          <w:sz w:val="24"/>
          <w:szCs w:val="24"/>
        </w:rPr>
        <w:t>工具链路径、</w:t>
      </w:r>
      <w:r>
        <w:rPr>
          <w:sz w:val="24"/>
          <w:szCs w:val="24"/>
        </w:rPr>
        <w:t xml:space="preserve">DSP BIOS </w:t>
      </w:r>
      <w:r>
        <w:rPr>
          <w:sz w:val="24"/>
          <w:szCs w:val="24"/>
        </w:rPr>
        <w:t>路径、</w:t>
      </w:r>
      <w:r>
        <w:rPr>
          <w:sz w:val="24"/>
          <w:szCs w:val="24"/>
        </w:rPr>
        <w:t xml:space="preserve">IPC </w:t>
      </w:r>
      <w:r>
        <w:rPr>
          <w:sz w:val="24"/>
          <w:szCs w:val="24"/>
        </w:rPr>
        <w:t>组件路径等）硬编码的官方作者私人路径（如</w:t>
      </w:r>
      <w:r>
        <w:rPr>
          <w:sz w:val="24"/>
          <w:szCs w:val="24"/>
        </w:rPr>
        <w:t xml:space="preserve"> /home/user/...</w:t>
      </w:r>
      <w:r>
        <w:rPr>
          <w:sz w:val="24"/>
          <w:szCs w:val="24"/>
        </w:rPr>
        <w:t>），批量变更为符合当前编译服务器物理真实的绝对路径</w:t>
      </w:r>
      <w:r>
        <w:rPr>
          <w:sz w:val="24"/>
          <w:szCs w:val="24"/>
        </w:rPr>
        <w:t xml:space="preserve"> /home/</w:t>
      </w:r>
      <w:proofErr w:type="spellStart"/>
      <w:r>
        <w:rPr>
          <w:sz w:val="24"/>
          <w:szCs w:val="24"/>
        </w:rPr>
        <w:t>cw</w:t>
      </w:r>
      <w:proofErr w:type="spellEnd"/>
      <w:r>
        <w:rPr>
          <w:sz w:val="24"/>
          <w:szCs w:val="24"/>
        </w:rPr>
        <w:t>/...</w:t>
      </w:r>
      <w:r>
        <w:rPr>
          <w:sz w:val="24"/>
          <w:szCs w:val="24"/>
        </w:rPr>
        <w:t>。</w:t>
      </w:r>
    </w:p>
    <w:p w14:paraId="64929244" w14:textId="77777777" w:rsidR="0066508E" w:rsidRDefault="00000000">
      <w:pPr>
        <w:widowControl w:val="0"/>
        <w:numPr>
          <w:ilvl w:val="0"/>
          <w:numId w:val="4"/>
        </w:numPr>
        <w:jc w:val="both"/>
        <w:rPr>
          <w:sz w:val="24"/>
          <w:szCs w:val="24"/>
        </w:rPr>
      </w:pPr>
      <w:r>
        <w:rPr>
          <w:b/>
          <w:bCs/>
          <w:sz w:val="24"/>
          <w:szCs w:val="24"/>
        </w:rPr>
        <w:t>语法冗余剔除：</w:t>
      </w:r>
      <w:r>
        <w:rPr>
          <w:sz w:val="24"/>
          <w:szCs w:val="24"/>
        </w:rPr>
        <w:t xml:space="preserve"> </w:t>
      </w:r>
      <w:r>
        <w:rPr>
          <w:sz w:val="24"/>
          <w:szCs w:val="24"/>
        </w:rPr>
        <w:t>在追踪深层</w:t>
      </w:r>
      <w:r>
        <w:rPr>
          <w:sz w:val="24"/>
          <w:szCs w:val="24"/>
        </w:rPr>
        <w:t xml:space="preserve"> </w:t>
      </w:r>
      <w:proofErr w:type="spellStart"/>
      <w:r>
        <w:rPr>
          <w:sz w:val="24"/>
          <w:szCs w:val="24"/>
        </w:rPr>
        <w:t>Makefile</w:t>
      </w:r>
      <w:proofErr w:type="spellEnd"/>
      <w:r>
        <w:rPr>
          <w:sz w:val="24"/>
          <w:szCs w:val="24"/>
        </w:rPr>
        <w:t xml:space="preserve"> </w:t>
      </w:r>
      <w:r>
        <w:rPr>
          <w:sz w:val="24"/>
          <w:szCs w:val="24"/>
        </w:rPr>
        <w:t>解析错误时，本组敏锐捕捉到</w:t>
      </w:r>
      <w:r>
        <w:rPr>
          <w:sz w:val="24"/>
          <w:szCs w:val="24"/>
        </w:rPr>
        <w:t xml:space="preserve"> /ex04/products.mak </w:t>
      </w:r>
      <w:r>
        <w:rPr>
          <w:sz w:val="24"/>
          <w:szCs w:val="24"/>
        </w:rPr>
        <w:t>配置文件第</w:t>
      </w:r>
      <w:r>
        <w:rPr>
          <w:sz w:val="24"/>
          <w:szCs w:val="24"/>
        </w:rPr>
        <w:t xml:space="preserve"> 60 </w:t>
      </w:r>
      <w:r>
        <w:rPr>
          <w:sz w:val="24"/>
          <w:szCs w:val="24"/>
        </w:rPr>
        <w:t>行处，其预设路径的末尾存在一个极其</w:t>
      </w:r>
      <w:r>
        <w:rPr>
          <w:sz w:val="24"/>
          <w:szCs w:val="24"/>
        </w:rPr>
        <w:lastRenderedPageBreak/>
        <w:t>隐蔽且冗余的斜杠（</w:t>
      </w:r>
      <w:r>
        <w:rPr>
          <w:sz w:val="24"/>
          <w:szCs w:val="24"/>
        </w:rPr>
        <w:t>/</w:t>
      </w:r>
      <w:r>
        <w:rPr>
          <w:sz w:val="24"/>
          <w:szCs w:val="24"/>
        </w:rPr>
        <w:t>）语法错误，导致</w:t>
      </w:r>
      <w:proofErr w:type="gramStart"/>
      <w:r>
        <w:rPr>
          <w:sz w:val="24"/>
          <w:szCs w:val="24"/>
        </w:rPr>
        <w:t>构建树</w:t>
      </w:r>
      <w:proofErr w:type="gramEnd"/>
      <w:r>
        <w:rPr>
          <w:sz w:val="24"/>
          <w:szCs w:val="24"/>
        </w:rPr>
        <w:t>在拼接字符串时路径失效，将其果断删除后扫清了路径解析障碍。</w:t>
      </w:r>
    </w:p>
    <w:p w14:paraId="66023570" w14:textId="77777777" w:rsidR="0066508E" w:rsidRDefault="00000000">
      <w:pPr>
        <w:widowControl w:val="0"/>
        <w:numPr>
          <w:ilvl w:val="0"/>
          <w:numId w:val="4"/>
        </w:numPr>
        <w:jc w:val="both"/>
        <w:rPr>
          <w:sz w:val="24"/>
          <w:szCs w:val="24"/>
        </w:rPr>
      </w:pPr>
      <w:r>
        <w:rPr>
          <w:b/>
          <w:bCs/>
          <w:sz w:val="24"/>
          <w:szCs w:val="24"/>
        </w:rPr>
        <w:t>权限链闭环修复：</w:t>
      </w:r>
      <w:r>
        <w:rPr>
          <w:sz w:val="24"/>
          <w:szCs w:val="24"/>
        </w:rPr>
        <w:t xml:space="preserve"> </w:t>
      </w:r>
      <w:r>
        <w:rPr>
          <w:sz w:val="24"/>
          <w:szCs w:val="24"/>
        </w:rPr>
        <w:t>在保存上述重大配置修改时，系统抛出由于文件属主为</w:t>
      </w:r>
      <w:r>
        <w:rPr>
          <w:sz w:val="24"/>
          <w:szCs w:val="24"/>
        </w:rPr>
        <w:t xml:space="preserve"> Root </w:t>
      </w:r>
      <w:r>
        <w:rPr>
          <w:sz w:val="24"/>
          <w:szCs w:val="24"/>
        </w:rPr>
        <w:t>锁定而导致的只读拒绝异常。本组严格遵循</w:t>
      </w:r>
      <w:r>
        <w:rPr>
          <w:sz w:val="24"/>
          <w:szCs w:val="24"/>
        </w:rPr>
        <w:t xml:space="preserve"> Linux </w:t>
      </w:r>
      <w:r>
        <w:rPr>
          <w:sz w:val="24"/>
          <w:szCs w:val="24"/>
        </w:rPr>
        <w:t>安全机制，拒绝进行高风险</w:t>
      </w:r>
      <w:proofErr w:type="gramStart"/>
      <w:r>
        <w:rPr>
          <w:sz w:val="24"/>
          <w:szCs w:val="24"/>
        </w:rPr>
        <w:t>的暴破强</w:t>
      </w:r>
      <w:proofErr w:type="gramEnd"/>
      <w:r>
        <w:rPr>
          <w:sz w:val="24"/>
          <w:szCs w:val="24"/>
        </w:rPr>
        <w:t>写，选择删除原受损文件夹，以当前标准用户身份重新完整解压</w:t>
      </w:r>
      <w:r>
        <w:rPr>
          <w:sz w:val="24"/>
          <w:szCs w:val="24"/>
        </w:rPr>
        <w:t xml:space="preserve"> SDK </w:t>
      </w:r>
      <w:r>
        <w:rPr>
          <w:sz w:val="24"/>
          <w:szCs w:val="24"/>
        </w:rPr>
        <w:t>压缩包，使整个工程树完美继承了正确的读写权限链。</w:t>
      </w:r>
    </w:p>
    <w:p w14:paraId="7DC8E865" w14:textId="77777777" w:rsidR="0066508E" w:rsidRDefault="00000000">
      <w:pPr>
        <w:ind w:firstLineChars="200" w:firstLine="480"/>
        <w:rPr>
          <w:sz w:val="24"/>
          <w:szCs w:val="24"/>
        </w:rPr>
      </w:pPr>
      <w:r>
        <w:rPr>
          <w:sz w:val="24"/>
          <w:szCs w:val="24"/>
        </w:rPr>
        <w:t>通过重构该编译树，本组在宿主机终端成功执行了全量编译，生成了</w:t>
      </w:r>
      <w:r>
        <w:rPr>
          <w:sz w:val="24"/>
          <w:szCs w:val="24"/>
        </w:rPr>
        <w:t xml:space="preserve"> ARM </w:t>
      </w:r>
      <w:r>
        <w:rPr>
          <w:sz w:val="24"/>
          <w:szCs w:val="24"/>
        </w:rPr>
        <w:t>端主控程序（</w:t>
      </w:r>
      <w:proofErr w:type="spellStart"/>
      <w:r>
        <w:rPr>
          <w:sz w:val="24"/>
          <w:szCs w:val="24"/>
        </w:rPr>
        <w:t>app_host</w:t>
      </w:r>
      <w:proofErr w:type="spellEnd"/>
      <w:r>
        <w:rPr>
          <w:sz w:val="24"/>
          <w:szCs w:val="24"/>
        </w:rPr>
        <w:t>）与</w:t>
      </w:r>
      <w:r>
        <w:rPr>
          <w:sz w:val="24"/>
          <w:szCs w:val="24"/>
        </w:rPr>
        <w:t xml:space="preserve"> DSP </w:t>
      </w:r>
      <w:proofErr w:type="gramStart"/>
      <w:r>
        <w:rPr>
          <w:sz w:val="24"/>
          <w:szCs w:val="24"/>
        </w:rPr>
        <w:t>端执行体</w:t>
      </w:r>
      <w:proofErr w:type="gramEnd"/>
      <w:r>
        <w:rPr>
          <w:sz w:val="24"/>
          <w:szCs w:val="24"/>
        </w:rPr>
        <w:t>镜像（</w:t>
      </w:r>
      <w:r>
        <w:rPr>
          <w:sz w:val="24"/>
          <w:szCs w:val="24"/>
        </w:rPr>
        <w:t>server_dsp.xe674</w:t>
      </w:r>
      <w:r>
        <w:rPr>
          <w:sz w:val="24"/>
          <w:szCs w:val="24"/>
        </w:rPr>
        <w:t>）。将其部署至目标板的物理</w:t>
      </w:r>
      <w:r>
        <w:rPr>
          <w:sz w:val="24"/>
          <w:szCs w:val="24"/>
        </w:rPr>
        <w:t xml:space="preserve"> debug </w:t>
      </w:r>
      <w:r>
        <w:rPr>
          <w:sz w:val="24"/>
          <w:szCs w:val="24"/>
        </w:rPr>
        <w:t>文件夹后，执行官</w:t>
      </w:r>
      <w:proofErr w:type="gramStart"/>
      <w:r>
        <w:rPr>
          <w:sz w:val="24"/>
          <w:szCs w:val="24"/>
        </w:rPr>
        <w:t>方引导</w:t>
      </w:r>
      <w:proofErr w:type="gramEnd"/>
      <w:r>
        <w:rPr>
          <w:sz w:val="24"/>
          <w:szCs w:val="24"/>
        </w:rPr>
        <w:t>脚本</w:t>
      </w:r>
      <w:r>
        <w:rPr>
          <w:sz w:val="24"/>
          <w:szCs w:val="24"/>
        </w:rPr>
        <w:t xml:space="preserve"> ./run.sh</w:t>
      </w:r>
      <w:r>
        <w:rPr>
          <w:sz w:val="24"/>
          <w:szCs w:val="24"/>
        </w:rPr>
        <w:t>，成功通过内核加载了</w:t>
      </w:r>
      <w:r>
        <w:rPr>
          <w:sz w:val="24"/>
          <w:szCs w:val="24"/>
        </w:rPr>
        <w:t xml:space="preserve"> </w:t>
      </w:r>
      <w:proofErr w:type="spellStart"/>
      <w:r>
        <w:rPr>
          <w:sz w:val="24"/>
          <w:szCs w:val="24"/>
        </w:rPr>
        <w:t>syslink.ko</w:t>
      </w:r>
      <w:proofErr w:type="spellEnd"/>
      <w:r>
        <w:rPr>
          <w:sz w:val="24"/>
          <w:szCs w:val="24"/>
        </w:rPr>
        <w:t xml:space="preserve"> </w:t>
      </w:r>
      <w:r>
        <w:rPr>
          <w:sz w:val="24"/>
          <w:szCs w:val="24"/>
        </w:rPr>
        <w:t>驱动，并利用</w:t>
      </w:r>
      <w:r>
        <w:rPr>
          <w:sz w:val="24"/>
          <w:szCs w:val="24"/>
        </w:rPr>
        <w:t xml:space="preserve"> </w:t>
      </w:r>
      <w:proofErr w:type="spellStart"/>
      <w:r>
        <w:rPr>
          <w:sz w:val="24"/>
          <w:szCs w:val="24"/>
        </w:rPr>
        <w:t>slaveloader</w:t>
      </w:r>
      <w:proofErr w:type="spellEnd"/>
      <w:r>
        <w:rPr>
          <w:sz w:val="24"/>
          <w:szCs w:val="24"/>
        </w:rPr>
        <w:t xml:space="preserve"> </w:t>
      </w:r>
      <w:r>
        <w:rPr>
          <w:sz w:val="24"/>
          <w:szCs w:val="24"/>
        </w:rPr>
        <w:t>顺利唤醒了副核</w:t>
      </w:r>
      <w:r>
        <w:rPr>
          <w:sz w:val="24"/>
          <w:szCs w:val="24"/>
        </w:rPr>
        <w:t xml:space="preserve"> DSP</w:t>
      </w:r>
      <w:r>
        <w:rPr>
          <w:sz w:val="24"/>
          <w:szCs w:val="24"/>
        </w:rPr>
        <w:t>，跑通了多核基准框架。</w:t>
      </w:r>
    </w:p>
    <w:p w14:paraId="1F885B50" w14:textId="77777777" w:rsidR="0066508E" w:rsidRDefault="00000000">
      <w:pPr>
        <w:widowControl w:val="0"/>
        <w:jc w:val="both"/>
        <w:rPr>
          <w:b/>
          <w:bCs/>
          <w:sz w:val="24"/>
          <w:szCs w:val="24"/>
        </w:rPr>
      </w:pPr>
      <w:r>
        <w:rPr>
          <w:b/>
          <w:bCs/>
          <w:sz w:val="24"/>
          <w:szCs w:val="24"/>
        </w:rPr>
        <w:t xml:space="preserve">1.3.4 </w:t>
      </w:r>
      <w:r>
        <w:rPr>
          <w:b/>
          <w:bCs/>
          <w:sz w:val="24"/>
          <w:szCs w:val="24"/>
        </w:rPr>
        <w:t>异构通信例程</w:t>
      </w:r>
      <w:proofErr w:type="gramStart"/>
      <w:r>
        <w:rPr>
          <w:b/>
          <w:bCs/>
          <w:sz w:val="24"/>
          <w:szCs w:val="24"/>
        </w:rPr>
        <w:t>算法级</w:t>
      </w:r>
      <w:proofErr w:type="gramEnd"/>
      <w:r>
        <w:rPr>
          <w:b/>
          <w:bCs/>
          <w:sz w:val="24"/>
          <w:szCs w:val="24"/>
        </w:rPr>
        <w:t>重构与地址迭代</w:t>
      </w:r>
      <w:r>
        <w:rPr>
          <w:b/>
          <w:bCs/>
          <w:sz w:val="24"/>
          <w:szCs w:val="24"/>
        </w:rPr>
        <w:t>Bug</w:t>
      </w:r>
      <w:r>
        <w:rPr>
          <w:b/>
          <w:bCs/>
          <w:sz w:val="24"/>
          <w:szCs w:val="24"/>
        </w:rPr>
        <w:t>修复（阶段五）</w:t>
      </w:r>
    </w:p>
    <w:p w14:paraId="4D23BFD6" w14:textId="77777777" w:rsidR="0066508E" w:rsidRDefault="00000000">
      <w:pPr>
        <w:widowControl w:val="0"/>
        <w:ind w:firstLineChars="200" w:firstLine="480"/>
        <w:jc w:val="both"/>
        <w:rPr>
          <w:sz w:val="24"/>
          <w:szCs w:val="24"/>
        </w:rPr>
      </w:pPr>
      <w:r>
        <w:rPr>
          <w:sz w:val="24"/>
          <w:szCs w:val="24"/>
        </w:rPr>
        <w:t>为了吃透</w:t>
      </w:r>
      <w:r>
        <w:rPr>
          <w:sz w:val="24"/>
          <w:szCs w:val="24"/>
        </w:rPr>
        <w:t xml:space="preserve"> </w:t>
      </w:r>
      <w:proofErr w:type="spellStart"/>
      <w:r>
        <w:rPr>
          <w:sz w:val="24"/>
          <w:szCs w:val="24"/>
        </w:rPr>
        <w:t>SysLink</w:t>
      </w:r>
      <w:proofErr w:type="spellEnd"/>
      <w:r>
        <w:rPr>
          <w:sz w:val="24"/>
          <w:szCs w:val="24"/>
        </w:rPr>
        <w:t xml:space="preserve"> </w:t>
      </w:r>
      <w:r>
        <w:rPr>
          <w:sz w:val="24"/>
          <w:szCs w:val="24"/>
        </w:rPr>
        <w:t>框架下的双核协同机制，本组在打通基准框架的前提下，对官方通信例程的数据链路层与业务层代码进行了深度的二次重构开发，实现了两个层面的异构算法验证：</w:t>
      </w:r>
    </w:p>
    <w:p w14:paraId="6F836249" w14:textId="77777777" w:rsidR="0066508E" w:rsidRDefault="00000000">
      <w:pPr>
        <w:widowControl w:val="0"/>
        <w:numPr>
          <w:ilvl w:val="0"/>
          <w:numId w:val="9"/>
        </w:numPr>
        <w:jc w:val="both"/>
        <w:rPr>
          <w:sz w:val="24"/>
          <w:szCs w:val="24"/>
        </w:rPr>
      </w:pPr>
      <w:r>
        <w:rPr>
          <w:b/>
          <w:bCs/>
          <w:sz w:val="24"/>
          <w:szCs w:val="24"/>
        </w:rPr>
        <w:t>业务</w:t>
      </w:r>
      <w:proofErr w:type="gramStart"/>
      <w:r>
        <w:rPr>
          <w:b/>
          <w:bCs/>
          <w:sz w:val="24"/>
          <w:szCs w:val="24"/>
        </w:rPr>
        <w:t>一</w:t>
      </w:r>
      <w:proofErr w:type="gramEnd"/>
      <w:r>
        <w:rPr>
          <w:b/>
          <w:bCs/>
          <w:sz w:val="24"/>
          <w:szCs w:val="24"/>
        </w:rPr>
        <w:t>：数学开根号运算的异构卸载验证</w:t>
      </w:r>
    </w:p>
    <w:p w14:paraId="1E5E79CA" w14:textId="77777777" w:rsidR="0066508E" w:rsidRDefault="00000000">
      <w:pPr>
        <w:widowControl w:val="0"/>
        <w:ind w:firstLineChars="200" w:firstLine="480"/>
        <w:jc w:val="both"/>
        <w:rPr>
          <w:sz w:val="24"/>
          <w:szCs w:val="24"/>
        </w:rPr>
      </w:pPr>
      <w:r>
        <w:rPr>
          <w:sz w:val="24"/>
          <w:szCs w:val="24"/>
        </w:rPr>
        <w:t>修改了</w:t>
      </w:r>
      <w:r>
        <w:rPr>
          <w:sz w:val="24"/>
          <w:szCs w:val="24"/>
        </w:rPr>
        <w:t xml:space="preserve"> DSP </w:t>
      </w:r>
      <w:r>
        <w:rPr>
          <w:sz w:val="24"/>
          <w:szCs w:val="24"/>
        </w:rPr>
        <w:t>侧的处理器</w:t>
      </w:r>
      <w:r>
        <w:rPr>
          <w:sz w:val="24"/>
          <w:szCs w:val="24"/>
        </w:rPr>
        <w:t xml:space="preserve"> Task </w:t>
      </w:r>
      <w:r>
        <w:rPr>
          <w:sz w:val="24"/>
          <w:szCs w:val="24"/>
        </w:rPr>
        <w:t>代码，在其内部接驳了数学运算库。设计由</w:t>
      </w:r>
      <w:r>
        <w:rPr>
          <w:sz w:val="24"/>
          <w:szCs w:val="24"/>
        </w:rPr>
        <w:t xml:space="preserve"> ARM </w:t>
      </w:r>
      <w:r>
        <w:rPr>
          <w:sz w:val="24"/>
          <w:szCs w:val="24"/>
        </w:rPr>
        <w:t>端通过消息队列下发包含浮点型输入参数的数据包，</w:t>
      </w:r>
      <w:r>
        <w:rPr>
          <w:sz w:val="24"/>
          <w:szCs w:val="24"/>
        </w:rPr>
        <w:t xml:space="preserve">DSP </w:t>
      </w:r>
      <w:r>
        <w:rPr>
          <w:sz w:val="24"/>
          <w:szCs w:val="24"/>
        </w:rPr>
        <w:t>端捕获中断后唤醒本地高优先级的实时任务，调用硬件浮点算术单元执行平方根高精度计算，并将计算结果通过</w:t>
      </w:r>
      <w:r>
        <w:rPr>
          <w:sz w:val="24"/>
          <w:szCs w:val="24"/>
        </w:rPr>
        <w:t xml:space="preserve"> </w:t>
      </w:r>
      <w:proofErr w:type="spellStart"/>
      <w:r>
        <w:rPr>
          <w:sz w:val="24"/>
          <w:szCs w:val="24"/>
        </w:rPr>
        <w:t>SharedRegion</w:t>
      </w:r>
      <w:proofErr w:type="spellEnd"/>
      <w:r>
        <w:rPr>
          <w:sz w:val="24"/>
          <w:szCs w:val="24"/>
        </w:rPr>
        <w:t xml:space="preserve"> </w:t>
      </w:r>
      <w:r>
        <w:rPr>
          <w:sz w:val="24"/>
          <w:szCs w:val="24"/>
        </w:rPr>
        <w:t>物理共享内存完美回传至</w:t>
      </w:r>
      <w:r>
        <w:rPr>
          <w:sz w:val="24"/>
          <w:szCs w:val="24"/>
        </w:rPr>
        <w:t xml:space="preserve"> ARM </w:t>
      </w:r>
      <w:r>
        <w:rPr>
          <w:sz w:val="24"/>
          <w:szCs w:val="24"/>
        </w:rPr>
        <w:t>端进行控制台打印。此项任务的成功，切实完成了控制指令</w:t>
      </w:r>
      <w:proofErr w:type="gramStart"/>
      <w:r>
        <w:rPr>
          <w:sz w:val="24"/>
          <w:szCs w:val="24"/>
        </w:rPr>
        <w:t>级跨核</w:t>
      </w:r>
      <w:proofErr w:type="gramEnd"/>
      <w:r>
        <w:rPr>
          <w:sz w:val="24"/>
          <w:szCs w:val="24"/>
        </w:rPr>
        <w:t>卸载的鲁棒性验证。</w:t>
      </w:r>
    </w:p>
    <w:p w14:paraId="29730A2F" w14:textId="77777777" w:rsidR="0066508E" w:rsidRDefault="00000000">
      <w:pPr>
        <w:widowControl w:val="0"/>
        <w:numPr>
          <w:ilvl w:val="0"/>
          <w:numId w:val="9"/>
        </w:numPr>
        <w:jc w:val="both"/>
        <w:rPr>
          <w:sz w:val="24"/>
          <w:szCs w:val="24"/>
        </w:rPr>
      </w:pPr>
      <w:r>
        <w:rPr>
          <w:b/>
          <w:bCs/>
          <w:sz w:val="24"/>
          <w:szCs w:val="24"/>
        </w:rPr>
        <w:t>业务二：大块连续共享内存读取与字符大小写转换验证</w:t>
      </w:r>
    </w:p>
    <w:p w14:paraId="3D5A71B6" w14:textId="77777777" w:rsidR="0066508E" w:rsidRDefault="00000000">
      <w:pPr>
        <w:widowControl w:val="0"/>
        <w:ind w:firstLineChars="200" w:firstLine="480"/>
        <w:jc w:val="both"/>
        <w:rPr>
          <w:sz w:val="24"/>
          <w:szCs w:val="24"/>
        </w:rPr>
      </w:pPr>
      <w:r>
        <w:rPr>
          <w:sz w:val="24"/>
          <w:szCs w:val="24"/>
        </w:rPr>
        <w:t>该业务旨在验证双核对大容量连续物理内存的批量读写权限。设计由</w:t>
      </w:r>
      <w:r>
        <w:rPr>
          <w:sz w:val="24"/>
          <w:szCs w:val="24"/>
        </w:rPr>
        <w:t xml:space="preserve"> ARM </w:t>
      </w:r>
      <w:r>
        <w:rPr>
          <w:sz w:val="24"/>
          <w:szCs w:val="24"/>
        </w:rPr>
        <w:t>端从本地</w:t>
      </w:r>
      <w:r>
        <w:rPr>
          <w:sz w:val="24"/>
          <w:szCs w:val="24"/>
        </w:rPr>
        <w:t xml:space="preserve"> Linux </w:t>
      </w:r>
      <w:r>
        <w:rPr>
          <w:sz w:val="24"/>
          <w:szCs w:val="24"/>
        </w:rPr>
        <w:t>文件系统中读取</w:t>
      </w:r>
      <w:proofErr w:type="gramStart"/>
      <w:r>
        <w:rPr>
          <w:sz w:val="24"/>
          <w:szCs w:val="24"/>
        </w:rPr>
        <w:t>一</w:t>
      </w:r>
      <w:proofErr w:type="gramEnd"/>
      <w:r>
        <w:rPr>
          <w:sz w:val="24"/>
          <w:szCs w:val="24"/>
        </w:rPr>
        <w:t>段长字符串，将其完整写入</w:t>
      </w:r>
      <w:r>
        <w:rPr>
          <w:sz w:val="24"/>
          <w:szCs w:val="24"/>
        </w:rPr>
        <w:t xml:space="preserve"> </w:t>
      </w:r>
      <w:proofErr w:type="spellStart"/>
      <w:r>
        <w:rPr>
          <w:sz w:val="24"/>
          <w:szCs w:val="24"/>
        </w:rPr>
        <w:t>SharedRegion</w:t>
      </w:r>
      <w:proofErr w:type="spellEnd"/>
      <w:r>
        <w:rPr>
          <w:sz w:val="24"/>
          <w:szCs w:val="24"/>
        </w:rPr>
        <w:t xml:space="preserve"> </w:t>
      </w:r>
      <w:r>
        <w:rPr>
          <w:sz w:val="24"/>
          <w:szCs w:val="24"/>
        </w:rPr>
        <w:t>共享堆内存中，随后触发</w:t>
      </w:r>
      <w:r>
        <w:rPr>
          <w:sz w:val="24"/>
          <w:szCs w:val="24"/>
        </w:rPr>
        <w:t xml:space="preserve"> IPC Notify </w:t>
      </w:r>
      <w:r>
        <w:rPr>
          <w:sz w:val="24"/>
          <w:szCs w:val="24"/>
        </w:rPr>
        <w:t>硬件中断通知副核。</w:t>
      </w:r>
      <w:r>
        <w:rPr>
          <w:sz w:val="24"/>
          <w:szCs w:val="24"/>
        </w:rPr>
        <w:t xml:space="preserve">DSP </w:t>
      </w:r>
      <w:r>
        <w:rPr>
          <w:sz w:val="24"/>
          <w:szCs w:val="24"/>
        </w:rPr>
        <w:t>端接管该物理共享指针后，遍历内存空间，将其中所有小写英文字符转换为大写格式。</w:t>
      </w:r>
    </w:p>
    <w:p w14:paraId="51C91547" w14:textId="77777777" w:rsidR="0066508E" w:rsidRDefault="00000000">
      <w:pPr>
        <w:widowControl w:val="0"/>
        <w:numPr>
          <w:ilvl w:val="0"/>
          <w:numId w:val="9"/>
        </w:numPr>
        <w:jc w:val="both"/>
        <w:rPr>
          <w:sz w:val="24"/>
          <w:szCs w:val="24"/>
        </w:rPr>
      </w:pPr>
      <w:r>
        <w:rPr>
          <w:b/>
          <w:bCs/>
          <w:sz w:val="24"/>
          <w:szCs w:val="24"/>
        </w:rPr>
        <w:t>核心指针偏移</w:t>
      </w:r>
      <w:r>
        <w:rPr>
          <w:b/>
          <w:bCs/>
          <w:sz w:val="24"/>
          <w:szCs w:val="24"/>
        </w:rPr>
        <w:t>Bug</w:t>
      </w:r>
      <w:r>
        <w:rPr>
          <w:b/>
          <w:bCs/>
          <w:sz w:val="24"/>
          <w:szCs w:val="24"/>
        </w:rPr>
        <w:t>的走查与修复：</w:t>
      </w:r>
    </w:p>
    <w:p w14:paraId="2A422D8B" w14:textId="77777777" w:rsidR="0066508E" w:rsidRDefault="00000000">
      <w:pPr>
        <w:ind w:firstLineChars="200" w:firstLine="480"/>
        <w:rPr>
          <w:sz w:val="24"/>
          <w:szCs w:val="24"/>
        </w:rPr>
      </w:pPr>
      <w:r>
        <w:rPr>
          <w:sz w:val="24"/>
          <w:szCs w:val="24"/>
        </w:rPr>
        <w:lastRenderedPageBreak/>
        <w:t>在首轮联合调试测试中，系统暴露出严重的业务运行异常：</w:t>
      </w:r>
      <w:r>
        <w:rPr>
          <w:sz w:val="24"/>
          <w:szCs w:val="24"/>
        </w:rPr>
        <w:t xml:space="preserve">ARM </w:t>
      </w:r>
      <w:r>
        <w:rPr>
          <w:sz w:val="24"/>
          <w:szCs w:val="24"/>
        </w:rPr>
        <w:t>端下发长字符串并引发</w:t>
      </w:r>
      <w:r>
        <w:rPr>
          <w:sz w:val="24"/>
          <w:szCs w:val="24"/>
        </w:rPr>
        <w:t xml:space="preserve"> DSP </w:t>
      </w:r>
      <w:r>
        <w:rPr>
          <w:sz w:val="24"/>
          <w:szCs w:val="24"/>
        </w:rPr>
        <w:t>处理后，回传打印的结果显示</w:t>
      </w:r>
      <w:r>
        <w:rPr>
          <w:b/>
          <w:bCs/>
          <w:sz w:val="24"/>
          <w:szCs w:val="24"/>
        </w:rPr>
        <w:t>仅有整个字符串的第一个字符被成功转换为了大写，其余后续字符完全保持原样</w:t>
      </w:r>
      <w:r>
        <w:rPr>
          <w:sz w:val="24"/>
          <w:szCs w:val="24"/>
        </w:rPr>
        <w:t>。本组针对该异常展开了严密的代码断点走查与逻辑推演，最终将</w:t>
      </w:r>
      <w:r>
        <w:rPr>
          <w:sz w:val="24"/>
          <w:szCs w:val="24"/>
        </w:rPr>
        <w:t xml:space="preserve"> Bug </w:t>
      </w:r>
      <w:r>
        <w:rPr>
          <w:sz w:val="24"/>
          <w:szCs w:val="24"/>
        </w:rPr>
        <w:t>定位在</w:t>
      </w:r>
      <w:r>
        <w:rPr>
          <w:sz w:val="24"/>
          <w:szCs w:val="24"/>
        </w:rPr>
        <w:t xml:space="preserve"> DSP </w:t>
      </w:r>
      <w:r>
        <w:rPr>
          <w:sz w:val="24"/>
          <w:szCs w:val="24"/>
        </w:rPr>
        <w:t>端的</w:t>
      </w:r>
      <w:r>
        <w:rPr>
          <w:sz w:val="24"/>
          <w:szCs w:val="24"/>
        </w:rPr>
        <w:t xml:space="preserve"> C </w:t>
      </w:r>
      <w:r>
        <w:rPr>
          <w:sz w:val="24"/>
          <w:szCs w:val="24"/>
        </w:rPr>
        <w:t>语言处理算法内部。经查，</w:t>
      </w:r>
      <w:r>
        <w:rPr>
          <w:sz w:val="24"/>
          <w:szCs w:val="24"/>
        </w:rPr>
        <w:t xml:space="preserve">DSP </w:t>
      </w:r>
      <w:r>
        <w:rPr>
          <w:sz w:val="24"/>
          <w:szCs w:val="24"/>
        </w:rPr>
        <w:t>核心在执行</w:t>
      </w:r>
      <w:proofErr w:type="gramStart"/>
      <w:r>
        <w:rPr>
          <w:sz w:val="24"/>
          <w:szCs w:val="24"/>
        </w:rPr>
        <w:t>完当前</w:t>
      </w:r>
      <w:proofErr w:type="gramEnd"/>
      <w:r>
        <w:rPr>
          <w:sz w:val="24"/>
          <w:szCs w:val="24"/>
        </w:rPr>
        <w:t>内存单元的</w:t>
      </w:r>
      <w:r>
        <w:rPr>
          <w:sz w:val="24"/>
          <w:szCs w:val="24"/>
        </w:rPr>
        <w:t xml:space="preserve"> ASCII </w:t>
      </w:r>
      <w:r>
        <w:rPr>
          <w:sz w:val="24"/>
          <w:szCs w:val="24"/>
        </w:rPr>
        <w:t>码值偏移（</w:t>
      </w:r>
      <w:r>
        <w:rPr>
          <w:sz w:val="24"/>
          <w:szCs w:val="24"/>
        </w:rPr>
        <w:t>*</w:t>
      </w:r>
      <w:proofErr w:type="spellStart"/>
      <w:r>
        <w:rPr>
          <w:sz w:val="24"/>
          <w:szCs w:val="24"/>
        </w:rPr>
        <w:t>ptr</w:t>
      </w:r>
      <w:proofErr w:type="spellEnd"/>
      <w:r>
        <w:rPr>
          <w:sz w:val="24"/>
          <w:szCs w:val="24"/>
        </w:rPr>
        <w:t xml:space="preserve"> = *</w:t>
      </w:r>
      <w:proofErr w:type="spellStart"/>
      <w:r>
        <w:rPr>
          <w:sz w:val="24"/>
          <w:szCs w:val="24"/>
        </w:rPr>
        <w:t>ptr</w:t>
      </w:r>
      <w:proofErr w:type="spellEnd"/>
      <w:r>
        <w:rPr>
          <w:sz w:val="24"/>
          <w:szCs w:val="24"/>
        </w:rPr>
        <w:t xml:space="preserve"> - 32</w:t>
      </w:r>
      <w:r>
        <w:rPr>
          <w:sz w:val="24"/>
          <w:szCs w:val="24"/>
        </w:rPr>
        <w:t>）后，</w:t>
      </w:r>
      <w:r>
        <w:rPr>
          <w:b/>
          <w:bCs/>
          <w:sz w:val="24"/>
          <w:szCs w:val="24"/>
        </w:rPr>
        <w:t>代码逻辑中遗漏了驱动内存地址游标向后推移的关键物理指令（即缺失了</w:t>
      </w:r>
      <w:r>
        <w:rPr>
          <w:b/>
          <w:bCs/>
          <w:sz w:val="24"/>
          <w:szCs w:val="24"/>
        </w:rPr>
        <w:t xml:space="preserve"> </w:t>
      </w:r>
      <w:proofErr w:type="spellStart"/>
      <w:r>
        <w:rPr>
          <w:b/>
          <w:bCs/>
          <w:sz w:val="24"/>
          <w:szCs w:val="24"/>
        </w:rPr>
        <w:t>ptr</w:t>
      </w:r>
      <w:proofErr w:type="spellEnd"/>
      <w:r>
        <w:rPr>
          <w:b/>
          <w:bCs/>
          <w:sz w:val="24"/>
          <w:szCs w:val="24"/>
        </w:rPr>
        <w:t xml:space="preserve">++ </w:t>
      </w:r>
      <w:r>
        <w:rPr>
          <w:b/>
          <w:bCs/>
          <w:sz w:val="24"/>
          <w:szCs w:val="24"/>
        </w:rPr>
        <w:t>操作）</w:t>
      </w:r>
      <w:r>
        <w:rPr>
          <w:sz w:val="24"/>
          <w:szCs w:val="24"/>
        </w:rPr>
        <w:t>。这导致</w:t>
      </w:r>
      <w:r>
        <w:rPr>
          <w:sz w:val="24"/>
          <w:szCs w:val="24"/>
        </w:rPr>
        <w:t xml:space="preserve"> DSP </w:t>
      </w:r>
      <w:r>
        <w:rPr>
          <w:sz w:val="24"/>
          <w:szCs w:val="24"/>
        </w:rPr>
        <w:t>的</w:t>
      </w:r>
      <w:r>
        <w:rPr>
          <w:sz w:val="24"/>
          <w:szCs w:val="24"/>
        </w:rPr>
        <w:t xml:space="preserve"> while </w:t>
      </w:r>
      <w:r>
        <w:rPr>
          <w:sz w:val="24"/>
          <w:szCs w:val="24"/>
        </w:rPr>
        <w:t>循环在整个执行周期内，都在原地</w:t>
      </w:r>
      <w:proofErr w:type="gramStart"/>
      <w:r>
        <w:rPr>
          <w:sz w:val="24"/>
          <w:szCs w:val="24"/>
        </w:rPr>
        <w:t>反复覆写共享</w:t>
      </w:r>
      <w:proofErr w:type="gramEnd"/>
      <w:r>
        <w:rPr>
          <w:sz w:val="24"/>
          <w:szCs w:val="24"/>
        </w:rPr>
        <w:t>内存的首字节。本组在循环体内补齐了精准的指针步长迭代逻辑后，系统成功实现了整块连续内存大数据的批量、</w:t>
      </w:r>
      <w:proofErr w:type="gramStart"/>
      <w:r>
        <w:rPr>
          <w:sz w:val="24"/>
          <w:szCs w:val="24"/>
        </w:rPr>
        <w:t>无损跨核转换</w:t>
      </w:r>
      <w:proofErr w:type="gramEnd"/>
      <w:r>
        <w:rPr>
          <w:sz w:val="24"/>
          <w:szCs w:val="24"/>
        </w:rPr>
        <w:t>，数据流转通路彻底宣告打通。</w:t>
      </w:r>
    </w:p>
    <w:p w14:paraId="47DA04CA" w14:textId="77777777" w:rsidR="0066508E" w:rsidRDefault="00000000">
      <w:pPr>
        <w:widowControl w:val="0"/>
        <w:jc w:val="both"/>
        <w:rPr>
          <w:b/>
          <w:bCs/>
          <w:sz w:val="24"/>
          <w:szCs w:val="24"/>
        </w:rPr>
      </w:pPr>
      <w:r>
        <w:rPr>
          <w:b/>
          <w:bCs/>
          <w:sz w:val="24"/>
          <w:szCs w:val="24"/>
        </w:rPr>
        <w:t xml:space="preserve">1.3.5 </w:t>
      </w:r>
      <w:r>
        <w:rPr>
          <w:b/>
          <w:bCs/>
          <w:sz w:val="24"/>
          <w:szCs w:val="24"/>
        </w:rPr>
        <w:t>目标板级</w:t>
      </w:r>
      <w:r>
        <w:rPr>
          <w:b/>
          <w:bCs/>
          <w:sz w:val="24"/>
          <w:szCs w:val="24"/>
        </w:rPr>
        <w:t>GDB</w:t>
      </w:r>
      <w:r>
        <w:rPr>
          <w:b/>
          <w:bCs/>
          <w:sz w:val="24"/>
          <w:szCs w:val="24"/>
        </w:rPr>
        <w:t>远程网络调试体系部署（阶段六）</w:t>
      </w:r>
    </w:p>
    <w:p w14:paraId="11F68450" w14:textId="77777777" w:rsidR="0066508E" w:rsidRDefault="00000000">
      <w:pPr>
        <w:widowControl w:val="0"/>
        <w:ind w:firstLineChars="200" w:firstLine="480"/>
        <w:jc w:val="both"/>
        <w:rPr>
          <w:sz w:val="24"/>
          <w:szCs w:val="24"/>
        </w:rPr>
      </w:pPr>
      <w:r>
        <w:rPr>
          <w:sz w:val="24"/>
          <w:szCs w:val="24"/>
        </w:rPr>
        <w:t>为了给后续高负载、多业务的复杂程序开发搭建强有力的防错排雷底座，本组在中期节点前提前布局并竣工了系统级的远程联调环境。本组深入交叉编译工具链的底层库目录中，精准提取出了专用于目标板嵌入式架构的</w:t>
      </w:r>
      <w:r>
        <w:rPr>
          <w:sz w:val="24"/>
          <w:szCs w:val="24"/>
        </w:rPr>
        <w:t xml:space="preserve"> </w:t>
      </w:r>
      <w:proofErr w:type="spellStart"/>
      <w:r>
        <w:rPr>
          <w:sz w:val="24"/>
          <w:szCs w:val="24"/>
        </w:rPr>
        <w:t>gdbserver</w:t>
      </w:r>
      <w:proofErr w:type="spellEnd"/>
      <w:r>
        <w:rPr>
          <w:sz w:val="24"/>
          <w:szCs w:val="24"/>
        </w:rPr>
        <w:t xml:space="preserve"> </w:t>
      </w:r>
      <w:r>
        <w:rPr>
          <w:sz w:val="24"/>
          <w:szCs w:val="24"/>
        </w:rPr>
        <w:t>核心执行组件。</w:t>
      </w:r>
    </w:p>
    <w:p w14:paraId="393EBD1E" w14:textId="77777777" w:rsidR="0066508E" w:rsidRDefault="00000000">
      <w:pPr>
        <w:widowControl w:val="0"/>
        <w:ind w:firstLineChars="200" w:firstLine="480"/>
        <w:jc w:val="both"/>
        <w:rPr>
          <w:sz w:val="24"/>
          <w:szCs w:val="24"/>
        </w:rPr>
      </w:pPr>
      <w:r>
        <w:rPr>
          <w:sz w:val="24"/>
          <w:szCs w:val="24"/>
        </w:rPr>
        <w:t>通过目标板根文件系统的映射通道，将</w:t>
      </w:r>
      <w:r>
        <w:rPr>
          <w:sz w:val="24"/>
          <w:szCs w:val="24"/>
        </w:rPr>
        <w:t xml:space="preserve"> </w:t>
      </w:r>
      <w:proofErr w:type="spellStart"/>
      <w:r>
        <w:rPr>
          <w:sz w:val="24"/>
          <w:szCs w:val="24"/>
        </w:rPr>
        <w:t>gdbserver</w:t>
      </w:r>
      <w:proofErr w:type="spellEnd"/>
      <w:r>
        <w:rPr>
          <w:sz w:val="24"/>
          <w:szCs w:val="24"/>
        </w:rPr>
        <w:t xml:space="preserve"> </w:t>
      </w:r>
      <w:r>
        <w:rPr>
          <w:sz w:val="24"/>
          <w:szCs w:val="24"/>
        </w:rPr>
        <w:t>手动拷贝部署</w:t>
      </w:r>
      <w:proofErr w:type="gramStart"/>
      <w:r>
        <w:rPr>
          <w:sz w:val="24"/>
          <w:szCs w:val="24"/>
        </w:rPr>
        <w:t>至开发</w:t>
      </w:r>
      <w:proofErr w:type="gramEnd"/>
      <w:r>
        <w:rPr>
          <w:sz w:val="24"/>
          <w:szCs w:val="24"/>
        </w:rPr>
        <w:t>板根文件系统的</w:t>
      </w:r>
      <w:r>
        <w:rPr>
          <w:sz w:val="24"/>
          <w:szCs w:val="24"/>
        </w:rPr>
        <w:t xml:space="preserve"> /</w:t>
      </w:r>
      <w:proofErr w:type="spellStart"/>
      <w:r>
        <w:rPr>
          <w:sz w:val="24"/>
          <w:szCs w:val="24"/>
        </w:rPr>
        <w:t>usr</w:t>
      </w:r>
      <w:proofErr w:type="spellEnd"/>
      <w:r>
        <w:rPr>
          <w:sz w:val="24"/>
          <w:szCs w:val="24"/>
        </w:rPr>
        <w:t xml:space="preserve">/bin/ </w:t>
      </w:r>
      <w:r>
        <w:rPr>
          <w:sz w:val="24"/>
          <w:szCs w:val="24"/>
        </w:rPr>
        <w:t>核心系统路径下。随后在开发板的</w:t>
      </w:r>
      <w:r>
        <w:rPr>
          <w:sz w:val="24"/>
          <w:szCs w:val="24"/>
        </w:rPr>
        <w:t xml:space="preserve"> Linux Shell </w:t>
      </w:r>
      <w:r>
        <w:rPr>
          <w:sz w:val="24"/>
          <w:szCs w:val="24"/>
        </w:rPr>
        <w:t>环境中配置了持久化的</w:t>
      </w:r>
      <w:r>
        <w:rPr>
          <w:sz w:val="24"/>
          <w:szCs w:val="24"/>
        </w:rPr>
        <w:t xml:space="preserve"> export PATH </w:t>
      </w:r>
      <w:r>
        <w:rPr>
          <w:sz w:val="24"/>
          <w:szCs w:val="24"/>
        </w:rPr>
        <w:t>环境变量，使得实机能够随时唤醒调试监听端口。该体系的成功搭建，打通了宿主机高级</w:t>
      </w:r>
      <w:r>
        <w:rPr>
          <w:sz w:val="24"/>
          <w:szCs w:val="24"/>
        </w:rPr>
        <w:t xml:space="preserve"> GDB </w:t>
      </w:r>
      <w:proofErr w:type="gramStart"/>
      <w:r>
        <w:rPr>
          <w:sz w:val="24"/>
          <w:szCs w:val="24"/>
        </w:rPr>
        <w:t>源码级</w:t>
      </w:r>
      <w:proofErr w:type="gramEnd"/>
      <w:r>
        <w:rPr>
          <w:sz w:val="24"/>
          <w:szCs w:val="24"/>
        </w:rPr>
        <w:t>调试器与</w:t>
      </w:r>
      <w:r>
        <w:rPr>
          <w:sz w:val="24"/>
          <w:szCs w:val="24"/>
        </w:rPr>
        <w:t xml:space="preserve"> DM8168 </w:t>
      </w:r>
      <w:r>
        <w:rPr>
          <w:sz w:val="24"/>
          <w:szCs w:val="24"/>
        </w:rPr>
        <w:t>目标板内核之间的</w:t>
      </w:r>
      <w:r>
        <w:rPr>
          <w:sz w:val="24"/>
          <w:szCs w:val="24"/>
        </w:rPr>
        <w:t xml:space="preserve"> Socket </w:t>
      </w:r>
      <w:r>
        <w:rPr>
          <w:sz w:val="24"/>
          <w:szCs w:val="24"/>
        </w:rPr>
        <w:t>网络联调通路，使本组具备了在后续开发中实时截获多核物理堆栈、监视物理共享内存快照的强大工程能力。</w:t>
      </w:r>
    </w:p>
    <w:p w14:paraId="36E9E963" w14:textId="77777777" w:rsidR="0066508E" w:rsidRDefault="0066508E">
      <w:pPr>
        <w:rPr>
          <w:sz w:val="24"/>
          <w:szCs w:val="24"/>
        </w:rPr>
      </w:pPr>
    </w:p>
    <w:p w14:paraId="46AB4B5D" w14:textId="77777777" w:rsidR="0066508E" w:rsidRDefault="00000000">
      <w:pPr>
        <w:pStyle w:val="21"/>
      </w:pPr>
      <w:bookmarkStart w:id="9" w:name="_Toc446407843"/>
      <w:bookmarkStart w:id="10" w:name="_Toc449279257"/>
      <w:bookmarkStart w:id="11" w:name="_Toc469409967"/>
      <w:r>
        <w:rPr>
          <w:rFonts w:hint="eastAsia"/>
        </w:rPr>
        <w:t>知识技能学习情况</w:t>
      </w:r>
      <w:bookmarkEnd w:id="9"/>
      <w:bookmarkEnd w:id="10"/>
      <w:bookmarkEnd w:id="11"/>
    </w:p>
    <w:p w14:paraId="347704CE" w14:textId="77777777" w:rsidR="0066508E" w:rsidRDefault="00000000">
      <w:pPr>
        <w:widowControl w:val="0"/>
        <w:ind w:firstLineChars="200" w:firstLine="480"/>
        <w:jc w:val="both"/>
        <w:rPr>
          <w:sz w:val="24"/>
          <w:szCs w:val="24"/>
        </w:rPr>
      </w:pPr>
      <w:r>
        <w:rPr>
          <w:sz w:val="24"/>
          <w:szCs w:val="24"/>
        </w:rPr>
        <w:t>通过项目前半程高强度的工程磨练，本组成员在理论视野、技术深度以及实战工程素养上均获得了蜕变式的成长，具体体现在以下三个方面：</w:t>
      </w:r>
    </w:p>
    <w:p w14:paraId="55001A64" w14:textId="77777777" w:rsidR="0066508E" w:rsidRDefault="00000000">
      <w:pPr>
        <w:widowControl w:val="0"/>
        <w:numPr>
          <w:ilvl w:val="0"/>
          <w:numId w:val="6"/>
        </w:numPr>
        <w:jc w:val="both"/>
        <w:rPr>
          <w:sz w:val="24"/>
          <w:szCs w:val="24"/>
        </w:rPr>
      </w:pPr>
      <w:r>
        <w:rPr>
          <w:b/>
          <w:bCs/>
          <w:sz w:val="24"/>
          <w:szCs w:val="24"/>
        </w:rPr>
        <w:lastRenderedPageBreak/>
        <w:t>工业级构建系统与</w:t>
      </w:r>
      <w:r>
        <w:rPr>
          <w:b/>
          <w:bCs/>
          <w:sz w:val="24"/>
          <w:szCs w:val="24"/>
        </w:rPr>
        <w:t xml:space="preserve"> Linux </w:t>
      </w:r>
      <w:r>
        <w:rPr>
          <w:b/>
          <w:bCs/>
          <w:sz w:val="24"/>
          <w:szCs w:val="24"/>
        </w:rPr>
        <w:t>权限体系的深度掌控</w:t>
      </w:r>
    </w:p>
    <w:p w14:paraId="00015A14" w14:textId="77777777" w:rsidR="0066508E" w:rsidRDefault="00000000">
      <w:pPr>
        <w:widowControl w:val="0"/>
        <w:ind w:firstLineChars="200" w:firstLine="480"/>
        <w:jc w:val="both"/>
        <w:rPr>
          <w:sz w:val="24"/>
          <w:szCs w:val="24"/>
        </w:rPr>
      </w:pPr>
      <w:r>
        <w:rPr>
          <w:sz w:val="24"/>
          <w:szCs w:val="24"/>
        </w:rPr>
        <w:t>成员们彻底摆脱了传统集成开发环境（</w:t>
      </w:r>
      <w:r>
        <w:rPr>
          <w:sz w:val="24"/>
          <w:szCs w:val="24"/>
        </w:rPr>
        <w:t>IDE</w:t>
      </w:r>
      <w:r>
        <w:rPr>
          <w:sz w:val="24"/>
          <w:szCs w:val="24"/>
        </w:rPr>
        <w:t>）</w:t>
      </w:r>
      <w:r>
        <w:rPr>
          <w:sz w:val="24"/>
          <w:szCs w:val="24"/>
        </w:rPr>
        <w:t>“</w:t>
      </w:r>
      <w:r>
        <w:rPr>
          <w:sz w:val="24"/>
          <w:szCs w:val="24"/>
        </w:rPr>
        <w:t>一键编译</w:t>
      </w:r>
      <w:r>
        <w:rPr>
          <w:sz w:val="24"/>
          <w:szCs w:val="24"/>
        </w:rPr>
        <w:t>”</w:t>
      </w:r>
      <w:r>
        <w:rPr>
          <w:sz w:val="24"/>
          <w:szCs w:val="24"/>
        </w:rPr>
        <w:t>的思维依赖，深入理解了嵌入式</w:t>
      </w:r>
      <w:r>
        <w:rPr>
          <w:sz w:val="24"/>
          <w:szCs w:val="24"/>
        </w:rPr>
        <w:t xml:space="preserve"> Linux </w:t>
      </w:r>
      <w:r>
        <w:rPr>
          <w:sz w:val="24"/>
          <w:szCs w:val="24"/>
        </w:rPr>
        <w:t>系统下的文件属主、</w:t>
      </w:r>
      <w:r>
        <w:rPr>
          <w:sz w:val="24"/>
          <w:szCs w:val="24"/>
        </w:rPr>
        <w:t xml:space="preserve">Root </w:t>
      </w:r>
      <w:r>
        <w:rPr>
          <w:sz w:val="24"/>
          <w:szCs w:val="24"/>
        </w:rPr>
        <w:t>锁定、用户组读写隔离等内核安全机制。通过对多份</w:t>
      </w:r>
      <w:r>
        <w:rPr>
          <w:sz w:val="24"/>
          <w:szCs w:val="24"/>
        </w:rPr>
        <w:t xml:space="preserve"> products.mak </w:t>
      </w:r>
      <w:r>
        <w:rPr>
          <w:sz w:val="24"/>
          <w:szCs w:val="24"/>
        </w:rPr>
        <w:t>文件的重构与语法纠错，熟练掌握了大型复杂工程构建树中的宏替换规则、隐式路径拼接以及复杂的依赖链传递逻辑，具备了独立排查和重塑底层</w:t>
      </w:r>
      <w:r>
        <w:rPr>
          <w:sz w:val="24"/>
          <w:szCs w:val="24"/>
        </w:rPr>
        <w:t xml:space="preserve"> </w:t>
      </w:r>
      <w:proofErr w:type="spellStart"/>
      <w:r>
        <w:rPr>
          <w:sz w:val="24"/>
          <w:szCs w:val="24"/>
        </w:rPr>
        <w:t>Makefile</w:t>
      </w:r>
      <w:proofErr w:type="spellEnd"/>
      <w:r>
        <w:rPr>
          <w:sz w:val="24"/>
          <w:szCs w:val="24"/>
        </w:rPr>
        <w:t xml:space="preserve"> </w:t>
      </w:r>
      <w:r>
        <w:rPr>
          <w:sz w:val="24"/>
          <w:szCs w:val="24"/>
        </w:rPr>
        <w:t>系统的工程能力。</w:t>
      </w:r>
    </w:p>
    <w:p w14:paraId="4EE96C62" w14:textId="77777777" w:rsidR="0066508E" w:rsidRDefault="00000000">
      <w:pPr>
        <w:widowControl w:val="0"/>
        <w:numPr>
          <w:ilvl w:val="0"/>
          <w:numId w:val="6"/>
        </w:numPr>
        <w:jc w:val="both"/>
        <w:rPr>
          <w:sz w:val="24"/>
          <w:szCs w:val="24"/>
        </w:rPr>
      </w:pPr>
      <w:r>
        <w:rPr>
          <w:b/>
          <w:bCs/>
          <w:sz w:val="24"/>
          <w:szCs w:val="24"/>
        </w:rPr>
        <w:t>异构多核通信机理与页表共享内存的初步领悟</w:t>
      </w:r>
    </w:p>
    <w:p w14:paraId="6BEFD181" w14:textId="77777777" w:rsidR="0066508E" w:rsidRDefault="00000000">
      <w:pPr>
        <w:widowControl w:val="0"/>
        <w:ind w:firstLineChars="200" w:firstLine="480"/>
        <w:jc w:val="both"/>
        <w:rPr>
          <w:sz w:val="24"/>
          <w:szCs w:val="24"/>
        </w:rPr>
      </w:pPr>
      <w:r>
        <w:rPr>
          <w:sz w:val="24"/>
          <w:szCs w:val="24"/>
        </w:rPr>
        <w:t>跨越了传统单核</w:t>
      </w:r>
      <w:r>
        <w:rPr>
          <w:sz w:val="24"/>
          <w:szCs w:val="24"/>
        </w:rPr>
        <w:t xml:space="preserve"> MCU </w:t>
      </w:r>
      <w:r>
        <w:rPr>
          <w:sz w:val="24"/>
          <w:szCs w:val="24"/>
        </w:rPr>
        <w:t>编程的固有局限，深刻领会了异构多核分布式系统的设计美学。通过实机操控</w:t>
      </w:r>
      <w:r>
        <w:rPr>
          <w:sz w:val="24"/>
          <w:szCs w:val="24"/>
        </w:rPr>
        <w:t xml:space="preserve"> </w:t>
      </w:r>
      <w:proofErr w:type="spellStart"/>
      <w:r>
        <w:rPr>
          <w:sz w:val="24"/>
          <w:szCs w:val="24"/>
        </w:rPr>
        <w:t>SysLink</w:t>
      </w:r>
      <w:proofErr w:type="spellEnd"/>
      <w:r>
        <w:rPr>
          <w:sz w:val="24"/>
          <w:szCs w:val="24"/>
        </w:rPr>
        <w:t xml:space="preserve"> </w:t>
      </w:r>
      <w:r>
        <w:rPr>
          <w:sz w:val="24"/>
          <w:szCs w:val="24"/>
        </w:rPr>
        <w:t>框架，不仅在理论上弄懂了</w:t>
      </w:r>
      <w:r>
        <w:rPr>
          <w:sz w:val="24"/>
          <w:szCs w:val="24"/>
        </w:rPr>
        <w:t xml:space="preserve"> </w:t>
      </w:r>
      <w:proofErr w:type="spellStart"/>
      <w:r>
        <w:rPr>
          <w:sz w:val="24"/>
          <w:szCs w:val="24"/>
        </w:rPr>
        <w:t>MessageQ</w:t>
      </w:r>
      <w:proofErr w:type="spellEnd"/>
      <w:r>
        <w:rPr>
          <w:sz w:val="24"/>
          <w:szCs w:val="24"/>
        </w:rPr>
        <w:t xml:space="preserve"> </w:t>
      </w:r>
      <w:r>
        <w:rPr>
          <w:sz w:val="24"/>
          <w:szCs w:val="24"/>
        </w:rPr>
        <w:t>消息控制流与</w:t>
      </w:r>
      <w:r>
        <w:rPr>
          <w:sz w:val="24"/>
          <w:szCs w:val="24"/>
        </w:rPr>
        <w:t xml:space="preserve"> </w:t>
      </w:r>
      <w:proofErr w:type="spellStart"/>
      <w:r>
        <w:rPr>
          <w:sz w:val="24"/>
          <w:szCs w:val="24"/>
        </w:rPr>
        <w:t>SharedRegion</w:t>
      </w:r>
      <w:proofErr w:type="spellEnd"/>
      <w:r>
        <w:rPr>
          <w:sz w:val="24"/>
          <w:szCs w:val="24"/>
        </w:rPr>
        <w:t xml:space="preserve"> </w:t>
      </w:r>
      <w:r>
        <w:rPr>
          <w:sz w:val="24"/>
          <w:szCs w:val="24"/>
        </w:rPr>
        <w:t>物理数据流相互解耦的先进架构，更在实践中掌握了如何在相互物理隔离、运行完全不同操作系统的双核之间，建立可靠的物理页表映射与中断同步握手协议。</w:t>
      </w:r>
    </w:p>
    <w:p w14:paraId="6A452AC3" w14:textId="77777777" w:rsidR="0066508E" w:rsidRDefault="00000000">
      <w:pPr>
        <w:widowControl w:val="0"/>
        <w:numPr>
          <w:ilvl w:val="0"/>
          <w:numId w:val="6"/>
        </w:numPr>
        <w:jc w:val="both"/>
        <w:rPr>
          <w:sz w:val="24"/>
          <w:szCs w:val="24"/>
        </w:rPr>
      </w:pPr>
      <w:r>
        <w:rPr>
          <w:b/>
          <w:bCs/>
          <w:sz w:val="24"/>
          <w:szCs w:val="24"/>
        </w:rPr>
        <w:t>系统级</w:t>
      </w:r>
      <w:r>
        <w:rPr>
          <w:b/>
          <w:bCs/>
          <w:sz w:val="24"/>
          <w:szCs w:val="24"/>
        </w:rPr>
        <w:t xml:space="preserve"> C </w:t>
      </w:r>
      <w:r>
        <w:rPr>
          <w:b/>
          <w:bCs/>
          <w:sz w:val="24"/>
          <w:szCs w:val="24"/>
        </w:rPr>
        <w:t>语言内存指针的严谨管控与代码走查素养</w:t>
      </w:r>
    </w:p>
    <w:p w14:paraId="7A866011" w14:textId="77777777" w:rsidR="0066508E" w:rsidRDefault="00000000">
      <w:pPr>
        <w:widowControl w:val="0"/>
        <w:ind w:firstLineChars="200" w:firstLine="480"/>
        <w:jc w:val="both"/>
        <w:rPr>
          <w:sz w:val="24"/>
          <w:szCs w:val="24"/>
        </w:rPr>
      </w:pPr>
      <w:r>
        <w:rPr>
          <w:sz w:val="24"/>
          <w:szCs w:val="24"/>
        </w:rPr>
        <w:t>在排查并修复</w:t>
      </w:r>
      <w:r>
        <w:rPr>
          <w:sz w:val="24"/>
          <w:szCs w:val="24"/>
        </w:rPr>
        <w:t xml:space="preserve">“DSP </w:t>
      </w:r>
      <w:r>
        <w:rPr>
          <w:sz w:val="24"/>
          <w:szCs w:val="24"/>
        </w:rPr>
        <w:t>大写转换仅处理首字母</w:t>
      </w:r>
      <w:r>
        <w:rPr>
          <w:sz w:val="24"/>
          <w:szCs w:val="24"/>
        </w:rPr>
        <w:t>”</w:t>
      </w:r>
      <w:r>
        <w:rPr>
          <w:sz w:val="24"/>
          <w:szCs w:val="24"/>
        </w:rPr>
        <w:t>的工程</w:t>
      </w:r>
      <w:r>
        <w:rPr>
          <w:sz w:val="24"/>
          <w:szCs w:val="24"/>
        </w:rPr>
        <w:t xml:space="preserve"> Bug </w:t>
      </w:r>
      <w:r>
        <w:rPr>
          <w:sz w:val="24"/>
          <w:szCs w:val="24"/>
        </w:rPr>
        <w:t>过程中，全组成员切身体会到了系统级</w:t>
      </w:r>
      <w:r>
        <w:rPr>
          <w:sz w:val="24"/>
          <w:szCs w:val="24"/>
        </w:rPr>
        <w:t xml:space="preserve"> C </w:t>
      </w:r>
      <w:r>
        <w:rPr>
          <w:sz w:val="24"/>
          <w:szCs w:val="24"/>
        </w:rPr>
        <w:t>语言开发中</w:t>
      </w:r>
      <w:r>
        <w:rPr>
          <w:sz w:val="24"/>
          <w:szCs w:val="24"/>
        </w:rPr>
        <w:t>“</w:t>
      </w:r>
      <w:r>
        <w:rPr>
          <w:sz w:val="24"/>
          <w:szCs w:val="24"/>
        </w:rPr>
        <w:t>指针即物理地址，步长即生死线</w:t>
      </w:r>
      <w:r>
        <w:rPr>
          <w:sz w:val="24"/>
          <w:szCs w:val="24"/>
        </w:rPr>
        <w:t>”</w:t>
      </w:r>
      <w:r>
        <w:rPr>
          <w:sz w:val="24"/>
          <w:szCs w:val="24"/>
        </w:rPr>
        <w:t>的深刻内涵。深刻认识到在多核共享内存的批量操作中，任何一个微小的游标位移缺失都将导致物理内存的局部瘫痪甚至引发内核</w:t>
      </w:r>
      <w:r>
        <w:rPr>
          <w:sz w:val="24"/>
          <w:szCs w:val="24"/>
        </w:rPr>
        <w:t xml:space="preserve"> Panic</w:t>
      </w:r>
      <w:r>
        <w:rPr>
          <w:sz w:val="24"/>
          <w:szCs w:val="24"/>
        </w:rPr>
        <w:t>。这一过程极大地锻炼了成员们严密的逻辑推理能力与面向底层的严谨编程素养。</w:t>
      </w:r>
    </w:p>
    <w:p w14:paraId="1020553A" w14:textId="77777777" w:rsidR="0066508E" w:rsidRDefault="0066508E">
      <w:pPr>
        <w:rPr>
          <w:sz w:val="24"/>
          <w:szCs w:val="24"/>
        </w:rPr>
      </w:pPr>
    </w:p>
    <w:p w14:paraId="43725F06" w14:textId="77777777" w:rsidR="0066508E" w:rsidRDefault="00000000">
      <w:pPr>
        <w:pStyle w:val="1"/>
      </w:pPr>
      <w:bookmarkStart w:id="12" w:name="_Toc448751704"/>
      <w:bookmarkStart w:id="13" w:name="_Toc469409968"/>
      <w:r>
        <w:t>第二章</w:t>
      </w:r>
      <w:r>
        <w:t xml:space="preserve"> </w:t>
      </w:r>
      <w:r>
        <w:rPr>
          <w:rFonts w:hint="eastAsia"/>
        </w:rPr>
        <w:t>存在问题与解决方案</w:t>
      </w:r>
      <w:bookmarkEnd w:id="12"/>
      <w:bookmarkEnd w:id="13"/>
    </w:p>
    <w:p w14:paraId="15B43190" w14:textId="77777777" w:rsidR="0066508E" w:rsidRDefault="00000000">
      <w:pPr>
        <w:ind w:firstLineChars="200" w:firstLine="480"/>
        <w:rPr>
          <w:sz w:val="24"/>
          <w:szCs w:val="24"/>
        </w:rPr>
      </w:pPr>
      <w:r>
        <w:rPr>
          <w:sz w:val="24"/>
          <w:szCs w:val="24"/>
        </w:rPr>
        <w:t>在项目前半程的环境搭建、</w:t>
      </w:r>
      <w:proofErr w:type="spellStart"/>
      <w:r>
        <w:rPr>
          <w:sz w:val="24"/>
          <w:szCs w:val="24"/>
        </w:rPr>
        <w:t>SysLink</w:t>
      </w:r>
      <w:proofErr w:type="spellEnd"/>
      <w:r>
        <w:rPr>
          <w:sz w:val="24"/>
          <w:szCs w:val="24"/>
        </w:rPr>
        <w:t>编译树重构以及多核基础通信例程验证的</w:t>
      </w:r>
      <w:r>
        <w:rPr>
          <w:sz w:val="24"/>
          <w:szCs w:val="24"/>
        </w:rPr>
        <w:t>“</w:t>
      </w:r>
      <w:r>
        <w:rPr>
          <w:sz w:val="24"/>
          <w:szCs w:val="24"/>
        </w:rPr>
        <w:t>排雷</w:t>
      </w:r>
      <w:r>
        <w:rPr>
          <w:sz w:val="24"/>
          <w:szCs w:val="24"/>
        </w:rPr>
        <w:t>”</w:t>
      </w:r>
      <w:r>
        <w:rPr>
          <w:sz w:val="24"/>
          <w:szCs w:val="24"/>
        </w:rPr>
        <w:t>工程中，由于</w:t>
      </w:r>
      <w:r>
        <w:rPr>
          <w:sz w:val="24"/>
          <w:szCs w:val="24"/>
        </w:rPr>
        <w:t xml:space="preserve"> </w:t>
      </w:r>
      <w:r>
        <w:rPr>
          <w:sz w:val="24"/>
          <w:szCs w:val="24"/>
        </w:rPr>
        <w:t>软硬件体系年代久远、系统间隔离严格、跨平台寻址极其敏感，本组遭遇了涉及宿主机虚拟化、</w:t>
      </w:r>
      <w:r>
        <w:rPr>
          <w:sz w:val="24"/>
          <w:szCs w:val="24"/>
        </w:rPr>
        <w:t xml:space="preserve"> </w:t>
      </w:r>
      <w:r>
        <w:rPr>
          <w:sz w:val="24"/>
          <w:szCs w:val="24"/>
        </w:rPr>
        <w:t>编译构建树、</w:t>
      </w:r>
      <w:r>
        <w:rPr>
          <w:sz w:val="24"/>
          <w:szCs w:val="24"/>
        </w:rPr>
        <w:t>Linux</w:t>
      </w:r>
      <w:r>
        <w:rPr>
          <w:sz w:val="24"/>
          <w:szCs w:val="24"/>
        </w:rPr>
        <w:t>文件系统权限、以及</w:t>
      </w:r>
      <w:r>
        <w:rPr>
          <w:sz w:val="24"/>
          <w:szCs w:val="24"/>
        </w:rPr>
        <w:lastRenderedPageBreak/>
        <w:t>底层</w:t>
      </w:r>
      <w:r>
        <w:rPr>
          <w:sz w:val="24"/>
          <w:szCs w:val="24"/>
        </w:rPr>
        <w:t>C</w:t>
      </w:r>
      <w:r>
        <w:rPr>
          <w:sz w:val="24"/>
          <w:szCs w:val="24"/>
        </w:rPr>
        <w:t>语言指针寻址等层面的诸多典型工程障碍。以下为</w:t>
      </w:r>
      <w:r>
        <w:rPr>
          <w:sz w:val="24"/>
          <w:szCs w:val="24"/>
        </w:rPr>
        <w:t xml:space="preserve"> </w:t>
      </w:r>
      <w:r>
        <w:rPr>
          <w:sz w:val="24"/>
          <w:szCs w:val="24"/>
        </w:rPr>
        <w:t>中期前发生的六大核心问题及其技术</w:t>
      </w:r>
      <w:proofErr w:type="gramStart"/>
      <w:r>
        <w:rPr>
          <w:sz w:val="24"/>
          <w:szCs w:val="24"/>
        </w:rPr>
        <w:t>破局过程</w:t>
      </w:r>
      <w:proofErr w:type="gramEnd"/>
      <w:r>
        <w:rPr>
          <w:sz w:val="24"/>
          <w:szCs w:val="24"/>
        </w:rPr>
        <w:t>的详实记录：</w:t>
      </w:r>
    </w:p>
    <w:p w14:paraId="3CDE269F" w14:textId="77777777" w:rsidR="0066508E" w:rsidRDefault="00000000">
      <w:pPr>
        <w:pStyle w:val="21"/>
        <w:numPr>
          <w:ilvl w:val="0"/>
          <w:numId w:val="0"/>
        </w:numPr>
        <w:ind w:left="425"/>
      </w:pPr>
      <w:bookmarkStart w:id="14" w:name="_Toc448751705"/>
      <w:bookmarkStart w:id="15" w:name="_Toc469409969"/>
      <w:r>
        <w:t>2.1</w:t>
      </w:r>
      <w:r>
        <w:rPr>
          <w:rFonts w:hint="eastAsia"/>
        </w:rPr>
        <w:t xml:space="preserve"> </w:t>
      </w:r>
      <w:r>
        <w:rPr>
          <w:rFonts w:hint="eastAsia"/>
        </w:rPr>
        <w:t>存在的主要问题</w:t>
      </w:r>
      <w:bookmarkEnd w:id="14"/>
      <w:bookmarkEnd w:id="15"/>
    </w:p>
    <w:p w14:paraId="317C7C47" w14:textId="77777777" w:rsidR="0066508E" w:rsidRDefault="00000000">
      <w:pPr>
        <w:widowControl w:val="0"/>
        <w:jc w:val="both"/>
        <w:rPr>
          <w:b/>
          <w:bCs/>
          <w:sz w:val="24"/>
          <w:szCs w:val="24"/>
        </w:rPr>
      </w:pPr>
      <w:r>
        <w:rPr>
          <w:b/>
          <w:bCs/>
          <w:sz w:val="24"/>
          <w:szCs w:val="24"/>
        </w:rPr>
        <w:t xml:space="preserve">2.1.1 </w:t>
      </w:r>
      <w:r>
        <w:rPr>
          <w:b/>
          <w:bCs/>
          <w:sz w:val="24"/>
          <w:szCs w:val="24"/>
        </w:rPr>
        <w:t>终端环境驱动依赖组件（</w:t>
      </w:r>
      <w:r>
        <w:rPr>
          <w:b/>
          <w:bCs/>
          <w:sz w:val="24"/>
          <w:szCs w:val="24"/>
        </w:rPr>
        <w:t>.Net Framework</w:t>
      </w:r>
      <w:r>
        <w:rPr>
          <w:b/>
          <w:bCs/>
          <w:sz w:val="24"/>
          <w:szCs w:val="24"/>
        </w:rPr>
        <w:t>）网络下载死锁问题</w:t>
      </w:r>
    </w:p>
    <w:p w14:paraId="0FB87375" w14:textId="77777777" w:rsidR="0066508E" w:rsidRDefault="00000000">
      <w:pPr>
        <w:ind w:firstLineChars="200" w:firstLine="480"/>
        <w:rPr>
          <w:sz w:val="24"/>
          <w:szCs w:val="24"/>
        </w:rPr>
      </w:pPr>
      <w:r>
        <w:rPr>
          <w:sz w:val="24"/>
          <w:szCs w:val="24"/>
        </w:rPr>
        <w:t>在配置开发板控制台终端辅助软件（如</w:t>
      </w:r>
      <w:proofErr w:type="spellStart"/>
      <w:r>
        <w:rPr>
          <w:sz w:val="24"/>
          <w:szCs w:val="24"/>
        </w:rPr>
        <w:t>SecureCRT</w:t>
      </w:r>
      <w:proofErr w:type="spellEnd"/>
      <w:r>
        <w:rPr>
          <w:sz w:val="24"/>
          <w:szCs w:val="24"/>
        </w:rPr>
        <w:t>及相关串口驱动）的初期阶段，宿主机系统底座抛出依赖冲突，提示必须安装</w:t>
      </w:r>
      <w:r>
        <w:rPr>
          <w:sz w:val="24"/>
          <w:szCs w:val="24"/>
        </w:rPr>
        <w:t xml:space="preserve"> .Net Framework 2.0/3.0 </w:t>
      </w:r>
      <w:r>
        <w:rPr>
          <w:sz w:val="24"/>
          <w:szCs w:val="24"/>
        </w:rPr>
        <w:t>运行时组件。本组直接从网络下载了独立的离线安装包进行部署，但由于物理宿主机内部的网络安全策略隔离与微软服务器握手超时，导致安装进程长时间卡死在进度条零点，引发了严重的终端软件环境搭建死锁。</w:t>
      </w:r>
    </w:p>
    <w:p w14:paraId="323203CE" w14:textId="77777777" w:rsidR="0066508E" w:rsidRDefault="0066508E">
      <w:pPr>
        <w:ind w:firstLineChars="200" w:firstLine="480"/>
        <w:rPr>
          <w:sz w:val="24"/>
          <w:szCs w:val="24"/>
        </w:rPr>
      </w:pPr>
    </w:p>
    <w:p w14:paraId="43C8C76F" w14:textId="77777777" w:rsidR="0066508E" w:rsidRDefault="00000000">
      <w:pPr>
        <w:widowControl w:val="0"/>
        <w:jc w:val="both"/>
        <w:rPr>
          <w:b/>
          <w:bCs/>
          <w:sz w:val="24"/>
          <w:szCs w:val="24"/>
        </w:rPr>
      </w:pPr>
      <w:r>
        <w:rPr>
          <w:b/>
          <w:bCs/>
          <w:sz w:val="24"/>
          <w:szCs w:val="24"/>
        </w:rPr>
        <w:t xml:space="preserve">2.1.2 </w:t>
      </w:r>
      <w:r>
        <w:rPr>
          <w:b/>
          <w:bCs/>
          <w:sz w:val="24"/>
          <w:szCs w:val="24"/>
        </w:rPr>
        <w:t>宿主机与虚拟机物理隔离导致的文件共享系统（</w:t>
      </w:r>
      <w:r>
        <w:rPr>
          <w:b/>
          <w:bCs/>
          <w:sz w:val="24"/>
          <w:szCs w:val="24"/>
        </w:rPr>
        <w:t>HGFS</w:t>
      </w:r>
      <w:r>
        <w:rPr>
          <w:b/>
          <w:bCs/>
          <w:sz w:val="24"/>
          <w:szCs w:val="24"/>
        </w:rPr>
        <w:t>）挂载失效</w:t>
      </w:r>
    </w:p>
    <w:p w14:paraId="0897BFC0" w14:textId="77777777" w:rsidR="0066508E" w:rsidRDefault="00000000">
      <w:pPr>
        <w:ind w:firstLineChars="200" w:firstLine="480"/>
        <w:rPr>
          <w:sz w:val="24"/>
          <w:szCs w:val="24"/>
        </w:rPr>
      </w:pPr>
      <w:r>
        <w:rPr>
          <w:sz w:val="24"/>
          <w:szCs w:val="24"/>
        </w:rPr>
        <w:t>为了将物理机上下载的数</w:t>
      </w:r>
      <w:r>
        <w:rPr>
          <w:sz w:val="24"/>
          <w:szCs w:val="24"/>
        </w:rPr>
        <w:t>GB</w:t>
      </w:r>
      <w:r>
        <w:rPr>
          <w:sz w:val="24"/>
          <w:szCs w:val="24"/>
        </w:rPr>
        <w:t>体积的开发核心包（</w:t>
      </w:r>
      <w:r>
        <w:rPr>
          <w:sz w:val="24"/>
          <w:szCs w:val="24"/>
        </w:rPr>
        <w:t>ezsdk.tar.gz</w:t>
      </w:r>
      <w:r>
        <w:rPr>
          <w:sz w:val="24"/>
          <w:szCs w:val="24"/>
        </w:rPr>
        <w:t>）和交叉编译器（</w:t>
      </w:r>
      <w:r>
        <w:rPr>
          <w:sz w:val="24"/>
          <w:szCs w:val="24"/>
        </w:rPr>
        <w:t>CodeSourcery.tar.gz</w:t>
      </w:r>
      <w:r>
        <w:rPr>
          <w:sz w:val="24"/>
          <w:szCs w:val="24"/>
        </w:rPr>
        <w:t>）导入</w:t>
      </w:r>
      <w:r>
        <w:rPr>
          <w:sz w:val="24"/>
          <w:szCs w:val="24"/>
        </w:rPr>
        <w:t>Linux</w:t>
      </w:r>
      <w:r>
        <w:rPr>
          <w:sz w:val="24"/>
          <w:szCs w:val="24"/>
        </w:rPr>
        <w:t>编译机，本组在</w:t>
      </w:r>
      <w:r>
        <w:rPr>
          <w:sz w:val="24"/>
          <w:szCs w:val="24"/>
        </w:rPr>
        <w:t>VMware</w:t>
      </w:r>
      <w:r>
        <w:rPr>
          <w:sz w:val="24"/>
          <w:szCs w:val="24"/>
        </w:rPr>
        <w:t>中开启了共享文件夹（</w:t>
      </w:r>
      <w:r>
        <w:rPr>
          <w:sz w:val="24"/>
          <w:szCs w:val="24"/>
        </w:rPr>
        <w:t>Shared Folders</w:t>
      </w:r>
      <w:r>
        <w:rPr>
          <w:sz w:val="24"/>
          <w:szCs w:val="24"/>
        </w:rPr>
        <w:t>）服务，映射路径为物理机上的</w:t>
      </w:r>
      <w:r>
        <w:rPr>
          <w:sz w:val="24"/>
          <w:szCs w:val="24"/>
        </w:rPr>
        <w:t xml:space="preserve"> share </w:t>
      </w:r>
      <w:r>
        <w:rPr>
          <w:sz w:val="24"/>
          <w:szCs w:val="24"/>
        </w:rPr>
        <w:t>目录。然而，在启动虚拟机进入</w:t>
      </w:r>
      <w:r>
        <w:rPr>
          <w:sz w:val="24"/>
          <w:szCs w:val="24"/>
        </w:rPr>
        <w:t xml:space="preserve"> Ubuntu </w:t>
      </w:r>
      <w:r>
        <w:rPr>
          <w:sz w:val="24"/>
          <w:szCs w:val="24"/>
        </w:rPr>
        <w:t>系统后，</w:t>
      </w:r>
      <w:r>
        <w:rPr>
          <w:sz w:val="24"/>
          <w:szCs w:val="24"/>
        </w:rPr>
        <w:t xml:space="preserve">Linux </w:t>
      </w:r>
      <w:r>
        <w:rPr>
          <w:sz w:val="24"/>
          <w:szCs w:val="24"/>
        </w:rPr>
        <w:t>内核未能自动加载对应模块，导致虚拟机内核层</w:t>
      </w:r>
      <w:r>
        <w:rPr>
          <w:sz w:val="24"/>
          <w:szCs w:val="24"/>
        </w:rPr>
        <w:t xml:space="preserve"> /</w:t>
      </w:r>
      <w:proofErr w:type="spellStart"/>
      <w:r>
        <w:rPr>
          <w:sz w:val="24"/>
          <w:szCs w:val="24"/>
        </w:rPr>
        <w:t>mnt</w:t>
      </w:r>
      <w:proofErr w:type="spellEnd"/>
      <w:r>
        <w:rPr>
          <w:sz w:val="24"/>
          <w:szCs w:val="24"/>
        </w:rPr>
        <w:t>/</w:t>
      </w:r>
      <w:proofErr w:type="spellStart"/>
      <w:r>
        <w:rPr>
          <w:sz w:val="24"/>
          <w:szCs w:val="24"/>
        </w:rPr>
        <w:t>hgfs</w:t>
      </w:r>
      <w:proofErr w:type="spellEnd"/>
      <w:r>
        <w:rPr>
          <w:sz w:val="24"/>
          <w:szCs w:val="24"/>
        </w:rPr>
        <w:t xml:space="preserve">/ </w:t>
      </w:r>
      <w:r>
        <w:rPr>
          <w:sz w:val="24"/>
          <w:szCs w:val="24"/>
        </w:rPr>
        <w:t>挂载点目录下呈现完全空白状态，宿主机与虚拟机之间的大</w:t>
      </w:r>
      <w:proofErr w:type="gramStart"/>
      <w:r>
        <w:rPr>
          <w:sz w:val="24"/>
          <w:szCs w:val="24"/>
        </w:rPr>
        <w:t>文件透传链路</w:t>
      </w:r>
      <w:proofErr w:type="gramEnd"/>
      <w:r>
        <w:rPr>
          <w:sz w:val="24"/>
          <w:szCs w:val="24"/>
        </w:rPr>
        <w:t>彻底断裂。</w:t>
      </w:r>
    </w:p>
    <w:p w14:paraId="40A3D4BC" w14:textId="77777777" w:rsidR="0066508E" w:rsidRDefault="0066508E">
      <w:pPr>
        <w:ind w:firstLineChars="200" w:firstLine="480"/>
        <w:rPr>
          <w:sz w:val="24"/>
          <w:szCs w:val="24"/>
        </w:rPr>
      </w:pPr>
    </w:p>
    <w:p w14:paraId="6824FBAC" w14:textId="77777777" w:rsidR="0066508E" w:rsidRDefault="00000000">
      <w:pPr>
        <w:widowControl w:val="0"/>
        <w:jc w:val="both"/>
        <w:rPr>
          <w:b/>
          <w:bCs/>
          <w:sz w:val="24"/>
          <w:szCs w:val="24"/>
        </w:rPr>
      </w:pPr>
      <w:r>
        <w:rPr>
          <w:b/>
          <w:bCs/>
          <w:sz w:val="24"/>
          <w:szCs w:val="24"/>
        </w:rPr>
        <w:t xml:space="preserve">2.1.3 </w:t>
      </w:r>
      <w:proofErr w:type="spellStart"/>
      <w:r>
        <w:rPr>
          <w:b/>
          <w:bCs/>
          <w:sz w:val="24"/>
          <w:szCs w:val="24"/>
        </w:rPr>
        <w:t>SysLink</w:t>
      </w:r>
      <w:proofErr w:type="spellEnd"/>
      <w:r>
        <w:rPr>
          <w:b/>
          <w:bCs/>
          <w:sz w:val="24"/>
          <w:szCs w:val="24"/>
        </w:rPr>
        <w:t>全局编译树（</w:t>
      </w:r>
      <w:r>
        <w:rPr>
          <w:b/>
          <w:bCs/>
          <w:sz w:val="24"/>
          <w:szCs w:val="24"/>
        </w:rPr>
        <w:t>products.mak</w:t>
      </w:r>
      <w:r>
        <w:rPr>
          <w:b/>
          <w:bCs/>
          <w:sz w:val="24"/>
          <w:szCs w:val="24"/>
        </w:rPr>
        <w:t>）硬编码路径导致的工具链寻址断裂</w:t>
      </w:r>
    </w:p>
    <w:p w14:paraId="6DD7EB58" w14:textId="77777777" w:rsidR="0066508E" w:rsidRDefault="00000000">
      <w:pPr>
        <w:ind w:firstLineChars="200" w:firstLine="480"/>
        <w:rPr>
          <w:sz w:val="24"/>
          <w:szCs w:val="24"/>
        </w:rPr>
      </w:pPr>
      <w:r>
        <w:rPr>
          <w:sz w:val="24"/>
          <w:szCs w:val="24"/>
        </w:rPr>
        <w:t>在进入</w:t>
      </w:r>
      <w:r>
        <w:rPr>
          <w:sz w:val="24"/>
          <w:szCs w:val="24"/>
        </w:rPr>
        <w:t xml:space="preserve"> </w:t>
      </w:r>
      <w:proofErr w:type="spellStart"/>
      <w:r>
        <w:rPr>
          <w:sz w:val="24"/>
          <w:szCs w:val="24"/>
        </w:rPr>
        <w:t>SysLink</w:t>
      </w:r>
      <w:proofErr w:type="spellEnd"/>
      <w:r>
        <w:rPr>
          <w:sz w:val="24"/>
          <w:szCs w:val="24"/>
        </w:rPr>
        <w:t xml:space="preserve"> </w:t>
      </w:r>
      <w:proofErr w:type="gramStart"/>
      <w:r>
        <w:rPr>
          <w:sz w:val="24"/>
          <w:szCs w:val="24"/>
        </w:rPr>
        <w:t>跨核</w:t>
      </w:r>
      <w:proofErr w:type="gramEnd"/>
      <w:r>
        <w:rPr>
          <w:sz w:val="24"/>
          <w:szCs w:val="24"/>
        </w:rPr>
        <w:t xml:space="preserve"> IPC </w:t>
      </w:r>
      <w:r>
        <w:rPr>
          <w:sz w:val="24"/>
          <w:szCs w:val="24"/>
        </w:rPr>
        <w:t>基础框架的首次编译阶段，本组在终端执行</w:t>
      </w:r>
      <w:r>
        <w:rPr>
          <w:sz w:val="24"/>
          <w:szCs w:val="24"/>
        </w:rPr>
        <w:t xml:space="preserve"> make </w:t>
      </w:r>
      <w:r>
        <w:rPr>
          <w:sz w:val="24"/>
          <w:szCs w:val="24"/>
        </w:rPr>
        <w:t>全量构建指令，系统瞬间爆出数百行致命错误，提示无法定位编译器、</w:t>
      </w:r>
      <w:r>
        <w:rPr>
          <w:sz w:val="24"/>
          <w:szCs w:val="24"/>
        </w:rPr>
        <w:t>BIOS</w:t>
      </w:r>
      <w:r>
        <w:rPr>
          <w:sz w:val="24"/>
          <w:szCs w:val="24"/>
        </w:rPr>
        <w:t>系统内核及相关头文件。经跟踪构建脚本，发现德州仪器（</w:t>
      </w:r>
      <w:r>
        <w:rPr>
          <w:sz w:val="24"/>
          <w:szCs w:val="24"/>
        </w:rPr>
        <w:t>TI</w:t>
      </w:r>
      <w:r>
        <w:rPr>
          <w:sz w:val="24"/>
          <w:szCs w:val="24"/>
        </w:rPr>
        <w:t>）官方</w:t>
      </w:r>
      <w:r>
        <w:rPr>
          <w:sz w:val="24"/>
          <w:szCs w:val="24"/>
        </w:rPr>
        <w:t xml:space="preserve"> EZSDK </w:t>
      </w:r>
      <w:r>
        <w:rPr>
          <w:sz w:val="24"/>
          <w:szCs w:val="24"/>
        </w:rPr>
        <w:t>开发包内的核心配置文件</w:t>
      </w:r>
      <w:r>
        <w:rPr>
          <w:sz w:val="24"/>
          <w:szCs w:val="24"/>
        </w:rPr>
        <w:t xml:space="preserve"> products.mak </w:t>
      </w:r>
      <w:r>
        <w:rPr>
          <w:sz w:val="24"/>
          <w:szCs w:val="24"/>
        </w:rPr>
        <w:t>中，大量存在原官方作者本机的私人绝对路径硬编码（如</w:t>
      </w:r>
      <w:r>
        <w:rPr>
          <w:sz w:val="24"/>
          <w:szCs w:val="24"/>
        </w:rPr>
        <w:t xml:space="preserve"> /home/user/...</w:t>
      </w:r>
      <w:r>
        <w:rPr>
          <w:sz w:val="24"/>
          <w:szCs w:val="24"/>
        </w:rPr>
        <w:t>），特别是在第</w:t>
      </w:r>
      <w:r>
        <w:rPr>
          <w:sz w:val="24"/>
          <w:szCs w:val="24"/>
        </w:rPr>
        <w:t xml:space="preserve"> 49 </w:t>
      </w:r>
      <w:r>
        <w:rPr>
          <w:sz w:val="24"/>
          <w:szCs w:val="24"/>
        </w:rPr>
        <w:t>行、</w:t>
      </w:r>
      <w:r>
        <w:rPr>
          <w:sz w:val="24"/>
          <w:szCs w:val="24"/>
        </w:rPr>
        <w:t xml:space="preserve">103 </w:t>
      </w:r>
      <w:r>
        <w:rPr>
          <w:sz w:val="24"/>
          <w:szCs w:val="24"/>
        </w:rPr>
        <w:t>行、</w:t>
      </w:r>
      <w:r>
        <w:rPr>
          <w:sz w:val="24"/>
          <w:szCs w:val="24"/>
        </w:rPr>
        <w:t xml:space="preserve">109 </w:t>
      </w:r>
      <w:r>
        <w:rPr>
          <w:sz w:val="24"/>
          <w:szCs w:val="24"/>
        </w:rPr>
        <w:lastRenderedPageBreak/>
        <w:t>行、</w:t>
      </w:r>
      <w:r>
        <w:rPr>
          <w:sz w:val="24"/>
          <w:szCs w:val="24"/>
        </w:rPr>
        <w:t xml:space="preserve">116 </w:t>
      </w:r>
      <w:r>
        <w:rPr>
          <w:sz w:val="24"/>
          <w:szCs w:val="24"/>
        </w:rPr>
        <w:t>行等控制变量关键位置，导致交叉编译</w:t>
      </w:r>
      <w:proofErr w:type="gramStart"/>
      <w:r>
        <w:rPr>
          <w:sz w:val="24"/>
          <w:szCs w:val="24"/>
        </w:rPr>
        <w:t>构建树由于</w:t>
      </w:r>
      <w:proofErr w:type="gramEnd"/>
      <w:r>
        <w:rPr>
          <w:sz w:val="24"/>
          <w:szCs w:val="24"/>
        </w:rPr>
        <w:t>路径污染而全面瘫痪。</w:t>
      </w:r>
    </w:p>
    <w:p w14:paraId="0F6C8476" w14:textId="77777777" w:rsidR="0066508E" w:rsidRDefault="0066508E">
      <w:pPr>
        <w:ind w:firstLineChars="200" w:firstLine="480"/>
        <w:rPr>
          <w:sz w:val="24"/>
          <w:szCs w:val="24"/>
        </w:rPr>
      </w:pPr>
    </w:p>
    <w:p w14:paraId="51224F26" w14:textId="77777777" w:rsidR="0066508E" w:rsidRDefault="00000000">
      <w:pPr>
        <w:widowControl w:val="0"/>
        <w:jc w:val="both"/>
        <w:rPr>
          <w:b/>
          <w:bCs/>
          <w:sz w:val="24"/>
          <w:szCs w:val="24"/>
        </w:rPr>
      </w:pPr>
      <w:r>
        <w:rPr>
          <w:b/>
          <w:bCs/>
          <w:sz w:val="24"/>
          <w:szCs w:val="24"/>
        </w:rPr>
        <w:t xml:space="preserve">2.1.4 </w:t>
      </w:r>
      <w:r>
        <w:rPr>
          <w:b/>
          <w:bCs/>
          <w:sz w:val="24"/>
          <w:szCs w:val="24"/>
        </w:rPr>
        <w:t>示例</w:t>
      </w:r>
      <w:r>
        <w:rPr>
          <w:b/>
          <w:bCs/>
          <w:sz w:val="24"/>
          <w:szCs w:val="24"/>
        </w:rPr>
        <w:t>ex04</w:t>
      </w:r>
      <w:r>
        <w:rPr>
          <w:b/>
          <w:bCs/>
          <w:sz w:val="24"/>
          <w:szCs w:val="24"/>
        </w:rPr>
        <w:t>子模块编译路径中隐蔽的冗余斜杠（</w:t>
      </w:r>
      <w:r>
        <w:rPr>
          <w:b/>
          <w:bCs/>
          <w:sz w:val="24"/>
          <w:szCs w:val="24"/>
        </w:rPr>
        <w:t>/</w:t>
      </w:r>
      <w:r>
        <w:rPr>
          <w:b/>
          <w:bCs/>
          <w:sz w:val="24"/>
          <w:szCs w:val="24"/>
        </w:rPr>
        <w:t>）语法错误</w:t>
      </w:r>
    </w:p>
    <w:p w14:paraId="2C434C0F" w14:textId="77777777" w:rsidR="0066508E" w:rsidRDefault="00000000">
      <w:pPr>
        <w:ind w:firstLineChars="200" w:firstLine="480"/>
        <w:rPr>
          <w:sz w:val="24"/>
          <w:szCs w:val="24"/>
        </w:rPr>
      </w:pPr>
      <w:r>
        <w:rPr>
          <w:sz w:val="24"/>
          <w:szCs w:val="24"/>
        </w:rPr>
        <w:t>在成功修复了全局路径变量后，本组对</w:t>
      </w:r>
      <w:r>
        <w:rPr>
          <w:sz w:val="24"/>
          <w:szCs w:val="24"/>
        </w:rPr>
        <w:t xml:space="preserve"> </w:t>
      </w:r>
      <w:proofErr w:type="spellStart"/>
      <w:r>
        <w:rPr>
          <w:sz w:val="24"/>
          <w:szCs w:val="24"/>
        </w:rPr>
        <w:t>SysLink</w:t>
      </w:r>
      <w:proofErr w:type="spellEnd"/>
      <w:r>
        <w:rPr>
          <w:sz w:val="24"/>
          <w:szCs w:val="24"/>
        </w:rPr>
        <w:t xml:space="preserve"> </w:t>
      </w:r>
      <w:r>
        <w:rPr>
          <w:sz w:val="24"/>
          <w:szCs w:val="24"/>
        </w:rPr>
        <w:t>自带的子模块例程进行级联编译。当</w:t>
      </w:r>
      <w:proofErr w:type="gramStart"/>
      <w:r>
        <w:rPr>
          <w:sz w:val="24"/>
          <w:szCs w:val="24"/>
        </w:rPr>
        <w:t>构建树</w:t>
      </w:r>
      <w:proofErr w:type="gramEnd"/>
      <w:r>
        <w:rPr>
          <w:sz w:val="24"/>
          <w:szCs w:val="24"/>
        </w:rPr>
        <w:t>推演至</w:t>
      </w:r>
      <w:r>
        <w:rPr>
          <w:sz w:val="24"/>
          <w:szCs w:val="24"/>
        </w:rPr>
        <w:t xml:space="preserve"> /ex04/ </w:t>
      </w:r>
      <w:r>
        <w:rPr>
          <w:sz w:val="24"/>
          <w:szCs w:val="24"/>
        </w:rPr>
        <w:t>目录时，编译再次发生中断，抛出无法识别目标路径的异常。经过对</w:t>
      </w:r>
      <w:r>
        <w:rPr>
          <w:sz w:val="24"/>
          <w:szCs w:val="24"/>
        </w:rPr>
        <w:t xml:space="preserve"> /ex04/products.mak </w:t>
      </w:r>
      <w:r>
        <w:rPr>
          <w:sz w:val="24"/>
          <w:szCs w:val="24"/>
        </w:rPr>
        <w:t>文件的语法走查，发现其第</w:t>
      </w:r>
      <w:r>
        <w:rPr>
          <w:sz w:val="24"/>
          <w:szCs w:val="24"/>
        </w:rPr>
        <w:t xml:space="preserve"> 60 </w:t>
      </w:r>
      <w:r>
        <w:rPr>
          <w:sz w:val="24"/>
          <w:szCs w:val="24"/>
        </w:rPr>
        <w:t>行处，关于某个关键依赖组件的路径字符串末尾，硬编码了一个极其隐蔽的冗余斜杠（</w:t>
      </w:r>
      <w:r>
        <w:rPr>
          <w:sz w:val="24"/>
          <w:szCs w:val="24"/>
        </w:rPr>
        <w:t>/</w:t>
      </w:r>
      <w:r>
        <w:rPr>
          <w:sz w:val="24"/>
          <w:szCs w:val="24"/>
        </w:rPr>
        <w:t>）。这一微小的语法疏漏导致</w:t>
      </w:r>
      <w:r>
        <w:rPr>
          <w:sz w:val="24"/>
          <w:szCs w:val="24"/>
        </w:rPr>
        <w:t xml:space="preserve"> </w:t>
      </w:r>
      <w:proofErr w:type="spellStart"/>
      <w:r>
        <w:rPr>
          <w:sz w:val="24"/>
          <w:szCs w:val="24"/>
        </w:rPr>
        <w:t>Makefile</w:t>
      </w:r>
      <w:proofErr w:type="spellEnd"/>
      <w:r>
        <w:rPr>
          <w:sz w:val="24"/>
          <w:szCs w:val="24"/>
        </w:rPr>
        <w:t xml:space="preserve"> </w:t>
      </w:r>
      <w:r>
        <w:rPr>
          <w:sz w:val="24"/>
          <w:szCs w:val="24"/>
        </w:rPr>
        <w:t>在进行后续字符串拼接时，拼出了类似</w:t>
      </w:r>
      <w:r>
        <w:rPr>
          <w:sz w:val="24"/>
          <w:szCs w:val="24"/>
        </w:rPr>
        <w:t xml:space="preserve"> // </w:t>
      </w:r>
      <w:r>
        <w:rPr>
          <w:sz w:val="24"/>
          <w:szCs w:val="24"/>
        </w:rPr>
        <w:t>的非法寻址路径，阻断了整个工程树的编译自顶向下传递。</w:t>
      </w:r>
    </w:p>
    <w:p w14:paraId="2CC99A77" w14:textId="77777777" w:rsidR="0066508E" w:rsidRDefault="0066508E">
      <w:pPr>
        <w:widowControl w:val="0"/>
        <w:ind w:firstLineChars="200" w:firstLine="480"/>
        <w:jc w:val="both"/>
        <w:rPr>
          <w:sz w:val="24"/>
          <w:szCs w:val="24"/>
        </w:rPr>
      </w:pPr>
    </w:p>
    <w:p w14:paraId="4D3797DA" w14:textId="77777777" w:rsidR="0066508E" w:rsidRDefault="00000000">
      <w:pPr>
        <w:widowControl w:val="0"/>
        <w:jc w:val="both"/>
        <w:rPr>
          <w:b/>
          <w:bCs/>
          <w:sz w:val="24"/>
          <w:szCs w:val="24"/>
        </w:rPr>
      </w:pPr>
      <w:r>
        <w:rPr>
          <w:b/>
          <w:bCs/>
          <w:sz w:val="24"/>
          <w:szCs w:val="24"/>
        </w:rPr>
        <w:t>2.1.5 Linux</w:t>
      </w:r>
      <w:r>
        <w:rPr>
          <w:b/>
          <w:bCs/>
          <w:sz w:val="24"/>
          <w:szCs w:val="24"/>
        </w:rPr>
        <w:t>文件系统权限继承（</w:t>
      </w:r>
      <w:r>
        <w:rPr>
          <w:b/>
          <w:bCs/>
          <w:sz w:val="24"/>
          <w:szCs w:val="24"/>
        </w:rPr>
        <w:t>Root</w:t>
      </w:r>
      <w:r>
        <w:rPr>
          <w:b/>
          <w:bCs/>
          <w:sz w:val="24"/>
          <w:szCs w:val="24"/>
        </w:rPr>
        <w:t>锁定）导致的文件只读保护冲突</w:t>
      </w:r>
    </w:p>
    <w:p w14:paraId="68C9711E" w14:textId="77777777" w:rsidR="0066508E" w:rsidRDefault="00000000">
      <w:pPr>
        <w:ind w:firstLineChars="200" w:firstLine="480"/>
        <w:rPr>
          <w:sz w:val="24"/>
          <w:szCs w:val="24"/>
        </w:rPr>
      </w:pPr>
      <w:r>
        <w:rPr>
          <w:sz w:val="24"/>
          <w:szCs w:val="24"/>
        </w:rPr>
        <w:t>在试图对上述全局及子模块的</w:t>
      </w:r>
      <w:r>
        <w:rPr>
          <w:sz w:val="24"/>
          <w:szCs w:val="24"/>
        </w:rPr>
        <w:t xml:space="preserve"> products.mak </w:t>
      </w:r>
      <w:r>
        <w:rPr>
          <w:sz w:val="24"/>
          <w:szCs w:val="24"/>
        </w:rPr>
        <w:t>配置文件进行文本修正与保存时，</w:t>
      </w:r>
      <w:r>
        <w:rPr>
          <w:sz w:val="24"/>
          <w:szCs w:val="24"/>
        </w:rPr>
        <w:t xml:space="preserve">Ubuntu </w:t>
      </w:r>
      <w:r>
        <w:rPr>
          <w:sz w:val="24"/>
          <w:szCs w:val="24"/>
        </w:rPr>
        <w:t>系统强行拦截并抛出</w:t>
      </w:r>
      <w:r>
        <w:rPr>
          <w:sz w:val="24"/>
          <w:szCs w:val="24"/>
        </w:rPr>
        <w:t>“Permission Denied</w:t>
      </w:r>
      <w:r>
        <w:rPr>
          <w:sz w:val="24"/>
          <w:szCs w:val="24"/>
        </w:rPr>
        <w:t>（拒绝访问）</w:t>
      </w:r>
      <w:r>
        <w:rPr>
          <w:sz w:val="24"/>
          <w:szCs w:val="24"/>
        </w:rPr>
        <w:t>”</w:t>
      </w:r>
      <w:r>
        <w:rPr>
          <w:sz w:val="24"/>
          <w:szCs w:val="24"/>
        </w:rPr>
        <w:t>的只读保护异常。经排查文件属性，发现由于初期解压</w:t>
      </w:r>
      <w:r>
        <w:rPr>
          <w:sz w:val="24"/>
          <w:szCs w:val="24"/>
        </w:rPr>
        <w:t xml:space="preserve"> SDK </w:t>
      </w:r>
      <w:r>
        <w:rPr>
          <w:sz w:val="24"/>
          <w:szCs w:val="24"/>
        </w:rPr>
        <w:t>开发包时使用了不当</w:t>
      </w:r>
      <w:proofErr w:type="gramStart"/>
      <w:r>
        <w:rPr>
          <w:sz w:val="24"/>
          <w:szCs w:val="24"/>
        </w:rPr>
        <w:t>的提权操作</w:t>
      </w:r>
      <w:proofErr w:type="gramEnd"/>
      <w:r>
        <w:rPr>
          <w:sz w:val="24"/>
          <w:szCs w:val="24"/>
        </w:rPr>
        <w:t>，导致整个核心开发工程文件夹的绝对所有权被系统超级用户（</w:t>
      </w:r>
      <w:r>
        <w:rPr>
          <w:sz w:val="24"/>
          <w:szCs w:val="24"/>
        </w:rPr>
        <w:t>Root</w:t>
      </w:r>
      <w:r>
        <w:rPr>
          <w:sz w:val="24"/>
          <w:szCs w:val="24"/>
        </w:rPr>
        <w:t>）彻底锁定。普通开发用户在标准</w:t>
      </w:r>
      <w:r>
        <w:rPr>
          <w:sz w:val="24"/>
          <w:szCs w:val="24"/>
        </w:rPr>
        <w:t xml:space="preserve"> shell </w:t>
      </w:r>
      <w:r>
        <w:rPr>
          <w:sz w:val="24"/>
          <w:szCs w:val="24"/>
        </w:rPr>
        <w:t>下无权对其进行任何修改、覆盖或写入，使得配置更新工作陷入僵局。</w:t>
      </w:r>
    </w:p>
    <w:p w14:paraId="13056D75" w14:textId="77777777" w:rsidR="0066508E" w:rsidRDefault="0066508E">
      <w:pPr>
        <w:widowControl w:val="0"/>
        <w:ind w:firstLineChars="200" w:firstLine="480"/>
        <w:jc w:val="both"/>
        <w:rPr>
          <w:sz w:val="24"/>
          <w:szCs w:val="24"/>
        </w:rPr>
      </w:pPr>
    </w:p>
    <w:p w14:paraId="5244E803" w14:textId="77777777" w:rsidR="0066508E" w:rsidRDefault="00000000">
      <w:pPr>
        <w:widowControl w:val="0"/>
        <w:jc w:val="both"/>
        <w:rPr>
          <w:b/>
          <w:bCs/>
          <w:sz w:val="24"/>
          <w:szCs w:val="24"/>
        </w:rPr>
      </w:pPr>
      <w:r>
        <w:rPr>
          <w:b/>
          <w:bCs/>
          <w:sz w:val="24"/>
          <w:szCs w:val="24"/>
        </w:rPr>
        <w:t>2.1.6 DSP</w:t>
      </w:r>
      <w:r>
        <w:rPr>
          <w:b/>
          <w:bCs/>
          <w:sz w:val="24"/>
          <w:szCs w:val="24"/>
        </w:rPr>
        <w:t>端字符大写转换算法中因</w:t>
      </w:r>
      <w:r>
        <w:rPr>
          <w:b/>
          <w:bCs/>
          <w:sz w:val="24"/>
          <w:szCs w:val="24"/>
        </w:rPr>
        <w:t>“</w:t>
      </w:r>
      <w:r>
        <w:rPr>
          <w:b/>
          <w:bCs/>
          <w:sz w:val="24"/>
          <w:szCs w:val="24"/>
        </w:rPr>
        <w:t>指针空间位移缺失</w:t>
      </w:r>
      <w:r>
        <w:rPr>
          <w:b/>
          <w:bCs/>
          <w:sz w:val="24"/>
          <w:szCs w:val="24"/>
        </w:rPr>
        <w:t>”</w:t>
      </w:r>
      <w:r>
        <w:rPr>
          <w:b/>
          <w:bCs/>
          <w:sz w:val="24"/>
          <w:szCs w:val="24"/>
        </w:rPr>
        <w:t>导致的</w:t>
      </w:r>
      <w:proofErr w:type="gramStart"/>
      <w:r>
        <w:rPr>
          <w:b/>
          <w:bCs/>
          <w:sz w:val="24"/>
          <w:szCs w:val="24"/>
        </w:rPr>
        <w:t>数据覆写异常</w:t>
      </w:r>
      <w:proofErr w:type="gramEnd"/>
    </w:p>
    <w:p w14:paraId="38859202" w14:textId="77777777" w:rsidR="0066508E" w:rsidRDefault="00000000">
      <w:pPr>
        <w:widowControl w:val="0"/>
        <w:ind w:firstLineChars="200" w:firstLine="480"/>
        <w:jc w:val="both"/>
        <w:rPr>
          <w:sz w:val="24"/>
          <w:szCs w:val="24"/>
        </w:rPr>
      </w:pPr>
      <w:r>
        <w:rPr>
          <w:sz w:val="24"/>
          <w:szCs w:val="24"/>
        </w:rPr>
        <w:t>在成功打通多核通信链路后，本组重构了双核例程以验证大块共享内存的数据流转。业务逻辑要求</w:t>
      </w:r>
      <w:r>
        <w:rPr>
          <w:sz w:val="24"/>
          <w:szCs w:val="24"/>
        </w:rPr>
        <w:t xml:space="preserve"> ARM </w:t>
      </w:r>
      <w:r>
        <w:rPr>
          <w:sz w:val="24"/>
          <w:szCs w:val="24"/>
        </w:rPr>
        <w:t>端将长字符串写入物理共享内存（</w:t>
      </w:r>
      <w:proofErr w:type="spellStart"/>
      <w:r>
        <w:rPr>
          <w:sz w:val="24"/>
          <w:szCs w:val="24"/>
        </w:rPr>
        <w:t>SharedRegion</w:t>
      </w:r>
      <w:proofErr w:type="spellEnd"/>
      <w:r>
        <w:rPr>
          <w:sz w:val="24"/>
          <w:szCs w:val="24"/>
        </w:rPr>
        <w:t>）并触发中断，</w:t>
      </w:r>
      <w:r>
        <w:rPr>
          <w:sz w:val="24"/>
          <w:szCs w:val="24"/>
        </w:rPr>
        <w:t xml:space="preserve">DSP </w:t>
      </w:r>
      <w:r>
        <w:rPr>
          <w:sz w:val="24"/>
          <w:szCs w:val="24"/>
        </w:rPr>
        <w:t>端接管指针后遍历内存将小写字母转换为大写。然而，在实</w:t>
      </w:r>
      <w:proofErr w:type="gramStart"/>
      <w:r>
        <w:rPr>
          <w:sz w:val="24"/>
          <w:szCs w:val="24"/>
        </w:rPr>
        <w:t>机联合</w:t>
      </w:r>
      <w:proofErr w:type="gramEnd"/>
      <w:r>
        <w:rPr>
          <w:sz w:val="24"/>
          <w:szCs w:val="24"/>
        </w:rPr>
        <w:t>调试的首轮测试中，系统报出严重的运行偏差：</w:t>
      </w:r>
      <w:r>
        <w:rPr>
          <w:sz w:val="24"/>
          <w:szCs w:val="24"/>
        </w:rPr>
        <w:t xml:space="preserve">ARM </w:t>
      </w:r>
      <w:r>
        <w:rPr>
          <w:sz w:val="24"/>
          <w:szCs w:val="24"/>
        </w:rPr>
        <w:t>终端回传打印的结果显示，</w:t>
      </w:r>
      <w:r>
        <w:rPr>
          <w:b/>
          <w:bCs/>
          <w:sz w:val="24"/>
          <w:szCs w:val="24"/>
        </w:rPr>
        <w:t>仅有整个字符串的第一个字符被成功转换为了大写，而后续的大段文本字符完全保持原样，没有发生任何改变</w:t>
      </w:r>
      <w:r>
        <w:rPr>
          <w:sz w:val="24"/>
          <w:szCs w:val="24"/>
        </w:rPr>
        <w:t>。</w:t>
      </w:r>
    </w:p>
    <w:p w14:paraId="773F252C" w14:textId="77777777" w:rsidR="0066508E" w:rsidRDefault="0066508E">
      <w:pPr>
        <w:rPr>
          <w:sz w:val="24"/>
          <w:szCs w:val="24"/>
        </w:rPr>
      </w:pPr>
    </w:p>
    <w:p w14:paraId="4C821001" w14:textId="77777777" w:rsidR="0066508E" w:rsidRDefault="00000000">
      <w:pPr>
        <w:pStyle w:val="21"/>
        <w:numPr>
          <w:ilvl w:val="0"/>
          <w:numId w:val="0"/>
        </w:numPr>
        <w:ind w:left="425"/>
      </w:pPr>
      <w:bookmarkStart w:id="16" w:name="_Toc448751706"/>
      <w:bookmarkStart w:id="17" w:name="_Toc469409970"/>
      <w:r>
        <w:lastRenderedPageBreak/>
        <w:t xml:space="preserve">2.2 </w:t>
      </w:r>
      <w:r>
        <w:rPr>
          <w:rFonts w:hint="eastAsia"/>
        </w:rPr>
        <w:t>解决方案</w:t>
      </w:r>
      <w:bookmarkEnd w:id="16"/>
      <w:bookmarkEnd w:id="17"/>
    </w:p>
    <w:p w14:paraId="34ACDC7E" w14:textId="77777777" w:rsidR="0066508E" w:rsidRDefault="00000000">
      <w:pPr>
        <w:widowControl w:val="0"/>
        <w:jc w:val="both"/>
        <w:rPr>
          <w:b/>
          <w:bCs/>
          <w:sz w:val="24"/>
          <w:szCs w:val="24"/>
        </w:rPr>
      </w:pPr>
      <w:r>
        <w:rPr>
          <w:b/>
          <w:bCs/>
          <w:sz w:val="24"/>
          <w:szCs w:val="24"/>
        </w:rPr>
        <w:t xml:space="preserve">2.2.1 </w:t>
      </w:r>
      <w:r>
        <w:rPr>
          <w:b/>
          <w:bCs/>
          <w:sz w:val="24"/>
          <w:szCs w:val="24"/>
        </w:rPr>
        <w:t>引入</w:t>
      </w:r>
      <w:r>
        <w:rPr>
          <w:b/>
          <w:bCs/>
          <w:sz w:val="24"/>
          <w:szCs w:val="24"/>
        </w:rPr>
        <w:t>Windows</w:t>
      </w:r>
      <w:r>
        <w:rPr>
          <w:b/>
          <w:bCs/>
          <w:sz w:val="24"/>
          <w:szCs w:val="24"/>
        </w:rPr>
        <w:t>功能底座的静默托管下载策略</w:t>
      </w:r>
    </w:p>
    <w:p w14:paraId="6693975A" w14:textId="77777777" w:rsidR="0066508E" w:rsidRDefault="00000000">
      <w:pPr>
        <w:ind w:firstLineChars="200" w:firstLine="480"/>
        <w:rPr>
          <w:sz w:val="24"/>
          <w:szCs w:val="24"/>
        </w:rPr>
      </w:pPr>
      <w:r>
        <w:rPr>
          <w:sz w:val="24"/>
          <w:szCs w:val="24"/>
        </w:rPr>
        <w:t>针对</w:t>
      </w:r>
      <w:r>
        <w:rPr>
          <w:sz w:val="24"/>
          <w:szCs w:val="24"/>
        </w:rPr>
        <w:t xml:space="preserve"> .Net Framework </w:t>
      </w:r>
      <w:r>
        <w:rPr>
          <w:sz w:val="24"/>
          <w:szCs w:val="24"/>
        </w:rPr>
        <w:t>离线安装死锁问题，本组放弃了高风险的第三方独立安装包，转而深入</w:t>
      </w:r>
      <w:r>
        <w:rPr>
          <w:sz w:val="24"/>
          <w:szCs w:val="24"/>
        </w:rPr>
        <w:t xml:space="preserve"> Windows </w:t>
      </w:r>
      <w:r>
        <w:rPr>
          <w:sz w:val="24"/>
          <w:szCs w:val="24"/>
        </w:rPr>
        <w:t>操作系统的控制底座。通过进入</w:t>
      </w:r>
      <w:r>
        <w:rPr>
          <w:sz w:val="24"/>
          <w:szCs w:val="24"/>
        </w:rPr>
        <w:t>“</w:t>
      </w:r>
      <w:r>
        <w:rPr>
          <w:sz w:val="24"/>
          <w:szCs w:val="24"/>
        </w:rPr>
        <w:t>控制面板</w:t>
      </w:r>
      <w:r>
        <w:rPr>
          <w:sz w:val="24"/>
          <w:szCs w:val="24"/>
        </w:rPr>
        <w:t>” -&gt; “</w:t>
      </w:r>
      <w:r>
        <w:rPr>
          <w:sz w:val="24"/>
          <w:szCs w:val="24"/>
        </w:rPr>
        <w:t>程序和功能</w:t>
      </w:r>
      <w:r>
        <w:rPr>
          <w:sz w:val="24"/>
          <w:szCs w:val="24"/>
        </w:rPr>
        <w:t>” -&gt; “</w:t>
      </w:r>
      <w:r>
        <w:rPr>
          <w:sz w:val="24"/>
          <w:szCs w:val="24"/>
        </w:rPr>
        <w:t>启用或关闭</w:t>
      </w:r>
      <w:r>
        <w:rPr>
          <w:sz w:val="24"/>
          <w:szCs w:val="24"/>
        </w:rPr>
        <w:t xml:space="preserve"> Windows </w:t>
      </w:r>
      <w:r>
        <w:rPr>
          <w:sz w:val="24"/>
          <w:szCs w:val="24"/>
        </w:rPr>
        <w:t>功能</w:t>
      </w:r>
      <w:r>
        <w:rPr>
          <w:sz w:val="24"/>
          <w:szCs w:val="24"/>
        </w:rPr>
        <w:t>”</w:t>
      </w:r>
      <w:r>
        <w:rPr>
          <w:sz w:val="24"/>
          <w:szCs w:val="24"/>
        </w:rPr>
        <w:t>核心面板，在系统组件树中</w:t>
      </w:r>
      <w:proofErr w:type="gramStart"/>
      <w:r>
        <w:rPr>
          <w:sz w:val="24"/>
          <w:szCs w:val="24"/>
        </w:rPr>
        <w:t>精准勾选了</w:t>
      </w:r>
      <w:proofErr w:type="gramEnd"/>
      <w:r>
        <w:rPr>
          <w:sz w:val="24"/>
          <w:szCs w:val="24"/>
        </w:rPr>
        <w:t>对应的</w:t>
      </w:r>
      <w:r>
        <w:rPr>
          <w:sz w:val="24"/>
          <w:szCs w:val="24"/>
        </w:rPr>
        <w:t xml:space="preserve"> .Net Framework 3.0</w:t>
      </w:r>
      <w:r>
        <w:rPr>
          <w:sz w:val="24"/>
          <w:szCs w:val="24"/>
        </w:rPr>
        <w:t>（包括</w:t>
      </w:r>
      <w:r>
        <w:rPr>
          <w:sz w:val="24"/>
          <w:szCs w:val="24"/>
        </w:rPr>
        <w:t xml:space="preserve"> 2.0</w:t>
      </w:r>
      <w:r>
        <w:rPr>
          <w:sz w:val="24"/>
          <w:szCs w:val="24"/>
        </w:rPr>
        <w:t>）</w:t>
      </w:r>
      <w:r>
        <w:rPr>
          <w:sz w:val="24"/>
          <w:szCs w:val="24"/>
        </w:rPr>
        <w:t xml:space="preserve"> </w:t>
      </w:r>
      <w:r>
        <w:rPr>
          <w:sz w:val="24"/>
          <w:szCs w:val="24"/>
        </w:rPr>
        <w:t>选框，将下载与安全校验工作彻底移交给</w:t>
      </w:r>
      <w:r>
        <w:rPr>
          <w:sz w:val="24"/>
          <w:szCs w:val="24"/>
        </w:rPr>
        <w:t xml:space="preserve"> Windows </w:t>
      </w:r>
      <w:r>
        <w:rPr>
          <w:sz w:val="24"/>
          <w:szCs w:val="24"/>
        </w:rPr>
        <w:t>系统底层的原生补丁分发服务。由系统执行静默托管下载与</w:t>
      </w:r>
      <w:proofErr w:type="gramStart"/>
      <w:r>
        <w:rPr>
          <w:sz w:val="24"/>
          <w:szCs w:val="24"/>
        </w:rPr>
        <w:t>内核级</w:t>
      </w:r>
      <w:proofErr w:type="gramEnd"/>
      <w:r>
        <w:rPr>
          <w:sz w:val="24"/>
          <w:szCs w:val="24"/>
        </w:rPr>
        <w:t>挂载，成功排除死锁，确保了串口控制台软件的顺利驱动。</w:t>
      </w:r>
    </w:p>
    <w:p w14:paraId="47223FC5" w14:textId="77777777" w:rsidR="0066508E" w:rsidRDefault="0066508E">
      <w:pPr>
        <w:widowControl w:val="0"/>
        <w:ind w:firstLineChars="200" w:firstLine="480"/>
        <w:jc w:val="both"/>
        <w:rPr>
          <w:sz w:val="24"/>
          <w:szCs w:val="24"/>
        </w:rPr>
      </w:pPr>
    </w:p>
    <w:p w14:paraId="07F54DE0" w14:textId="77777777" w:rsidR="0066508E" w:rsidRDefault="00000000">
      <w:pPr>
        <w:widowControl w:val="0"/>
        <w:jc w:val="both"/>
        <w:rPr>
          <w:b/>
          <w:bCs/>
          <w:sz w:val="24"/>
          <w:szCs w:val="24"/>
        </w:rPr>
      </w:pPr>
      <w:r>
        <w:rPr>
          <w:b/>
          <w:bCs/>
          <w:sz w:val="24"/>
          <w:szCs w:val="24"/>
        </w:rPr>
        <w:t xml:space="preserve">2.2.2 </w:t>
      </w:r>
      <w:r>
        <w:rPr>
          <w:b/>
          <w:bCs/>
          <w:sz w:val="24"/>
          <w:szCs w:val="24"/>
        </w:rPr>
        <w:t>基于</w:t>
      </w:r>
      <w:r>
        <w:rPr>
          <w:b/>
          <w:bCs/>
          <w:sz w:val="24"/>
          <w:szCs w:val="24"/>
        </w:rPr>
        <w:t>FUSE</w:t>
      </w:r>
      <w:r>
        <w:rPr>
          <w:b/>
          <w:bCs/>
          <w:sz w:val="24"/>
          <w:szCs w:val="24"/>
        </w:rPr>
        <w:t>文件系统的强制内核空间映射重构</w:t>
      </w:r>
    </w:p>
    <w:p w14:paraId="68B92DAA" w14:textId="77777777" w:rsidR="0066508E" w:rsidRDefault="00000000">
      <w:pPr>
        <w:widowControl w:val="0"/>
        <w:ind w:firstLineChars="200" w:firstLine="480"/>
        <w:jc w:val="both"/>
        <w:rPr>
          <w:sz w:val="24"/>
          <w:szCs w:val="24"/>
        </w:rPr>
      </w:pPr>
      <w:r>
        <w:rPr>
          <w:sz w:val="24"/>
          <w:szCs w:val="24"/>
        </w:rPr>
        <w:t>针对虚拟机</w:t>
      </w:r>
      <w:r>
        <w:rPr>
          <w:sz w:val="24"/>
          <w:szCs w:val="24"/>
        </w:rPr>
        <w:t xml:space="preserve"> /</w:t>
      </w:r>
      <w:proofErr w:type="spellStart"/>
      <w:r>
        <w:rPr>
          <w:sz w:val="24"/>
          <w:szCs w:val="24"/>
        </w:rPr>
        <w:t>mnt</w:t>
      </w:r>
      <w:proofErr w:type="spellEnd"/>
      <w:r>
        <w:rPr>
          <w:sz w:val="24"/>
          <w:szCs w:val="24"/>
        </w:rPr>
        <w:t>/</w:t>
      </w:r>
      <w:proofErr w:type="spellStart"/>
      <w:r>
        <w:rPr>
          <w:sz w:val="24"/>
          <w:szCs w:val="24"/>
        </w:rPr>
        <w:t>hgfs</w:t>
      </w:r>
      <w:proofErr w:type="spellEnd"/>
      <w:r>
        <w:rPr>
          <w:sz w:val="24"/>
          <w:szCs w:val="24"/>
        </w:rPr>
        <w:t xml:space="preserve">/ </w:t>
      </w:r>
      <w:r>
        <w:rPr>
          <w:sz w:val="24"/>
          <w:szCs w:val="24"/>
        </w:rPr>
        <w:t>共享文件夹空白的问题，本组深入探究了</w:t>
      </w:r>
      <w:r>
        <w:rPr>
          <w:sz w:val="24"/>
          <w:szCs w:val="24"/>
        </w:rPr>
        <w:t xml:space="preserve"> Linux </w:t>
      </w:r>
      <w:r>
        <w:rPr>
          <w:sz w:val="24"/>
          <w:szCs w:val="24"/>
        </w:rPr>
        <w:t>空间下的</w:t>
      </w:r>
      <w:r>
        <w:rPr>
          <w:sz w:val="24"/>
          <w:szCs w:val="24"/>
        </w:rPr>
        <w:t xml:space="preserve"> FUSE</w:t>
      </w:r>
      <w:r>
        <w:rPr>
          <w:sz w:val="24"/>
          <w:szCs w:val="24"/>
        </w:rPr>
        <w:t>（用户空间文件系统）底层驱动机制，在</w:t>
      </w:r>
      <w:r>
        <w:rPr>
          <w:sz w:val="24"/>
          <w:szCs w:val="24"/>
        </w:rPr>
        <w:t xml:space="preserve"> Ubuntu </w:t>
      </w:r>
      <w:r>
        <w:rPr>
          <w:sz w:val="24"/>
          <w:szCs w:val="24"/>
        </w:rPr>
        <w:t>终端中手动键入了强力内核挂载指令：</w:t>
      </w:r>
    </w:p>
    <w:p w14:paraId="2319C1CE" w14:textId="77777777" w:rsidR="0066508E" w:rsidRDefault="00000000">
      <w:pPr>
        <w:widowControl w:val="0"/>
        <w:jc w:val="both"/>
        <w:rPr>
          <w:sz w:val="24"/>
          <w:szCs w:val="24"/>
        </w:rPr>
      </w:pPr>
      <w:r>
        <w:rPr>
          <w:noProof/>
          <w:sz w:val="24"/>
          <w:szCs w:val="24"/>
        </w:rPr>
        <mc:AlternateContent>
          <mc:Choice Requires="wps">
            <w:drawing>
              <wp:inline distT="0" distB="0" distL="0" distR="0" wp14:anchorId="09FF7567" wp14:editId="2847A9AA">
                <wp:extent cx="2698750" cy="323850"/>
                <wp:effectExtent l="0" t="0" r="25400" b="19050"/>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323850"/>
                        </a:xfrm>
                        <a:prstGeom prst="rect">
                          <a:avLst/>
                        </a:prstGeom>
                        <a:solidFill>
                          <a:srgbClr val="FFFFFF"/>
                        </a:solidFill>
                        <a:ln w="9525">
                          <a:solidFill>
                            <a:srgbClr val="000000"/>
                          </a:solidFill>
                          <a:miter lim="800000"/>
                          <a:headEnd/>
                          <a:tailEnd/>
                        </a:ln>
                      </wps:spPr>
                      <wps:txbx>
                        <w:txbxContent>
                          <w:p w14:paraId="595A91F1" w14:textId="77777777" w:rsidR="0066508E" w:rsidRDefault="00000000">
                            <w:pPr>
                              <w:widowControl w:val="0"/>
                              <w:jc w:val="both"/>
                              <w:rPr>
                                <w:sz w:val="24"/>
                                <w:szCs w:val="24"/>
                              </w:rPr>
                            </w:pPr>
                            <w:proofErr w:type="spellStart"/>
                            <w:r>
                              <w:rPr>
                                <w:sz w:val="24"/>
                                <w:szCs w:val="24"/>
                              </w:rPr>
                              <w:t>sudo</w:t>
                            </w:r>
                            <w:proofErr w:type="spellEnd"/>
                            <w:r>
                              <w:rPr>
                                <w:sz w:val="24"/>
                                <w:szCs w:val="24"/>
                              </w:rPr>
                              <w:t xml:space="preserve"> </w:t>
                            </w:r>
                            <w:proofErr w:type="spellStart"/>
                            <w:r>
                              <w:rPr>
                                <w:sz w:val="24"/>
                                <w:szCs w:val="24"/>
                              </w:rPr>
                              <w:t>vmhgfs</w:t>
                            </w:r>
                            <w:proofErr w:type="spellEnd"/>
                            <w:r>
                              <w:rPr>
                                <w:sz w:val="24"/>
                                <w:szCs w:val="24"/>
                              </w:rPr>
                              <w:t>-</w:t>
                            </w:r>
                            <w:proofErr w:type="gramStart"/>
                            <w:r>
                              <w:rPr>
                                <w:sz w:val="24"/>
                                <w:szCs w:val="24"/>
                              </w:rPr>
                              <w:t>fuse .</w:t>
                            </w:r>
                            <w:proofErr w:type="gramEnd"/>
                            <w:r>
                              <w:rPr>
                                <w:sz w:val="24"/>
                                <w:szCs w:val="24"/>
                              </w:rPr>
                              <w:t>host:/share /</w:t>
                            </w:r>
                            <w:proofErr w:type="spellStart"/>
                            <w:r>
                              <w:rPr>
                                <w:sz w:val="24"/>
                                <w:szCs w:val="24"/>
                              </w:rPr>
                              <w:t>mnt</w:t>
                            </w:r>
                            <w:proofErr w:type="spellEnd"/>
                            <w:r>
                              <w:rPr>
                                <w:sz w:val="24"/>
                                <w:szCs w:val="24"/>
                              </w:rPr>
                              <w:t>/</w:t>
                            </w:r>
                            <w:proofErr w:type="spellStart"/>
                            <w:r>
                              <w:rPr>
                                <w:sz w:val="24"/>
                                <w:szCs w:val="24"/>
                              </w:rPr>
                              <w:t>hgfs</w:t>
                            </w:r>
                            <w:proofErr w:type="spellEnd"/>
                          </w:p>
                          <w:p w14:paraId="029DABE3" w14:textId="77777777" w:rsidR="0066508E" w:rsidRDefault="0066508E"/>
                        </w:txbxContent>
                      </wps:txbx>
                      <wps:bodyPr rot="0" vert="horz" wrap="square" lIns="91440" tIns="45720" rIns="91440" bIns="45720" anchor="t" anchorCtr="0">
                        <a:noAutofit/>
                      </wps:bodyPr>
                    </wps:wsp>
                  </a:graphicData>
                </a:graphic>
              </wp:inline>
            </w:drawing>
          </mc:Choice>
          <mc:Fallback>
            <w:pict>
              <v:shape w14:anchorId="09FF7567" id="_x0000_s1029" type="#_x0000_t202" style="width:212.5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">
                <v:textbox>
                  <w:txbxContent>
                    <w:p w14:paraId="595A91F1" w14:textId="77777777" w:rsidR="0066508E" w:rsidRDefault="00000000">
                      <w:pPr>
                        <w:widowControl w:val="0"/>
                        <w:jc w:val="both"/>
                        <w:rPr>
                          <w:sz w:val="24"/>
                          <w:szCs w:val="24"/>
                        </w:rPr>
                      </w:pPr>
                      <w:proofErr w:type="spellStart"/>
                      <w:r>
                        <w:rPr>
                          <w:sz w:val="24"/>
                          <w:szCs w:val="24"/>
                        </w:rPr>
                        <w:t>sudo</w:t>
                      </w:r>
                      <w:proofErr w:type="spellEnd"/>
                      <w:r>
                        <w:rPr>
                          <w:sz w:val="24"/>
                          <w:szCs w:val="24"/>
                        </w:rPr>
                        <w:t xml:space="preserve"> </w:t>
                      </w:r>
                      <w:proofErr w:type="spellStart"/>
                      <w:r>
                        <w:rPr>
                          <w:sz w:val="24"/>
                          <w:szCs w:val="24"/>
                        </w:rPr>
                        <w:t>vmhgfs</w:t>
                      </w:r>
                      <w:proofErr w:type="spellEnd"/>
                      <w:r>
                        <w:rPr>
                          <w:sz w:val="24"/>
                          <w:szCs w:val="24"/>
                        </w:rPr>
                        <w:t>-</w:t>
                      </w:r>
                      <w:proofErr w:type="gramStart"/>
                      <w:r>
                        <w:rPr>
                          <w:sz w:val="24"/>
                          <w:szCs w:val="24"/>
                        </w:rPr>
                        <w:t>fuse .</w:t>
                      </w:r>
                      <w:proofErr w:type="gramEnd"/>
                      <w:r>
                        <w:rPr>
                          <w:sz w:val="24"/>
                          <w:szCs w:val="24"/>
                        </w:rPr>
                        <w:t>host:/share /</w:t>
                      </w:r>
                      <w:proofErr w:type="spellStart"/>
                      <w:r>
                        <w:rPr>
                          <w:sz w:val="24"/>
                          <w:szCs w:val="24"/>
                        </w:rPr>
                        <w:t>mnt</w:t>
                      </w:r>
                      <w:proofErr w:type="spellEnd"/>
                      <w:r>
                        <w:rPr>
                          <w:sz w:val="24"/>
                          <w:szCs w:val="24"/>
                        </w:rPr>
                        <w:t>/</w:t>
                      </w:r>
                      <w:proofErr w:type="spellStart"/>
                      <w:r>
                        <w:rPr>
                          <w:sz w:val="24"/>
                          <w:szCs w:val="24"/>
                        </w:rPr>
                        <w:t>hgfs</w:t>
                      </w:r>
                      <w:proofErr w:type="spellEnd"/>
                    </w:p>
                    <w:p w14:paraId="029DABE3" w14:textId="77777777" w:rsidR="0066508E" w:rsidRDefault="0066508E"/>
                  </w:txbxContent>
                </v:textbox>
                <w10:anchorlock/>
              </v:shape>
            </w:pict>
          </mc:Fallback>
        </mc:AlternateContent>
      </w:r>
    </w:p>
    <w:p w14:paraId="2E2CB6A8" w14:textId="77777777" w:rsidR="0066508E" w:rsidRDefault="00000000">
      <w:pPr>
        <w:ind w:firstLineChars="200" w:firstLine="480"/>
        <w:rPr>
          <w:sz w:val="24"/>
          <w:szCs w:val="24"/>
        </w:rPr>
      </w:pPr>
      <w:r>
        <w:rPr>
          <w:sz w:val="24"/>
          <w:szCs w:val="24"/>
        </w:rPr>
        <w:t>在执行初期，系统由于挂载树断裂上报了权限拒绝异常。本组采取了先在</w:t>
      </w:r>
      <w:r>
        <w:rPr>
          <w:sz w:val="24"/>
          <w:szCs w:val="24"/>
        </w:rPr>
        <w:t xml:space="preserve"> VMware </w:t>
      </w:r>
      <w:r>
        <w:rPr>
          <w:sz w:val="24"/>
          <w:szCs w:val="24"/>
        </w:rPr>
        <w:t>管理</w:t>
      </w:r>
      <w:proofErr w:type="gramStart"/>
      <w:r>
        <w:rPr>
          <w:sz w:val="24"/>
          <w:szCs w:val="24"/>
        </w:rPr>
        <w:t>端彻底</w:t>
      </w:r>
      <w:proofErr w:type="gramEnd"/>
      <w:r>
        <w:rPr>
          <w:sz w:val="24"/>
          <w:szCs w:val="24"/>
        </w:rPr>
        <w:t>关闭共享、清理内核失效挂载点，随后重新初始化虚拟化平台的映射属性并赋予全局安全信任。再次执行上述</w:t>
      </w:r>
      <w:r>
        <w:rPr>
          <w:sz w:val="24"/>
          <w:szCs w:val="24"/>
        </w:rPr>
        <w:t xml:space="preserve"> FUSE </w:t>
      </w:r>
      <w:r>
        <w:rPr>
          <w:sz w:val="24"/>
          <w:szCs w:val="24"/>
        </w:rPr>
        <w:t>指令后，成功在</w:t>
      </w:r>
      <w:r>
        <w:rPr>
          <w:sz w:val="24"/>
          <w:szCs w:val="24"/>
        </w:rPr>
        <w:t xml:space="preserve"> /</w:t>
      </w:r>
      <w:proofErr w:type="spellStart"/>
      <w:r>
        <w:rPr>
          <w:sz w:val="24"/>
          <w:szCs w:val="24"/>
        </w:rPr>
        <w:t>mnt</w:t>
      </w:r>
      <w:proofErr w:type="spellEnd"/>
      <w:r>
        <w:rPr>
          <w:sz w:val="24"/>
          <w:szCs w:val="24"/>
        </w:rPr>
        <w:t>/</w:t>
      </w:r>
      <w:proofErr w:type="spellStart"/>
      <w:r>
        <w:rPr>
          <w:sz w:val="24"/>
          <w:szCs w:val="24"/>
        </w:rPr>
        <w:t>hgfs</w:t>
      </w:r>
      <w:proofErr w:type="spellEnd"/>
      <w:r>
        <w:rPr>
          <w:sz w:val="24"/>
          <w:szCs w:val="24"/>
        </w:rPr>
        <w:t xml:space="preserve">/ </w:t>
      </w:r>
      <w:r>
        <w:rPr>
          <w:sz w:val="24"/>
          <w:szCs w:val="24"/>
        </w:rPr>
        <w:t>目录下浮现出</w:t>
      </w:r>
      <w:r>
        <w:rPr>
          <w:sz w:val="24"/>
          <w:szCs w:val="24"/>
        </w:rPr>
        <w:t xml:space="preserve"> Windows </w:t>
      </w:r>
      <w:r>
        <w:rPr>
          <w:sz w:val="24"/>
          <w:szCs w:val="24"/>
        </w:rPr>
        <w:t>端的</w:t>
      </w:r>
      <w:r>
        <w:rPr>
          <w:sz w:val="24"/>
          <w:szCs w:val="24"/>
        </w:rPr>
        <w:t xml:space="preserve"> share </w:t>
      </w:r>
      <w:r>
        <w:rPr>
          <w:sz w:val="24"/>
          <w:szCs w:val="24"/>
        </w:rPr>
        <w:t>文件夹，扫清了大体积软件包的搬运阻碍。</w:t>
      </w:r>
    </w:p>
    <w:p w14:paraId="04681510" w14:textId="77777777" w:rsidR="0066508E" w:rsidRDefault="0066508E">
      <w:pPr>
        <w:widowControl w:val="0"/>
        <w:ind w:firstLineChars="200" w:firstLine="480"/>
        <w:jc w:val="both"/>
        <w:rPr>
          <w:sz w:val="24"/>
          <w:szCs w:val="24"/>
        </w:rPr>
      </w:pPr>
    </w:p>
    <w:p w14:paraId="27FCCBF9" w14:textId="77777777" w:rsidR="0066508E" w:rsidRDefault="00000000">
      <w:pPr>
        <w:widowControl w:val="0"/>
        <w:jc w:val="both"/>
        <w:rPr>
          <w:b/>
          <w:bCs/>
          <w:sz w:val="24"/>
          <w:szCs w:val="24"/>
        </w:rPr>
      </w:pPr>
      <w:r>
        <w:rPr>
          <w:b/>
          <w:bCs/>
          <w:sz w:val="24"/>
          <w:szCs w:val="24"/>
        </w:rPr>
        <w:t xml:space="preserve">2.2.3 </w:t>
      </w:r>
      <w:r>
        <w:rPr>
          <w:b/>
          <w:bCs/>
          <w:sz w:val="24"/>
          <w:szCs w:val="24"/>
        </w:rPr>
        <w:t>针对构建树多处硬编码地雷的绝对路径变量更正</w:t>
      </w:r>
    </w:p>
    <w:p w14:paraId="2829DC09" w14:textId="77777777" w:rsidR="0066508E" w:rsidRDefault="00000000">
      <w:pPr>
        <w:ind w:firstLineChars="200" w:firstLine="480"/>
        <w:rPr>
          <w:sz w:val="24"/>
          <w:szCs w:val="24"/>
        </w:rPr>
      </w:pPr>
      <w:r>
        <w:rPr>
          <w:sz w:val="24"/>
          <w:szCs w:val="24"/>
        </w:rPr>
        <w:t>为了修复</w:t>
      </w:r>
      <w:r>
        <w:rPr>
          <w:sz w:val="24"/>
          <w:szCs w:val="24"/>
        </w:rPr>
        <w:t xml:space="preserve"> </w:t>
      </w:r>
      <w:proofErr w:type="spellStart"/>
      <w:r>
        <w:rPr>
          <w:sz w:val="24"/>
          <w:szCs w:val="24"/>
        </w:rPr>
        <w:t>SysLink</w:t>
      </w:r>
      <w:proofErr w:type="spellEnd"/>
      <w:r>
        <w:rPr>
          <w:sz w:val="24"/>
          <w:szCs w:val="24"/>
        </w:rPr>
        <w:t xml:space="preserve"> </w:t>
      </w:r>
      <w:r>
        <w:rPr>
          <w:sz w:val="24"/>
          <w:szCs w:val="24"/>
        </w:rPr>
        <w:t>的多核交叉编译环境，本组利用高级文本编辑器对根目录下的</w:t>
      </w:r>
      <w:r>
        <w:rPr>
          <w:sz w:val="24"/>
          <w:szCs w:val="24"/>
        </w:rPr>
        <w:t xml:space="preserve"> products.mak </w:t>
      </w:r>
      <w:r>
        <w:rPr>
          <w:sz w:val="24"/>
          <w:szCs w:val="24"/>
        </w:rPr>
        <w:t>配置文件展开了精准的外科手术式路径重组。对照本地交叉编译工具链的实际部署节点，将该文件</w:t>
      </w:r>
      <w:r>
        <w:rPr>
          <w:b/>
          <w:bCs/>
          <w:sz w:val="24"/>
          <w:szCs w:val="24"/>
        </w:rPr>
        <w:t>第</w:t>
      </w:r>
      <w:r>
        <w:rPr>
          <w:b/>
          <w:bCs/>
          <w:sz w:val="24"/>
          <w:szCs w:val="24"/>
        </w:rPr>
        <w:t xml:space="preserve"> 49 </w:t>
      </w:r>
      <w:r>
        <w:rPr>
          <w:b/>
          <w:bCs/>
          <w:sz w:val="24"/>
          <w:szCs w:val="24"/>
        </w:rPr>
        <w:t>行、</w:t>
      </w:r>
      <w:r>
        <w:rPr>
          <w:b/>
          <w:bCs/>
          <w:sz w:val="24"/>
          <w:szCs w:val="24"/>
        </w:rPr>
        <w:t xml:space="preserve">103 </w:t>
      </w:r>
      <w:r>
        <w:rPr>
          <w:b/>
          <w:bCs/>
          <w:sz w:val="24"/>
          <w:szCs w:val="24"/>
        </w:rPr>
        <w:t>行、</w:t>
      </w:r>
      <w:r>
        <w:rPr>
          <w:b/>
          <w:bCs/>
          <w:sz w:val="24"/>
          <w:szCs w:val="24"/>
        </w:rPr>
        <w:t xml:space="preserve">109 </w:t>
      </w:r>
      <w:r>
        <w:rPr>
          <w:b/>
          <w:bCs/>
          <w:sz w:val="24"/>
          <w:szCs w:val="24"/>
        </w:rPr>
        <w:t>行、</w:t>
      </w:r>
      <w:r>
        <w:rPr>
          <w:b/>
          <w:bCs/>
          <w:sz w:val="24"/>
          <w:szCs w:val="24"/>
        </w:rPr>
        <w:t xml:space="preserve">116 </w:t>
      </w:r>
      <w:r>
        <w:rPr>
          <w:b/>
          <w:bCs/>
          <w:sz w:val="24"/>
          <w:szCs w:val="24"/>
        </w:rPr>
        <w:t>行</w:t>
      </w:r>
      <w:r>
        <w:rPr>
          <w:sz w:val="24"/>
          <w:szCs w:val="24"/>
        </w:rPr>
        <w:t>等控制核心路径的变量，逐一将过期的</w:t>
      </w:r>
      <w:r>
        <w:rPr>
          <w:sz w:val="24"/>
          <w:szCs w:val="24"/>
        </w:rPr>
        <w:t xml:space="preserve"> /home/user/... </w:t>
      </w:r>
      <w:r>
        <w:rPr>
          <w:sz w:val="24"/>
          <w:szCs w:val="24"/>
        </w:rPr>
        <w:t>垃圾字段强行变更为本机当前的绝对真实路径</w:t>
      </w:r>
      <w:r>
        <w:rPr>
          <w:sz w:val="24"/>
          <w:szCs w:val="24"/>
        </w:rPr>
        <w:t xml:space="preserve"> /home/</w:t>
      </w:r>
      <w:proofErr w:type="spellStart"/>
      <w:r>
        <w:rPr>
          <w:sz w:val="24"/>
          <w:szCs w:val="24"/>
        </w:rPr>
        <w:t>cw</w:t>
      </w:r>
      <w:proofErr w:type="spellEnd"/>
      <w:r>
        <w:rPr>
          <w:sz w:val="24"/>
          <w:szCs w:val="24"/>
        </w:rPr>
        <w:t>/.</w:t>
      </w:r>
      <w:proofErr w:type="gramStart"/>
      <w:r>
        <w:rPr>
          <w:sz w:val="24"/>
          <w:szCs w:val="24"/>
        </w:rPr>
        <w:t>..</w:t>
      </w:r>
      <w:proofErr w:type="gramEnd"/>
      <w:r>
        <w:rPr>
          <w:sz w:val="24"/>
          <w:szCs w:val="24"/>
        </w:rPr>
        <w:t>（涵盖了</w:t>
      </w:r>
      <w:r>
        <w:rPr>
          <w:sz w:val="24"/>
          <w:szCs w:val="24"/>
        </w:rPr>
        <w:t xml:space="preserve"> XDC_INSTALL_DIR</w:t>
      </w:r>
      <w:r>
        <w:rPr>
          <w:sz w:val="24"/>
          <w:szCs w:val="24"/>
        </w:rPr>
        <w:t>、</w:t>
      </w:r>
      <w:r>
        <w:rPr>
          <w:sz w:val="24"/>
          <w:szCs w:val="24"/>
        </w:rPr>
        <w:lastRenderedPageBreak/>
        <w:t>BIOS_INSTALL_DIR</w:t>
      </w:r>
      <w:r>
        <w:rPr>
          <w:sz w:val="24"/>
          <w:szCs w:val="24"/>
        </w:rPr>
        <w:t>、</w:t>
      </w:r>
      <w:r>
        <w:rPr>
          <w:sz w:val="24"/>
          <w:szCs w:val="24"/>
        </w:rPr>
        <w:t xml:space="preserve">IPC_INSTALL_DIR </w:t>
      </w:r>
      <w:r>
        <w:rPr>
          <w:sz w:val="24"/>
          <w:szCs w:val="24"/>
        </w:rPr>
        <w:t>等），彻底将断裂的编译寻址链条重新咬合。</w:t>
      </w:r>
    </w:p>
    <w:p w14:paraId="68EB112B" w14:textId="77777777" w:rsidR="0066508E" w:rsidRDefault="0066508E">
      <w:pPr>
        <w:widowControl w:val="0"/>
        <w:ind w:firstLineChars="200" w:firstLine="480"/>
        <w:jc w:val="both"/>
        <w:rPr>
          <w:sz w:val="24"/>
          <w:szCs w:val="24"/>
        </w:rPr>
      </w:pPr>
    </w:p>
    <w:p w14:paraId="1CFE9EE7" w14:textId="77777777" w:rsidR="0066508E" w:rsidRDefault="00000000">
      <w:pPr>
        <w:widowControl w:val="0"/>
        <w:jc w:val="both"/>
        <w:rPr>
          <w:b/>
          <w:bCs/>
          <w:sz w:val="24"/>
          <w:szCs w:val="24"/>
        </w:rPr>
      </w:pPr>
      <w:r>
        <w:rPr>
          <w:b/>
          <w:bCs/>
          <w:sz w:val="24"/>
          <w:szCs w:val="24"/>
        </w:rPr>
        <w:t xml:space="preserve">2.2.4 </w:t>
      </w:r>
      <w:r>
        <w:rPr>
          <w:b/>
          <w:bCs/>
          <w:sz w:val="24"/>
          <w:szCs w:val="24"/>
        </w:rPr>
        <w:t>级联子模块路径字符串的微观语法纠错</w:t>
      </w:r>
    </w:p>
    <w:p w14:paraId="6F22B631" w14:textId="77777777" w:rsidR="0066508E" w:rsidRDefault="00000000">
      <w:pPr>
        <w:ind w:firstLineChars="200" w:firstLine="480"/>
        <w:rPr>
          <w:sz w:val="24"/>
          <w:szCs w:val="24"/>
        </w:rPr>
      </w:pPr>
      <w:r>
        <w:rPr>
          <w:sz w:val="24"/>
          <w:szCs w:val="24"/>
        </w:rPr>
        <w:t>针对</w:t>
      </w:r>
      <w:r>
        <w:rPr>
          <w:sz w:val="24"/>
          <w:szCs w:val="24"/>
        </w:rPr>
        <w:t xml:space="preserve"> /ex04/products.mak </w:t>
      </w:r>
      <w:r>
        <w:rPr>
          <w:sz w:val="24"/>
          <w:szCs w:val="24"/>
        </w:rPr>
        <w:t>第</w:t>
      </w:r>
      <w:r>
        <w:rPr>
          <w:sz w:val="24"/>
          <w:szCs w:val="24"/>
        </w:rPr>
        <w:t xml:space="preserve"> 60 </w:t>
      </w:r>
      <w:r>
        <w:rPr>
          <w:sz w:val="24"/>
          <w:szCs w:val="24"/>
        </w:rPr>
        <w:t>行触发的拼接寻址错误，本组摒弃了宏观的环境排查，聚焦于微观的编译脚本走查。精准定位到那处多余的斜杠（</w:t>
      </w:r>
      <w:r>
        <w:rPr>
          <w:sz w:val="24"/>
          <w:szCs w:val="24"/>
        </w:rPr>
        <w:t>/</w:t>
      </w:r>
      <w:r>
        <w:rPr>
          <w:sz w:val="24"/>
          <w:szCs w:val="24"/>
        </w:rPr>
        <w:t>）后，使用文本编辑器将其果断予以删除。这一行微观语法的纠正，使得</w:t>
      </w:r>
      <w:r>
        <w:rPr>
          <w:sz w:val="24"/>
          <w:szCs w:val="24"/>
        </w:rPr>
        <w:t xml:space="preserve"> </w:t>
      </w:r>
      <w:proofErr w:type="spellStart"/>
      <w:r>
        <w:rPr>
          <w:sz w:val="24"/>
          <w:szCs w:val="24"/>
        </w:rPr>
        <w:t>Makefile</w:t>
      </w:r>
      <w:proofErr w:type="spellEnd"/>
      <w:r>
        <w:rPr>
          <w:sz w:val="24"/>
          <w:szCs w:val="24"/>
        </w:rPr>
        <w:t xml:space="preserve"> </w:t>
      </w:r>
      <w:r>
        <w:rPr>
          <w:sz w:val="24"/>
          <w:szCs w:val="24"/>
        </w:rPr>
        <w:t>在执行下游路径级联拼接（</w:t>
      </w:r>
      <w:r>
        <w:rPr>
          <w:sz w:val="24"/>
          <w:szCs w:val="24"/>
        </w:rPr>
        <w:t>PATH_A + PATH_B</w:t>
      </w:r>
      <w:r>
        <w:rPr>
          <w:sz w:val="24"/>
          <w:szCs w:val="24"/>
        </w:rPr>
        <w:t>）时，恢复了正确的格式标准，从而实现了</w:t>
      </w:r>
      <w:r>
        <w:rPr>
          <w:sz w:val="24"/>
          <w:szCs w:val="24"/>
        </w:rPr>
        <w:t xml:space="preserve"> make </w:t>
      </w:r>
      <w:r>
        <w:rPr>
          <w:sz w:val="24"/>
          <w:szCs w:val="24"/>
        </w:rPr>
        <w:t>指令在子模块工程内的顺畅放行。</w:t>
      </w:r>
    </w:p>
    <w:p w14:paraId="21B4716F" w14:textId="77777777" w:rsidR="0066508E" w:rsidRDefault="0066508E">
      <w:pPr>
        <w:widowControl w:val="0"/>
        <w:ind w:firstLineChars="200" w:firstLine="480"/>
        <w:jc w:val="both"/>
        <w:rPr>
          <w:sz w:val="24"/>
          <w:szCs w:val="24"/>
        </w:rPr>
      </w:pPr>
    </w:p>
    <w:p w14:paraId="22707E13" w14:textId="77777777" w:rsidR="0066508E" w:rsidRDefault="00000000">
      <w:pPr>
        <w:widowControl w:val="0"/>
        <w:jc w:val="both"/>
        <w:rPr>
          <w:b/>
          <w:bCs/>
          <w:sz w:val="24"/>
          <w:szCs w:val="24"/>
        </w:rPr>
      </w:pPr>
      <w:r>
        <w:rPr>
          <w:b/>
          <w:bCs/>
          <w:sz w:val="24"/>
          <w:szCs w:val="24"/>
        </w:rPr>
        <w:t xml:space="preserve">2.2.5 </w:t>
      </w:r>
      <w:r>
        <w:rPr>
          <w:b/>
          <w:bCs/>
          <w:sz w:val="24"/>
          <w:szCs w:val="24"/>
        </w:rPr>
        <w:t>遵循安全规范的用户空间读写权限链闭环重塑</w:t>
      </w:r>
    </w:p>
    <w:p w14:paraId="50A17512" w14:textId="77777777" w:rsidR="0066508E" w:rsidRDefault="00000000">
      <w:pPr>
        <w:ind w:firstLineChars="200" w:firstLine="480"/>
        <w:rPr>
          <w:sz w:val="24"/>
          <w:szCs w:val="24"/>
        </w:rPr>
      </w:pPr>
      <w:r>
        <w:rPr>
          <w:sz w:val="24"/>
          <w:szCs w:val="24"/>
        </w:rPr>
        <w:t>面对不可逾越的</w:t>
      </w:r>
      <w:r>
        <w:rPr>
          <w:sz w:val="24"/>
          <w:szCs w:val="24"/>
        </w:rPr>
        <w:t xml:space="preserve"> Root </w:t>
      </w:r>
      <w:r>
        <w:rPr>
          <w:sz w:val="24"/>
          <w:szCs w:val="24"/>
        </w:rPr>
        <w:t>权限文件锁，本组没有采取高风险的</w:t>
      </w:r>
      <w:r>
        <w:rPr>
          <w:sz w:val="24"/>
          <w:szCs w:val="24"/>
        </w:rPr>
        <w:t xml:space="preserve"> </w:t>
      </w:r>
      <w:proofErr w:type="spellStart"/>
      <w:r>
        <w:rPr>
          <w:sz w:val="24"/>
          <w:szCs w:val="24"/>
        </w:rPr>
        <w:t>sudo</w:t>
      </w:r>
      <w:proofErr w:type="spellEnd"/>
      <w:r>
        <w:rPr>
          <w:sz w:val="24"/>
          <w:szCs w:val="24"/>
        </w:rPr>
        <w:t xml:space="preserve"> </w:t>
      </w:r>
      <w:proofErr w:type="spellStart"/>
      <w:r>
        <w:rPr>
          <w:sz w:val="24"/>
          <w:szCs w:val="24"/>
        </w:rPr>
        <w:t>chmod</w:t>
      </w:r>
      <w:proofErr w:type="spellEnd"/>
      <w:r>
        <w:rPr>
          <w:sz w:val="24"/>
          <w:szCs w:val="24"/>
        </w:rPr>
        <w:t xml:space="preserve"> 777 </w:t>
      </w:r>
      <w:r>
        <w:rPr>
          <w:sz w:val="24"/>
          <w:szCs w:val="24"/>
        </w:rPr>
        <w:t>暴力提权（这会导致后续编译生成的二进制文件带有不可控的用户属主属性），而是遵循</w:t>
      </w:r>
      <w:r>
        <w:rPr>
          <w:sz w:val="24"/>
          <w:szCs w:val="24"/>
        </w:rPr>
        <w:t xml:space="preserve"> Linux </w:t>
      </w:r>
      <w:r>
        <w:rPr>
          <w:sz w:val="24"/>
          <w:szCs w:val="24"/>
        </w:rPr>
        <w:t>系统的标准安全工程规范。本组调用</w:t>
      </w:r>
      <w:r>
        <w:rPr>
          <w:sz w:val="24"/>
          <w:szCs w:val="24"/>
        </w:rPr>
        <w:t xml:space="preserve"> </w:t>
      </w:r>
      <w:proofErr w:type="spellStart"/>
      <w:r>
        <w:rPr>
          <w:sz w:val="24"/>
          <w:szCs w:val="24"/>
        </w:rPr>
        <w:t>sudo</w:t>
      </w:r>
      <w:proofErr w:type="spellEnd"/>
      <w:r>
        <w:rPr>
          <w:sz w:val="24"/>
          <w:szCs w:val="24"/>
        </w:rPr>
        <w:t xml:space="preserve"> rm -rf </w:t>
      </w:r>
      <w:r>
        <w:rPr>
          <w:sz w:val="24"/>
          <w:szCs w:val="24"/>
        </w:rPr>
        <w:t>彻底删除了原受损且属主错乱的开发包目录，切换</w:t>
      </w:r>
      <w:proofErr w:type="gramStart"/>
      <w:r>
        <w:rPr>
          <w:sz w:val="24"/>
          <w:szCs w:val="24"/>
        </w:rPr>
        <w:t>回标准</w:t>
      </w:r>
      <w:proofErr w:type="gramEnd"/>
      <w:r>
        <w:rPr>
          <w:sz w:val="24"/>
          <w:szCs w:val="24"/>
        </w:rPr>
        <w:t>开发用户（</w:t>
      </w:r>
      <w:proofErr w:type="spellStart"/>
      <w:r>
        <w:rPr>
          <w:sz w:val="24"/>
          <w:szCs w:val="24"/>
        </w:rPr>
        <w:t>cw</w:t>
      </w:r>
      <w:proofErr w:type="spellEnd"/>
      <w:r>
        <w:rPr>
          <w:sz w:val="24"/>
          <w:szCs w:val="24"/>
        </w:rPr>
        <w:t>）身份，重新调用解压指令将</w:t>
      </w:r>
      <w:r>
        <w:rPr>
          <w:sz w:val="24"/>
          <w:szCs w:val="24"/>
        </w:rPr>
        <w:t xml:space="preserve"> ezsdk.tar.gz </w:t>
      </w:r>
      <w:r>
        <w:rPr>
          <w:sz w:val="24"/>
          <w:szCs w:val="24"/>
        </w:rPr>
        <w:t>纯净地释放到本地</w:t>
      </w:r>
      <w:r>
        <w:rPr>
          <w:sz w:val="24"/>
          <w:szCs w:val="24"/>
        </w:rPr>
        <w:t xml:space="preserve"> /home/</w:t>
      </w:r>
      <w:proofErr w:type="spellStart"/>
      <w:r>
        <w:rPr>
          <w:sz w:val="24"/>
          <w:szCs w:val="24"/>
        </w:rPr>
        <w:t>cw</w:t>
      </w:r>
      <w:proofErr w:type="spellEnd"/>
      <w:r>
        <w:rPr>
          <w:sz w:val="24"/>
          <w:szCs w:val="24"/>
        </w:rPr>
        <w:t xml:space="preserve">/ </w:t>
      </w:r>
      <w:r>
        <w:rPr>
          <w:sz w:val="24"/>
          <w:szCs w:val="24"/>
        </w:rPr>
        <w:t>目录下。此举使得新生成的所有子文件和编译脚本完美、合</w:t>
      </w:r>
      <w:proofErr w:type="gramStart"/>
      <w:r>
        <w:rPr>
          <w:sz w:val="24"/>
          <w:szCs w:val="24"/>
        </w:rPr>
        <w:t>规</w:t>
      </w:r>
      <w:proofErr w:type="gramEnd"/>
      <w:r>
        <w:rPr>
          <w:sz w:val="24"/>
          <w:szCs w:val="24"/>
        </w:rPr>
        <w:t>地继承了当</w:t>
      </w:r>
      <w:proofErr w:type="gramStart"/>
      <w:r>
        <w:rPr>
          <w:sz w:val="24"/>
          <w:szCs w:val="24"/>
        </w:rPr>
        <w:t>前标准</w:t>
      </w:r>
      <w:proofErr w:type="gramEnd"/>
      <w:r>
        <w:rPr>
          <w:sz w:val="24"/>
          <w:szCs w:val="24"/>
        </w:rPr>
        <w:t>用户的读写权，彻底根除了只读保护冲突。</w:t>
      </w:r>
    </w:p>
    <w:p w14:paraId="5D150908" w14:textId="77777777" w:rsidR="0066508E" w:rsidRDefault="0066508E">
      <w:pPr>
        <w:widowControl w:val="0"/>
        <w:ind w:firstLineChars="200" w:firstLine="480"/>
        <w:jc w:val="both"/>
        <w:rPr>
          <w:sz w:val="24"/>
          <w:szCs w:val="24"/>
        </w:rPr>
      </w:pPr>
    </w:p>
    <w:p w14:paraId="0B085B6A" w14:textId="77777777" w:rsidR="0066508E" w:rsidRDefault="00000000">
      <w:pPr>
        <w:widowControl w:val="0"/>
        <w:jc w:val="both"/>
        <w:rPr>
          <w:b/>
          <w:bCs/>
          <w:sz w:val="24"/>
          <w:szCs w:val="24"/>
        </w:rPr>
      </w:pPr>
      <w:r>
        <w:rPr>
          <w:b/>
          <w:bCs/>
          <w:sz w:val="24"/>
          <w:szCs w:val="24"/>
        </w:rPr>
        <w:t>2.2.6 DSP</w:t>
      </w:r>
      <w:proofErr w:type="gramStart"/>
      <w:r>
        <w:rPr>
          <w:b/>
          <w:bCs/>
          <w:sz w:val="24"/>
          <w:szCs w:val="24"/>
        </w:rPr>
        <w:t>端处理</w:t>
      </w:r>
      <w:proofErr w:type="gramEnd"/>
      <w:r>
        <w:rPr>
          <w:b/>
          <w:bCs/>
          <w:sz w:val="24"/>
          <w:szCs w:val="24"/>
        </w:rPr>
        <w:t>算法循环体内的指针步长自增修复</w:t>
      </w:r>
    </w:p>
    <w:p w14:paraId="5AA7AD60" w14:textId="77777777" w:rsidR="0066508E" w:rsidRDefault="00000000">
      <w:pPr>
        <w:widowControl w:val="0"/>
        <w:ind w:firstLineChars="200" w:firstLine="480"/>
        <w:jc w:val="both"/>
        <w:rPr>
          <w:sz w:val="24"/>
          <w:szCs w:val="24"/>
        </w:rPr>
      </w:pPr>
      <w:r>
        <w:rPr>
          <w:sz w:val="24"/>
          <w:szCs w:val="24"/>
        </w:rPr>
        <w:t>该问题的技术本质是：</w:t>
      </w:r>
      <w:r>
        <w:rPr>
          <w:sz w:val="24"/>
          <w:szCs w:val="24"/>
        </w:rPr>
        <w:t xml:space="preserve">DSP </w:t>
      </w:r>
      <w:r>
        <w:rPr>
          <w:sz w:val="24"/>
          <w:szCs w:val="24"/>
        </w:rPr>
        <w:t>处理器在操作连续物理共享内存时，</w:t>
      </w:r>
      <w:r>
        <w:rPr>
          <w:b/>
          <w:bCs/>
          <w:sz w:val="24"/>
          <w:szCs w:val="24"/>
        </w:rPr>
        <w:t>缺失了空间维度上的物理游标推进机制</w:t>
      </w:r>
      <w:r>
        <w:rPr>
          <w:sz w:val="24"/>
          <w:szCs w:val="24"/>
        </w:rPr>
        <w:t>。本组通过对</w:t>
      </w:r>
      <w:r>
        <w:rPr>
          <w:sz w:val="24"/>
          <w:szCs w:val="24"/>
        </w:rPr>
        <w:t xml:space="preserve"> DSP </w:t>
      </w:r>
      <w:r>
        <w:rPr>
          <w:sz w:val="24"/>
          <w:szCs w:val="24"/>
        </w:rPr>
        <w:t>侧</w:t>
      </w:r>
      <w:r>
        <w:rPr>
          <w:sz w:val="24"/>
          <w:szCs w:val="24"/>
        </w:rPr>
        <w:t xml:space="preserve"> C </w:t>
      </w:r>
      <w:r>
        <w:rPr>
          <w:sz w:val="24"/>
          <w:szCs w:val="24"/>
        </w:rPr>
        <w:t>语言处理</w:t>
      </w:r>
      <w:r>
        <w:rPr>
          <w:sz w:val="24"/>
          <w:szCs w:val="24"/>
        </w:rPr>
        <w:t xml:space="preserve"> Task </w:t>
      </w:r>
      <w:r>
        <w:rPr>
          <w:sz w:val="24"/>
          <w:szCs w:val="24"/>
        </w:rPr>
        <w:t>展开严格的代码逻辑走查，发现算法在通过</w:t>
      </w:r>
      <w:r>
        <w:rPr>
          <w:sz w:val="24"/>
          <w:szCs w:val="24"/>
        </w:rPr>
        <w:t xml:space="preserve"> *</w:t>
      </w:r>
      <w:proofErr w:type="spellStart"/>
      <w:r>
        <w:rPr>
          <w:sz w:val="24"/>
          <w:szCs w:val="24"/>
        </w:rPr>
        <w:t>ptr</w:t>
      </w:r>
      <w:proofErr w:type="spellEnd"/>
      <w:r>
        <w:rPr>
          <w:sz w:val="24"/>
          <w:szCs w:val="24"/>
        </w:rPr>
        <w:t xml:space="preserve"> = *</w:t>
      </w:r>
      <w:proofErr w:type="spellStart"/>
      <w:r>
        <w:rPr>
          <w:sz w:val="24"/>
          <w:szCs w:val="24"/>
        </w:rPr>
        <w:t>ptr</w:t>
      </w:r>
      <w:proofErr w:type="spellEnd"/>
      <w:r>
        <w:rPr>
          <w:sz w:val="24"/>
          <w:szCs w:val="24"/>
        </w:rPr>
        <w:t xml:space="preserve"> - 32; </w:t>
      </w:r>
      <w:r>
        <w:rPr>
          <w:sz w:val="24"/>
          <w:szCs w:val="24"/>
        </w:rPr>
        <w:t>完成当前内存单元的大写转换后，循环体内竟然遗漏了将指针地址向后推移的关键物理指令。这导致</w:t>
      </w:r>
      <w:r>
        <w:rPr>
          <w:sz w:val="24"/>
          <w:szCs w:val="24"/>
        </w:rPr>
        <w:t xml:space="preserve"> CPU </w:t>
      </w:r>
      <w:r>
        <w:rPr>
          <w:sz w:val="24"/>
          <w:szCs w:val="24"/>
        </w:rPr>
        <w:t>在整个</w:t>
      </w:r>
      <w:r>
        <w:rPr>
          <w:sz w:val="24"/>
          <w:szCs w:val="24"/>
        </w:rPr>
        <w:t xml:space="preserve"> while </w:t>
      </w:r>
      <w:r>
        <w:rPr>
          <w:sz w:val="24"/>
          <w:szCs w:val="24"/>
        </w:rPr>
        <w:t>遍历周期内，都在原地踏步地对共享内存的首字节进行无限次盲目覆写。</w:t>
      </w:r>
    </w:p>
    <w:p w14:paraId="6DB31ABB" w14:textId="77777777" w:rsidR="0066508E" w:rsidRDefault="00000000">
      <w:pPr>
        <w:rPr>
          <w:sz w:val="24"/>
          <w:szCs w:val="24"/>
        </w:rPr>
      </w:pPr>
      <w:r>
        <w:rPr>
          <w:sz w:val="24"/>
          <w:szCs w:val="24"/>
        </w:rPr>
        <w:t>本组通过在循环体末尾补齐了丢失的指针游标自</w:t>
      </w:r>
      <w:proofErr w:type="gramStart"/>
      <w:r>
        <w:rPr>
          <w:sz w:val="24"/>
          <w:szCs w:val="24"/>
        </w:rPr>
        <w:t>增控制</w:t>
      </w:r>
      <w:proofErr w:type="gramEnd"/>
      <w:r>
        <w:rPr>
          <w:sz w:val="24"/>
          <w:szCs w:val="24"/>
        </w:rPr>
        <w:t>代码：</w:t>
      </w:r>
    </w:p>
    <w:p w14:paraId="0B15767E" w14:textId="77777777" w:rsidR="0066508E" w:rsidRDefault="00000000">
      <w:pPr>
        <w:widowControl w:val="0"/>
        <w:jc w:val="both"/>
        <w:rPr>
          <w:sz w:val="24"/>
          <w:szCs w:val="24"/>
        </w:rPr>
      </w:pPr>
      <w:r>
        <w:rPr>
          <w:noProof/>
          <w:sz w:val="24"/>
          <w:szCs w:val="24"/>
        </w:rPr>
        <w:lastRenderedPageBreak/>
        <mc:AlternateContent>
          <mc:Choice Requires="wps">
            <w:drawing>
              <wp:inline distT="0" distB="0" distL="0" distR="0" wp14:anchorId="6044AFE7" wp14:editId="461D2641">
                <wp:extent cx="3829050" cy="400050"/>
                <wp:effectExtent l="0" t="0" r="19050" b="19050"/>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400050"/>
                        </a:xfrm>
                        <a:prstGeom prst="rect">
                          <a:avLst/>
                        </a:prstGeom>
                        <a:solidFill>
                          <a:srgbClr val="FFFFFF"/>
                        </a:solidFill>
                        <a:ln w="9525">
                          <a:solidFill>
                            <a:srgbClr val="000000"/>
                          </a:solidFill>
                          <a:miter lim="800000"/>
                          <a:headEnd/>
                          <a:tailEnd/>
                        </a:ln>
                      </wps:spPr>
                      <wps:txbx>
                        <w:txbxContent>
                          <w:p w14:paraId="7415D075" w14:textId="77777777" w:rsidR="0066508E" w:rsidRDefault="00000000">
                            <w:pPr>
                              <w:widowControl w:val="0"/>
                              <w:jc w:val="both"/>
                              <w:rPr>
                                <w:sz w:val="24"/>
                                <w:szCs w:val="24"/>
                              </w:rPr>
                            </w:pPr>
                            <w:proofErr w:type="spellStart"/>
                            <w:r>
                              <w:rPr>
                                <w:sz w:val="24"/>
                                <w:szCs w:val="24"/>
                              </w:rPr>
                              <w:t>ptr</w:t>
                            </w:r>
                            <w:proofErr w:type="spellEnd"/>
                            <w:r>
                              <w:rPr>
                                <w:sz w:val="24"/>
                                <w:szCs w:val="24"/>
                              </w:rPr>
                              <w:t xml:space="preserve">++; // </w:t>
                            </w:r>
                            <w:r>
                              <w:rPr>
                                <w:sz w:val="24"/>
                                <w:szCs w:val="24"/>
                              </w:rPr>
                              <w:t>强制驱动物理地址游标向后推移一个字节步长</w:t>
                            </w:r>
                          </w:p>
                          <w:p w14:paraId="03EAFCD6" w14:textId="77777777" w:rsidR="0066508E" w:rsidRDefault="0066508E"/>
                        </w:txbxContent>
                      </wps:txbx>
                      <wps:bodyPr rot="0" vert="horz" wrap="square" lIns="91440" tIns="45720" rIns="91440" bIns="45720" anchor="t" anchorCtr="0">
                        <a:noAutofit/>
                      </wps:bodyPr>
                    </wps:wsp>
                  </a:graphicData>
                </a:graphic>
              </wp:inline>
            </w:drawing>
          </mc:Choice>
          <mc:Fallback>
            <w:pict>
              <v:shape w14:anchorId="6044AFE7" id="_x0000_s1030" type="#_x0000_t202" style="width:301.5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">
                <v:textbox>
                  <w:txbxContent>
                    <w:p w14:paraId="7415D075" w14:textId="77777777" w:rsidR="0066508E" w:rsidRDefault="00000000">
                      <w:pPr>
                        <w:widowControl w:val="0"/>
                        <w:jc w:val="both"/>
                        <w:rPr>
                          <w:sz w:val="24"/>
                          <w:szCs w:val="24"/>
                        </w:rPr>
                      </w:pPr>
                      <w:proofErr w:type="spellStart"/>
                      <w:r>
                        <w:rPr>
                          <w:sz w:val="24"/>
                          <w:szCs w:val="24"/>
                        </w:rPr>
                        <w:t>ptr</w:t>
                      </w:r>
                      <w:proofErr w:type="spellEnd"/>
                      <w:r>
                        <w:rPr>
                          <w:sz w:val="24"/>
                          <w:szCs w:val="24"/>
                        </w:rPr>
                        <w:t xml:space="preserve">++; // </w:t>
                      </w:r>
                      <w:r>
                        <w:rPr>
                          <w:sz w:val="24"/>
                          <w:szCs w:val="24"/>
                        </w:rPr>
                        <w:t>强制驱动物理地址游标向后推移一个字节步长</w:t>
                      </w:r>
                    </w:p>
                    <w:p w14:paraId="03EAFCD6" w14:textId="77777777" w:rsidR="0066508E" w:rsidRDefault="0066508E"/>
                  </w:txbxContent>
                </v:textbox>
                <w10:anchorlock/>
              </v:shape>
            </w:pict>
          </mc:Fallback>
        </mc:AlternateContent>
      </w:r>
    </w:p>
    <w:p w14:paraId="516F6B4E" w14:textId="77777777" w:rsidR="0066508E" w:rsidRDefault="00000000">
      <w:pPr>
        <w:widowControl w:val="0"/>
        <w:ind w:firstLineChars="200" w:firstLine="480"/>
        <w:jc w:val="both"/>
        <w:rPr>
          <w:sz w:val="24"/>
          <w:szCs w:val="24"/>
        </w:rPr>
      </w:pPr>
      <w:r>
        <w:rPr>
          <w:sz w:val="24"/>
          <w:szCs w:val="24"/>
        </w:rPr>
        <w:t>该项修复赋予了副核</w:t>
      </w:r>
      <w:r>
        <w:rPr>
          <w:sz w:val="24"/>
          <w:szCs w:val="24"/>
        </w:rPr>
        <w:t xml:space="preserve"> DSP </w:t>
      </w:r>
      <w:r>
        <w:rPr>
          <w:sz w:val="24"/>
          <w:szCs w:val="24"/>
        </w:rPr>
        <w:t>处理器按字节步长顺利向后开辟空间寻址的物理能力。再次进行实</w:t>
      </w:r>
      <w:proofErr w:type="gramStart"/>
      <w:r>
        <w:rPr>
          <w:sz w:val="24"/>
          <w:szCs w:val="24"/>
        </w:rPr>
        <w:t>机联合</w:t>
      </w:r>
      <w:proofErr w:type="gramEnd"/>
      <w:r>
        <w:rPr>
          <w:sz w:val="24"/>
          <w:szCs w:val="24"/>
        </w:rPr>
        <w:t>测试，系统成功实现了整块物理共享内存内长字符串数据的全量、</w:t>
      </w:r>
      <w:proofErr w:type="gramStart"/>
      <w:r>
        <w:rPr>
          <w:sz w:val="24"/>
          <w:szCs w:val="24"/>
        </w:rPr>
        <w:t>无损跨核转换</w:t>
      </w:r>
      <w:proofErr w:type="gramEnd"/>
      <w:r>
        <w:rPr>
          <w:sz w:val="24"/>
          <w:szCs w:val="24"/>
        </w:rPr>
        <w:t>验证，标志着双核间的异构通信基座至此全线竣工。</w:t>
      </w:r>
    </w:p>
    <w:p w14:paraId="3A747DA2" w14:textId="77777777" w:rsidR="0066508E" w:rsidRDefault="0066508E">
      <w:pPr>
        <w:rPr>
          <w:sz w:val="24"/>
          <w:szCs w:val="24"/>
        </w:rPr>
      </w:pPr>
    </w:p>
    <w:p w14:paraId="220471B7" w14:textId="77777777" w:rsidR="0066508E" w:rsidRDefault="00000000">
      <w:pPr>
        <w:pStyle w:val="1"/>
      </w:pPr>
      <w:bookmarkStart w:id="18" w:name="_Toc449340062"/>
      <w:bookmarkStart w:id="19" w:name="_Toc469409971"/>
      <w:r>
        <w:t>第三章</w:t>
      </w:r>
      <w:r>
        <w:t xml:space="preserve"> </w:t>
      </w:r>
      <w:r>
        <w:rPr>
          <w:rFonts w:hint="eastAsia"/>
        </w:rPr>
        <w:t>前期任务完成度与后续实施计划</w:t>
      </w:r>
      <w:bookmarkEnd w:id="18"/>
      <w:bookmarkEnd w:id="19"/>
    </w:p>
    <w:p w14:paraId="1F8B465C" w14:textId="77777777" w:rsidR="0066508E" w:rsidRDefault="00000000">
      <w:pPr>
        <w:widowControl w:val="0"/>
        <w:jc w:val="both"/>
        <w:rPr>
          <w:b/>
          <w:bCs/>
          <w:sz w:val="28"/>
          <w:szCs w:val="28"/>
        </w:rPr>
      </w:pPr>
      <w:r>
        <w:rPr>
          <w:b/>
          <w:bCs/>
          <w:sz w:val="28"/>
          <w:szCs w:val="28"/>
        </w:rPr>
        <w:t xml:space="preserve">3.1 </w:t>
      </w:r>
      <w:r>
        <w:rPr>
          <w:b/>
          <w:bCs/>
          <w:sz w:val="28"/>
          <w:szCs w:val="28"/>
        </w:rPr>
        <w:t>前期任务完成度评估</w:t>
      </w:r>
    </w:p>
    <w:p w14:paraId="3D16F8D6" w14:textId="77777777" w:rsidR="0066508E" w:rsidRDefault="00000000">
      <w:pPr>
        <w:widowControl w:val="0"/>
        <w:ind w:firstLineChars="200" w:firstLine="480"/>
        <w:jc w:val="both"/>
        <w:rPr>
          <w:sz w:val="24"/>
          <w:szCs w:val="24"/>
        </w:rPr>
      </w:pPr>
      <w:r>
        <w:rPr>
          <w:sz w:val="24"/>
          <w:szCs w:val="24"/>
        </w:rPr>
        <w:t>截至</w:t>
      </w:r>
      <w:proofErr w:type="gramStart"/>
      <w:r>
        <w:rPr>
          <w:sz w:val="24"/>
          <w:szCs w:val="24"/>
        </w:rPr>
        <w:t>本中期</w:t>
      </w:r>
      <w:proofErr w:type="gramEnd"/>
      <w:r>
        <w:rPr>
          <w:sz w:val="24"/>
          <w:szCs w:val="24"/>
        </w:rPr>
        <w:t>检查节点，本组已</w:t>
      </w:r>
      <w:r>
        <w:rPr>
          <w:b/>
          <w:bCs/>
          <w:sz w:val="24"/>
          <w:szCs w:val="24"/>
        </w:rPr>
        <w:t>100%</w:t>
      </w:r>
      <w:r>
        <w:rPr>
          <w:b/>
          <w:bCs/>
          <w:sz w:val="24"/>
          <w:szCs w:val="24"/>
        </w:rPr>
        <w:t>完成</w:t>
      </w:r>
      <w:r>
        <w:rPr>
          <w:sz w:val="24"/>
          <w:szCs w:val="24"/>
        </w:rPr>
        <w:t>了课程教学大纲与进度安排表中规划的</w:t>
      </w:r>
      <w:r>
        <w:rPr>
          <w:sz w:val="24"/>
          <w:szCs w:val="24"/>
        </w:rPr>
        <w:t>“</w:t>
      </w:r>
      <w:r>
        <w:rPr>
          <w:sz w:val="24"/>
          <w:szCs w:val="24"/>
        </w:rPr>
        <w:t>第一部分：基础知识以及开发环境</w:t>
      </w:r>
      <w:r>
        <w:rPr>
          <w:sz w:val="24"/>
          <w:szCs w:val="24"/>
        </w:rPr>
        <w:t>”</w:t>
      </w:r>
      <w:r>
        <w:rPr>
          <w:sz w:val="24"/>
          <w:szCs w:val="24"/>
        </w:rPr>
        <w:t>与</w:t>
      </w:r>
      <w:r>
        <w:rPr>
          <w:sz w:val="24"/>
          <w:szCs w:val="24"/>
        </w:rPr>
        <w:t>“U-boot</w:t>
      </w:r>
      <w:r>
        <w:rPr>
          <w:sz w:val="24"/>
          <w:szCs w:val="24"/>
        </w:rPr>
        <w:t>、</w:t>
      </w:r>
      <w:r>
        <w:rPr>
          <w:sz w:val="24"/>
          <w:szCs w:val="24"/>
        </w:rPr>
        <w:t>Kernel</w:t>
      </w:r>
      <w:r>
        <w:rPr>
          <w:sz w:val="24"/>
          <w:szCs w:val="24"/>
        </w:rPr>
        <w:t>编译与</w:t>
      </w:r>
      <w:proofErr w:type="spellStart"/>
      <w:r>
        <w:rPr>
          <w:sz w:val="24"/>
          <w:szCs w:val="24"/>
        </w:rPr>
        <w:t>Syslink</w:t>
      </w:r>
      <w:proofErr w:type="spellEnd"/>
      <w:r>
        <w:rPr>
          <w:sz w:val="24"/>
          <w:szCs w:val="24"/>
        </w:rPr>
        <w:t>例程架构学习</w:t>
      </w:r>
      <w:r>
        <w:rPr>
          <w:sz w:val="24"/>
          <w:szCs w:val="24"/>
        </w:rPr>
        <w:t>”</w:t>
      </w:r>
      <w:r>
        <w:rPr>
          <w:sz w:val="24"/>
          <w:szCs w:val="24"/>
        </w:rPr>
        <w:t>的全部核心建设指标。</w:t>
      </w:r>
    </w:p>
    <w:p w14:paraId="3554F32C" w14:textId="77777777" w:rsidR="0066508E" w:rsidRDefault="00000000">
      <w:pPr>
        <w:widowControl w:val="0"/>
        <w:ind w:firstLineChars="200" w:firstLine="480"/>
        <w:jc w:val="both"/>
        <w:rPr>
          <w:sz w:val="24"/>
          <w:szCs w:val="24"/>
        </w:rPr>
      </w:pPr>
      <w:r>
        <w:rPr>
          <w:sz w:val="24"/>
          <w:szCs w:val="24"/>
        </w:rPr>
        <w:t>各项</w:t>
      </w:r>
      <w:proofErr w:type="gramStart"/>
      <w:r>
        <w:rPr>
          <w:sz w:val="24"/>
          <w:szCs w:val="24"/>
        </w:rPr>
        <w:t>子任务</w:t>
      </w:r>
      <w:proofErr w:type="gramEnd"/>
      <w:r>
        <w:rPr>
          <w:sz w:val="24"/>
          <w:szCs w:val="24"/>
        </w:rPr>
        <w:t>的达成度量化如下表所示：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2338"/>
        <w:gridCol w:w="3879"/>
        <w:gridCol w:w="1102"/>
      </w:tblGrid>
      <w:tr w:rsidR="0066508E" w14:paraId="007C7571" w14:textId="77777777">
        <w:trPr>
          <w:tblHeader/>
          <w:tblCellSpacing w:w="15" w:type="dxa"/>
        </w:trPr>
        <w:tc>
          <w:tcPr>
            <w:tcW w:w="1276" w:type="dxa"/>
            <w:vAlign w:val="center"/>
            <w:hideMark/>
          </w:tcPr>
          <w:p w14:paraId="1701B920" w14:textId="77777777" w:rsidR="0066508E" w:rsidRDefault="00000000">
            <w:pPr>
              <w:widowControl w:val="0"/>
              <w:jc w:val="both"/>
              <w:rPr>
                <w:b/>
                <w:bCs/>
                <w:sz w:val="24"/>
                <w:szCs w:val="24"/>
              </w:rPr>
            </w:pPr>
            <w:r>
              <w:rPr>
                <w:b/>
                <w:bCs/>
                <w:sz w:val="24"/>
                <w:szCs w:val="24"/>
              </w:rPr>
              <w:t>阶段划分</w:t>
            </w:r>
          </w:p>
        </w:tc>
        <w:tc>
          <w:tcPr>
            <w:tcW w:w="2552" w:type="dxa"/>
            <w:vAlign w:val="center"/>
            <w:hideMark/>
          </w:tcPr>
          <w:p w14:paraId="3827C7CF" w14:textId="77777777" w:rsidR="0066508E" w:rsidRDefault="00000000">
            <w:pPr>
              <w:widowControl w:val="0"/>
              <w:jc w:val="both"/>
              <w:rPr>
                <w:b/>
                <w:bCs/>
                <w:sz w:val="24"/>
                <w:szCs w:val="24"/>
              </w:rPr>
            </w:pPr>
            <w:r>
              <w:rPr>
                <w:b/>
                <w:bCs/>
                <w:sz w:val="24"/>
                <w:szCs w:val="24"/>
              </w:rPr>
              <w:t>核心大纲任务要求</w:t>
            </w:r>
          </w:p>
        </w:tc>
        <w:tc>
          <w:tcPr>
            <w:tcW w:w="4252" w:type="dxa"/>
            <w:vAlign w:val="center"/>
            <w:hideMark/>
          </w:tcPr>
          <w:p w14:paraId="6929191A" w14:textId="77777777" w:rsidR="0066508E" w:rsidRDefault="00000000">
            <w:pPr>
              <w:widowControl w:val="0"/>
              <w:jc w:val="both"/>
              <w:rPr>
                <w:b/>
                <w:bCs/>
                <w:sz w:val="24"/>
                <w:szCs w:val="24"/>
              </w:rPr>
            </w:pPr>
            <w:r>
              <w:rPr>
                <w:b/>
                <w:bCs/>
                <w:sz w:val="24"/>
                <w:szCs w:val="24"/>
              </w:rPr>
              <w:t>本组实际完成情况</w:t>
            </w:r>
          </w:p>
        </w:tc>
        <w:tc>
          <w:tcPr>
            <w:tcW w:w="1134" w:type="dxa"/>
            <w:vAlign w:val="center"/>
            <w:hideMark/>
          </w:tcPr>
          <w:p w14:paraId="68B4F088" w14:textId="77777777" w:rsidR="0066508E" w:rsidRDefault="00000000">
            <w:pPr>
              <w:widowControl w:val="0"/>
              <w:jc w:val="both"/>
              <w:rPr>
                <w:b/>
                <w:bCs/>
                <w:sz w:val="24"/>
                <w:szCs w:val="24"/>
              </w:rPr>
            </w:pPr>
            <w:r>
              <w:rPr>
                <w:b/>
                <w:bCs/>
                <w:sz w:val="24"/>
                <w:szCs w:val="24"/>
              </w:rPr>
              <w:t>达成度</w:t>
            </w:r>
          </w:p>
        </w:tc>
      </w:tr>
      <w:tr w:rsidR="0066508E" w14:paraId="718856E0" w14:textId="77777777">
        <w:trPr>
          <w:tblCellSpacing w:w="15" w:type="dxa"/>
        </w:trPr>
        <w:tc>
          <w:tcPr>
            <w:tcW w:w="1276" w:type="dxa"/>
            <w:vAlign w:val="center"/>
            <w:hideMark/>
          </w:tcPr>
          <w:p w14:paraId="41B20FF8" w14:textId="77777777" w:rsidR="0066508E" w:rsidRDefault="00000000">
            <w:pPr>
              <w:widowControl w:val="0"/>
              <w:jc w:val="both"/>
              <w:rPr>
                <w:sz w:val="24"/>
                <w:szCs w:val="24"/>
              </w:rPr>
            </w:pPr>
            <w:r>
              <w:rPr>
                <w:b/>
                <w:bCs/>
                <w:sz w:val="24"/>
                <w:szCs w:val="24"/>
              </w:rPr>
              <w:t>阶段</w:t>
            </w:r>
            <w:proofErr w:type="gramStart"/>
            <w:r>
              <w:rPr>
                <w:b/>
                <w:bCs/>
                <w:sz w:val="24"/>
                <w:szCs w:val="24"/>
              </w:rPr>
              <w:t>一</w:t>
            </w:r>
            <w:proofErr w:type="gramEnd"/>
          </w:p>
        </w:tc>
        <w:tc>
          <w:tcPr>
            <w:tcW w:w="2552" w:type="dxa"/>
            <w:vAlign w:val="center"/>
            <w:hideMark/>
          </w:tcPr>
          <w:p w14:paraId="671B8578" w14:textId="77777777" w:rsidR="0066508E" w:rsidRDefault="00000000">
            <w:pPr>
              <w:widowControl w:val="0"/>
              <w:jc w:val="both"/>
              <w:rPr>
                <w:sz w:val="24"/>
                <w:szCs w:val="24"/>
              </w:rPr>
            </w:pPr>
            <w:r>
              <w:rPr>
                <w:sz w:val="24"/>
                <w:szCs w:val="24"/>
              </w:rPr>
              <w:t>虚拟化环境配置与控制台串口驱动打通</w:t>
            </w:r>
          </w:p>
        </w:tc>
        <w:tc>
          <w:tcPr>
            <w:tcW w:w="4252" w:type="dxa"/>
            <w:vAlign w:val="center"/>
            <w:hideMark/>
          </w:tcPr>
          <w:p w14:paraId="25DC32DF" w14:textId="77777777" w:rsidR="0066508E" w:rsidRDefault="00000000">
            <w:pPr>
              <w:widowControl w:val="0"/>
              <w:ind w:firstLineChars="100" w:firstLine="240"/>
              <w:jc w:val="both"/>
              <w:rPr>
                <w:sz w:val="24"/>
                <w:szCs w:val="24"/>
              </w:rPr>
            </w:pPr>
            <w:r>
              <w:rPr>
                <w:sz w:val="24"/>
                <w:szCs w:val="24"/>
              </w:rPr>
              <w:t>成功部署</w:t>
            </w:r>
            <w:r>
              <w:rPr>
                <w:sz w:val="24"/>
                <w:szCs w:val="24"/>
              </w:rPr>
              <w:t>VMware Ubuntu</w:t>
            </w:r>
            <w:r>
              <w:rPr>
                <w:sz w:val="24"/>
                <w:szCs w:val="24"/>
              </w:rPr>
              <w:t>系统，排除</w:t>
            </w:r>
            <w:r>
              <w:rPr>
                <w:sz w:val="24"/>
                <w:szCs w:val="24"/>
              </w:rPr>
              <w:t>.Net</w:t>
            </w:r>
            <w:r>
              <w:rPr>
                <w:sz w:val="24"/>
                <w:szCs w:val="24"/>
              </w:rPr>
              <w:t>驱动障碍，挂载</w:t>
            </w:r>
            <w:r>
              <w:rPr>
                <w:sz w:val="24"/>
                <w:szCs w:val="24"/>
              </w:rPr>
              <w:t>HGFS</w:t>
            </w:r>
            <w:r>
              <w:rPr>
                <w:sz w:val="24"/>
                <w:szCs w:val="24"/>
              </w:rPr>
              <w:t>成功</w:t>
            </w:r>
          </w:p>
        </w:tc>
        <w:tc>
          <w:tcPr>
            <w:tcW w:w="1134" w:type="dxa"/>
            <w:vAlign w:val="center"/>
            <w:hideMark/>
          </w:tcPr>
          <w:p w14:paraId="0B986C88" w14:textId="77777777" w:rsidR="0066508E" w:rsidRDefault="00000000">
            <w:pPr>
              <w:widowControl w:val="0"/>
              <w:jc w:val="both"/>
              <w:rPr>
                <w:sz w:val="24"/>
                <w:szCs w:val="24"/>
              </w:rPr>
            </w:pPr>
            <w:r>
              <w:rPr>
                <w:sz w:val="24"/>
                <w:szCs w:val="24"/>
              </w:rPr>
              <w:t>100%</w:t>
            </w:r>
          </w:p>
        </w:tc>
      </w:tr>
      <w:tr w:rsidR="0066508E" w14:paraId="161E5728" w14:textId="77777777">
        <w:trPr>
          <w:tblCellSpacing w:w="15" w:type="dxa"/>
        </w:trPr>
        <w:tc>
          <w:tcPr>
            <w:tcW w:w="1276" w:type="dxa"/>
            <w:vAlign w:val="center"/>
            <w:hideMark/>
          </w:tcPr>
          <w:p w14:paraId="1679B56E" w14:textId="77777777" w:rsidR="0066508E" w:rsidRDefault="00000000">
            <w:pPr>
              <w:widowControl w:val="0"/>
              <w:jc w:val="both"/>
              <w:rPr>
                <w:sz w:val="24"/>
                <w:szCs w:val="24"/>
              </w:rPr>
            </w:pPr>
            <w:r>
              <w:rPr>
                <w:b/>
                <w:bCs/>
                <w:sz w:val="24"/>
                <w:szCs w:val="24"/>
              </w:rPr>
              <w:t>阶段二</w:t>
            </w:r>
            <w:r>
              <w:rPr>
                <w:b/>
                <w:bCs/>
                <w:sz w:val="24"/>
                <w:szCs w:val="24"/>
              </w:rPr>
              <w:t>/</w:t>
            </w:r>
            <w:r>
              <w:rPr>
                <w:b/>
                <w:bCs/>
                <w:sz w:val="24"/>
                <w:szCs w:val="24"/>
              </w:rPr>
              <w:t>三</w:t>
            </w:r>
          </w:p>
        </w:tc>
        <w:tc>
          <w:tcPr>
            <w:tcW w:w="2552" w:type="dxa"/>
            <w:vAlign w:val="center"/>
            <w:hideMark/>
          </w:tcPr>
          <w:p w14:paraId="5631FFB9" w14:textId="77777777" w:rsidR="0066508E" w:rsidRDefault="00000000">
            <w:pPr>
              <w:widowControl w:val="0"/>
              <w:jc w:val="both"/>
              <w:rPr>
                <w:sz w:val="24"/>
                <w:szCs w:val="24"/>
              </w:rPr>
            </w:pPr>
            <w:r>
              <w:rPr>
                <w:sz w:val="24"/>
                <w:szCs w:val="24"/>
              </w:rPr>
              <w:t>交叉编译链配置与单核</w:t>
            </w:r>
            <w:r>
              <w:rPr>
                <w:sz w:val="24"/>
                <w:szCs w:val="24"/>
              </w:rPr>
              <w:t>Linux</w:t>
            </w:r>
            <w:r>
              <w:rPr>
                <w:sz w:val="24"/>
                <w:szCs w:val="24"/>
              </w:rPr>
              <w:t>应用验证</w:t>
            </w:r>
          </w:p>
        </w:tc>
        <w:tc>
          <w:tcPr>
            <w:tcW w:w="4252" w:type="dxa"/>
            <w:vAlign w:val="center"/>
            <w:hideMark/>
          </w:tcPr>
          <w:p w14:paraId="572C2FFA" w14:textId="77777777" w:rsidR="0066508E" w:rsidRDefault="00000000">
            <w:pPr>
              <w:widowControl w:val="0"/>
              <w:ind w:firstLineChars="100" w:firstLine="240"/>
              <w:jc w:val="both"/>
              <w:rPr>
                <w:sz w:val="24"/>
                <w:szCs w:val="24"/>
              </w:rPr>
            </w:pPr>
            <w:r>
              <w:rPr>
                <w:sz w:val="24"/>
                <w:szCs w:val="24"/>
              </w:rPr>
              <w:t>注入</w:t>
            </w:r>
            <w:proofErr w:type="spellStart"/>
            <w:r>
              <w:rPr>
                <w:sz w:val="24"/>
                <w:szCs w:val="24"/>
              </w:rPr>
              <w:t>CodeSourcery</w:t>
            </w:r>
            <w:proofErr w:type="spellEnd"/>
            <w:r>
              <w:rPr>
                <w:sz w:val="24"/>
                <w:szCs w:val="24"/>
              </w:rPr>
              <w:t>环境变量，通过</w:t>
            </w:r>
            <w:r>
              <w:rPr>
                <w:sz w:val="24"/>
                <w:szCs w:val="24"/>
              </w:rPr>
              <w:t>HelloWorld</w:t>
            </w:r>
            <w:r>
              <w:rPr>
                <w:sz w:val="24"/>
                <w:szCs w:val="24"/>
              </w:rPr>
              <w:t>程序跑通目标板</w:t>
            </w:r>
          </w:p>
        </w:tc>
        <w:tc>
          <w:tcPr>
            <w:tcW w:w="1134" w:type="dxa"/>
            <w:vAlign w:val="center"/>
            <w:hideMark/>
          </w:tcPr>
          <w:p w14:paraId="55396681" w14:textId="77777777" w:rsidR="0066508E" w:rsidRDefault="00000000">
            <w:pPr>
              <w:widowControl w:val="0"/>
              <w:jc w:val="both"/>
              <w:rPr>
                <w:sz w:val="24"/>
                <w:szCs w:val="24"/>
              </w:rPr>
            </w:pPr>
            <w:r>
              <w:rPr>
                <w:sz w:val="24"/>
                <w:szCs w:val="24"/>
              </w:rPr>
              <w:t>100%</w:t>
            </w:r>
          </w:p>
        </w:tc>
      </w:tr>
      <w:tr w:rsidR="0066508E" w14:paraId="5748999E" w14:textId="77777777">
        <w:trPr>
          <w:tblCellSpacing w:w="15" w:type="dxa"/>
        </w:trPr>
        <w:tc>
          <w:tcPr>
            <w:tcW w:w="1276" w:type="dxa"/>
            <w:vAlign w:val="center"/>
            <w:hideMark/>
          </w:tcPr>
          <w:p w14:paraId="2502496A" w14:textId="77777777" w:rsidR="0066508E" w:rsidRDefault="00000000">
            <w:pPr>
              <w:widowControl w:val="0"/>
              <w:jc w:val="both"/>
              <w:rPr>
                <w:sz w:val="24"/>
                <w:szCs w:val="24"/>
              </w:rPr>
            </w:pPr>
            <w:r>
              <w:rPr>
                <w:b/>
                <w:bCs/>
                <w:sz w:val="24"/>
                <w:szCs w:val="24"/>
              </w:rPr>
              <w:t>阶段四</w:t>
            </w:r>
          </w:p>
        </w:tc>
        <w:tc>
          <w:tcPr>
            <w:tcW w:w="2552" w:type="dxa"/>
            <w:vAlign w:val="center"/>
            <w:hideMark/>
          </w:tcPr>
          <w:p w14:paraId="63C71D9B" w14:textId="77777777" w:rsidR="0066508E" w:rsidRDefault="00000000">
            <w:pPr>
              <w:widowControl w:val="0"/>
              <w:jc w:val="both"/>
              <w:rPr>
                <w:sz w:val="24"/>
                <w:szCs w:val="24"/>
              </w:rPr>
            </w:pPr>
            <w:r>
              <w:rPr>
                <w:sz w:val="24"/>
                <w:szCs w:val="24"/>
              </w:rPr>
              <w:t>驱动编译与</w:t>
            </w:r>
            <w:proofErr w:type="spellStart"/>
            <w:r>
              <w:rPr>
                <w:sz w:val="24"/>
                <w:szCs w:val="24"/>
              </w:rPr>
              <w:t>SysLink</w:t>
            </w:r>
            <w:proofErr w:type="spellEnd"/>
            <w:r>
              <w:rPr>
                <w:sz w:val="24"/>
                <w:szCs w:val="24"/>
              </w:rPr>
              <w:t>基础多核框架运行</w:t>
            </w:r>
          </w:p>
        </w:tc>
        <w:tc>
          <w:tcPr>
            <w:tcW w:w="4252" w:type="dxa"/>
            <w:vAlign w:val="center"/>
            <w:hideMark/>
          </w:tcPr>
          <w:p w14:paraId="68C7A2B1" w14:textId="77777777" w:rsidR="0066508E" w:rsidRDefault="00000000">
            <w:pPr>
              <w:widowControl w:val="0"/>
              <w:ind w:firstLineChars="100" w:firstLine="240"/>
              <w:jc w:val="both"/>
              <w:rPr>
                <w:sz w:val="24"/>
                <w:szCs w:val="24"/>
              </w:rPr>
            </w:pPr>
            <w:r>
              <w:rPr>
                <w:sz w:val="24"/>
                <w:szCs w:val="24"/>
              </w:rPr>
              <w:t>彻底重构多份</w:t>
            </w:r>
            <w:r>
              <w:rPr>
                <w:sz w:val="24"/>
                <w:szCs w:val="24"/>
              </w:rPr>
              <w:t>products.mak</w:t>
            </w:r>
            <w:r>
              <w:rPr>
                <w:sz w:val="24"/>
                <w:szCs w:val="24"/>
              </w:rPr>
              <w:t>地雷，通过</w:t>
            </w:r>
            <w:r>
              <w:rPr>
                <w:sz w:val="24"/>
                <w:szCs w:val="24"/>
              </w:rPr>
              <w:t>run.sh</w:t>
            </w:r>
            <w:r>
              <w:rPr>
                <w:sz w:val="24"/>
                <w:szCs w:val="24"/>
              </w:rPr>
              <w:t>成功唤醒</w:t>
            </w:r>
            <w:r>
              <w:rPr>
                <w:sz w:val="24"/>
                <w:szCs w:val="24"/>
              </w:rPr>
              <w:t>DSP</w:t>
            </w:r>
          </w:p>
        </w:tc>
        <w:tc>
          <w:tcPr>
            <w:tcW w:w="1134" w:type="dxa"/>
            <w:vAlign w:val="center"/>
            <w:hideMark/>
          </w:tcPr>
          <w:p w14:paraId="4DB942E8" w14:textId="77777777" w:rsidR="0066508E" w:rsidRDefault="00000000">
            <w:pPr>
              <w:widowControl w:val="0"/>
              <w:jc w:val="both"/>
              <w:rPr>
                <w:sz w:val="24"/>
                <w:szCs w:val="24"/>
              </w:rPr>
            </w:pPr>
            <w:r>
              <w:rPr>
                <w:sz w:val="24"/>
                <w:szCs w:val="24"/>
              </w:rPr>
              <w:t>100%</w:t>
            </w:r>
          </w:p>
        </w:tc>
      </w:tr>
      <w:tr w:rsidR="0066508E" w14:paraId="6756C7D5" w14:textId="77777777">
        <w:trPr>
          <w:tblCellSpacing w:w="15" w:type="dxa"/>
        </w:trPr>
        <w:tc>
          <w:tcPr>
            <w:tcW w:w="1276" w:type="dxa"/>
            <w:vAlign w:val="center"/>
            <w:hideMark/>
          </w:tcPr>
          <w:p w14:paraId="173A2C5A" w14:textId="77777777" w:rsidR="0066508E" w:rsidRDefault="00000000">
            <w:pPr>
              <w:widowControl w:val="0"/>
              <w:jc w:val="both"/>
              <w:rPr>
                <w:sz w:val="24"/>
                <w:szCs w:val="24"/>
              </w:rPr>
            </w:pPr>
            <w:r>
              <w:rPr>
                <w:b/>
                <w:bCs/>
                <w:sz w:val="24"/>
                <w:szCs w:val="24"/>
              </w:rPr>
              <w:t>阶段五</w:t>
            </w:r>
          </w:p>
        </w:tc>
        <w:tc>
          <w:tcPr>
            <w:tcW w:w="2552" w:type="dxa"/>
            <w:vAlign w:val="center"/>
            <w:hideMark/>
          </w:tcPr>
          <w:p w14:paraId="2DC42607" w14:textId="77777777" w:rsidR="0066508E" w:rsidRDefault="00000000">
            <w:pPr>
              <w:widowControl w:val="0"/>
              <w:jc w:val="both"/>
              <w:rPr>
                <w:sz w:val="24"/>
                <w:szCs w:val="24"/>
              </w:rPr>
            </w:pPr>
            <w:proofErr w:type="spellStart"/>
            <w:r>
              <w:rPr>
                <w:sz w:val="24"/>
                <w:szCs w:val="24"/>
              </w:rPr>
              <w:t>SysLink</w:t>
            </w:r>
            <w:proofErr w:type="spellEnd"/>
            <w:r>
              <w:rPr>
                <w:sz w:val="24"/>
                <w:szCs w:val="24"/>
              </w:rPr>
              <w:t>例程</w:t>
            </w:r>
            <w:proofErr w:type="gramStart"/>
            <w:r>
              <w:rPr>
                <w:sz w:val="24"/>
                <w:szCs w:val="24"/>
              </w:rPr>
              <w:t>业务级修改</w:t>
            </w:r>
            <w:proofErr w:type="gramEnd"/>
            <w:r>
              <w:rPr>
                <w:sz w:val="24"/>
                <w:szCs w:val="24"/>
              </w:rPr>
              <w:t>与异构验证</w:t>
            </w:r>
          </w:p>
        </w:tc>
        <w:tc>
          <w:tcPr>
            <w:tcW w:w="4252" w:type="dxa"/>
            <w:vAlign w:val="center"/>
            <w:hideMark/>
          </w:tcPr>
          <w:p w14:paraId="58F3B042" w14:textId="77777777" w:rsidR="0066508E" w:rsidRDefault="00000000">
            <w:pPr>
              <w:widowControl w:val="0"/>
              <w:ind w:firstLineChars="100" w:firstLine="240"/>
              <w:jc w:val="both"/>
              <w:rPr>
                <w:sz w:val="24"/>
                <w:szCs w:val="24"/>
              </w:rPr>
            </w:pPr>
            <w:r>
              <w:rPr>
                <w:sz w:val="24"/>
                <w:szCs w:val="24"/>
              </w:rPr>
              <w:t>独立完成</w:t>
            </w:r>
            <w:r>
              <w:rPr>
                <w:sz w:val="24"/>
                <w:szCs w:val="24"/>
              </w:rPr>
              <w:t>DSP</w:t>
            </w:r>
            <w:r>
              <w:rPr>
                <w:sz w:val="24"/>
                <w:szCs w:val="24"/>
              </w:rPr>
              <w:t>端开根号卸载与大块内存大写转换指针</w:t>
            </w:r>
            <w:r>
              <w:rPr>
                <w:sz w:val="24"/>
                <w:szCs w:val="24"/>
              </w:rPr>
              <w:t>Bug</w:t>
            </w:r>
            <w:r>
              <w:rPr>
                <w:sz w:val="24"/>
                <w:szCs w:val="24"/>
              </w:rPr>
              <w:t>修复</w:t>
            </w:r>
          </w:p>
        </w:tc>
        <w:tc>
          <w:tcPr>
            <w:tcW w:w="1134" w:type="dxa"/>
            <w:vAlign w:val="center"/>
            <w:hideMark/>
          </w:tcPr>
          <w:p w14:paraId="17BDCC64" w14:textId="77777777" w:rsidR="0066508E" w:rsidRDefault="00000000">
            <w:pPr>
              <w:widowControl w:val="0"/>
              <w:jc w:val="both"/>
              <w:rPr>
                <w:sz w:val="24"/>
                <w:szCs w:val="24"/>
              </w:rPr>
            </w:pPr>
            <w:r>
              <w:rPr>
                <w:sz w:val="24"/>
                <w:szCs w:val="24"/>
              </w:rPr>
              <w:t>100%</w:t>
            </w:r>
          </w:p>
        </w:tc>
      </w:tr>
      <w:tr w:rsidR="0066508E" w14:paraId="1D3A10AD" w14:textId="77777777">
        <w:trPr>
          <w:tblCellSpacing w:w="15" w:type="dxa"/>
        </w:trPr>
        <w:tc>
          <w:tcPr>
            <w:tcW w:w="1276" w:type="dxa"/>
            <w:vAlign w:val="center"/>
            <w:hideMark/>
          </w:tcPr>
          <w:p w14:paraId="073D165E" w14:textId="77777777" w:rsidR="0066508E" w:rsidRDefault="00000000">
            <w:pPr>
              <w:widowControl w:val="0"/>
              <w:jc w:val="both"/>
              <w:rPr>
                <w:sz w:val="24"/>
                <w:szCs w:val="24"/>
              </w:rPr>
            </w:pPr>
            <w:r>
              <w:rPr>
                <w:b/>
                <w:bCs/>
                <w:sz w:val="24"/>
                <w:szCs w:val="24"/>
              </w:rPr>
              <w:t>阶段六</w:t>
            </w:r>
          </w:p>
        </w:tc>
        <w:tc>
          <w:tcPr>
            <w:tcW w:w="2552" w:type="dxa"/>
            <w:vAlign w:val="center"/>
            <w:hideMark/>
          </w:tcPr>
          <w:p w14:paraId="4D8FBB69" w14:textId="77777777" w:rsidR="0066508E" w:rsidRDefault="00000000">
            <w:pPr>
              <w:widowControl w:val="0"/>
              <w:jc w:val="both"/>
              <w:rPr>
                <w:sz w:val="24"/>
                <w:szCs w:val="24"/>
              </w:rPr>
            </w:pPr>
            <w:r>
              <w:rPr>
                <w:sz w:val="24"/>
                <w:szCs w:val="24"/>
              </w:rPr>
              <w:t>系统级高级联调工具</w:t>
            </w:r>
            <w:proofErr w:type="gramStart"/>
            <w:r>
              <w:rPr>
                <w:sz w:val="24"/>
                <w:szCs w:val="24"/>
              </w:rPr>
              <w:t>链部署</w:t>
            </w:r>
            <w:proofErr w:type="gramEnd"/>
          </w:p>
        </w:tc>
        <w:tc>
          <w:tcPr>
            <w:tcW w:w="4252" w:type="dxa"/>
            <w:vAlign w:val="center"/>
            <w:hideMark/>
          </w:tcPr>
          <w:p w14:paraId="1E158BE1" w14:textId="77777777" w:rsidR="0066508E" w:rsidRDefault="00000000">
            <w:pPr>
              <w:widowControl w:val="0"/>
              <w:ind w:firstLineChars="100" w:firstLine="240"/>
              <w:jc w:val="both"/>
              <w:rPr>
                <w:sz w:val="24"/>
                <w:szCs w:val="24"/>
              </w:rPr>
            </w:pPr>
            <w:r>
              <w:rPr>
                <w:sz w:val="24"/>
                <w:szCs w:val="24"/>
              </w:rPr>
              <w:t>成功提取并移植</w:t>
            </w:r>
            <w:proofErr w:type="spellStart"/>
            <w:r>
              <w:rPr>
                <w:sz w:val="24"/>
                <w:szCs w:val="24"/>
              </w:rPr>
              <w:t>gdbserver</w:t>
            </w:r>
            <w:proofErr w:type="spellEnd"/>
            <w:proofErr w:type="gramStart"/>
            <w:r>
              <w:rPr>
                <w:sz w:val="24"/>
                <w:szCs w:val="24"/>
              </w:rPr>
              <w:t>至开发板</w:t>
            </w:r>
            <w:proofErr w:type="gramEnd"/>
            <w:r>
              <w:rPr>
                <w:sz w:val="24"/>
                <w:szCs w:val="24"/>
              </w:rPr>
              <w:t>，打通</w:t>
            </w:r>
            <w:r>
              <w:rPr>
                <w:sz w:val="24"/>
                <w:szCs w:val="24"/>
              </w:rPr>
              <w:t>Socket</w:t>
            </w:r>
            <w:r>
              <w:rPr>
                <w:sz w:val="24"/>
                <w:szCs w:val="24"/>
              </w:rPr>
              <w:t>网络调试链路</w:t>
            </w:r>
          </w:p>
        </w:tc>
        <w:tc>
          <w:tcPr>
            <w:tcW w:w="1134" w:type="dxa"/>
            <w:vAlign w:val="center"/>
            <w:hideMark/>
          </w:tcPr>
          <w:p w14:paraId="3BA3FD52" w14:textId="77777777" w:rsidR="0066508E" w:rsidRDefault="00000000">
            <w:pPr>
              <w:widowControl w:val="0"/>
              <w:jc w:val="both"/>
              <w:rPr>
                <w:sz w:val="24"/>
                <w:szCs w:val="24"/>
              </w:rPr>
            </w:pPr>
            <w:r>
              <w:rPr>
                <w:sz w:val="24"/>
                <w:szCs w:val="24"/>
              </w:rPr>
              <w:t>100%</w:t>
            </w:r>
          </w:p>
        </w:tc>
      </w:tr>
    </w:tbl>
    <w:p w14:paraId="579E872D" w14:textId="77777777" w:rsidR="0066508E" w:rsidRDefault="0066508E">
      <w:pPr>
        <w:rPr>
          <w:b/>
          <w:bCs/>
          <w:sz w:val="28"/>
          <w:szCs w:val="28"/>
        </w:rPr>
      </w:pPr>
    </w:p>
    <w:p w14:paraId="77B4AA60" w14:textId="77777777" w:rsidR="0066508E" w:rsidRDefault="00000000">
      <w:pPr>
        <w:widowControl w:val="0"/>
        <w:jc w:val="both"/>
        <w:rPr>
          <w:b/>
          <w:bCs/>
          <w:sz w:val="28"/>
          <w:szCs w:val="28"/>
        </w:rPr>
      </w:pPr>
      <w:r>
        <w:rPr>
          <w:b/>
          <w:bCs/>
          <w:sz w:val="28"/>
          <w:szCs w:val="28"/>
        </w:rPr>
        <w:t xml:space="preserve">3.2 </w:t>
      </w:r>
      <w:r>
        <w:rPr>
          <w:b/>
          <w:bCs/>
          <w:sz w:val="28"/>
          <w:szCs w:val="28"/>
        </w:rPr>
        <w:t>后续实施计划（期中至期末）</w:t>
      </w:r>
    </w:p>
    <w:p w14:paraId="68F92DB1" w14:textId="77777777" w:rsidR="0066508E" w:rsidRDefault="00000000">
      <w:pPr>
        <w:widowControl w:val="0"/>
        <w:ind w:firstLineChars="200" w:firstLine="480"/>
        <w:jc w:val="both"/>
        <w:rPr>
          <w:sz w:val="24"/>
          <w:szCs w:val="24"/>
        </w:rPr>
      </w:pPr>
      <w:r>
        <w:rPr>
          <w:sz w:val="24"/>
          <w:szCs w:val="24"/>
        </w:rPr>
        <w:t>既然底层的交通公路（</w:t>
      </w:r>
      <w:proofErr w:type="spellStart"/>
      <w:r>
        <w:rPr>
          <w:sz w:val="24"/>
          <w:szCs w:val="24"/>
        </w:rPr>
        <w:t>SysLink</w:t>
      </w:r>
      <w:proofErr w:type="spellEnd"/>
      <w:r>
        <w:rPr>
          <w:sz w:val="24"/>
          <w:szCs w:val="24"/>
        </w:rPr>
        <w:t>异构物理通信架构）已经全线修通，在下半学期的深水区开发中，项目将正式按照大纲规划，进入大通量、高实时性的</w:t>
      </w:r>
      <w:r>
        <w:rPr>
          <w:sz w:val="24"/>
          <w:szCs w:val="24"/>
        </w:rPr>
        <w:t>“</w:t>
      </w:r>
      <w:r>
        <w:rPr>
          <w:sz w:val="24"/>
          <w:szCs w:val="24"/>
        </w:rPr>
        <w:t>真实语音流上路</w:t>
      </w:r>
      <w:r>
        <w:rPr>
          <w:sz w:val="24"/>
          <w:szCs w:val="24"/>
        </w:rPr>
        <w:t>”</w:t>
      </w:r>
      <w:r>
        <w:rPr>
          <w:sz w:val="24"/>
          <w:szCs w:val="24"/>
        </w:rPr>
        <w:t>阶段。具体的时间表与技术攻关路线规划如下：</w:t>
      </w:r>
    </w:p>
    <w:p w14:paraId="3A5AD337" w14:textId="77777777" w:rsidR="0066508E" w:rsidRDefault="00000000">
      <w:pPr>
        <w:widowControl w:val="0"/>
        <w:jc w:val="both"/>
        <w:rPr>
          <w:b/>
          <w:bCs/>
          <w:sz w:val="24"/>
          <w:szCs w:val="24"/>
        </w:rPr>
      </w:pPr>
      <w:r>
        <w:rPr>
          <w:b/>
          <w:bCs/>
          <w:sz w:val="24"/>
          <w:szCs w:val="24"/>
        </w:rPr>
        <w:t xml:space="preserve">1. </w:t>
      </w:r>
      <w:r>
        <w:rPr>
          <w:b/>
          <w:bCs/>
          <w:sz w:val="24"/>
          <w:szCs w:val="24"/>
        </w:rPr>
        <w:t>第</w:t>
      </w:r>
      <w:r>
        <w:rPr>
          <w:b/>
          <w:bCs/>
          <w:sz w:val="24"/>
          <w:szCs w:val="24"/>
        </w:rPr>
        <w:t>9</w:t>
      </w:r>
      <w:r>
        <w:rPr>
          <w:b/>
          <w:bCs/>
          <w:sz w:val="24"/>
          <w:szCs w:val="24"/>
        </w:rPr>
        <w:t>周</w:t>
      </w:r>
      <w:r>
        <w:rPr>
          <w:b/>
          <w:bCs/>
          <w:sz w:val="24"/>
          <w:szCs w:val="24"/>
        </w:rPr>
        <w:t xml:space="preserve"> - </w:t>
      </w:r>
      <w:r>
        <w:rPr>
          <w:b/>
          <w:bCs/>
          <w:sz w:val="24"/>
          <w:szCs w:val="24"/>
        </w:rPr>
        <w:t>第</w:t>
      </w:r>
      <w:r>
        <w:rPr>
          <w:b/>
          <w:bCs/>
          <w:sz w:val="24"/>
          <w:szCs w:val="24"/>
        </w:rPr>
        <w:t>12</w:t>
      </w:r>
      <w:r>
        <w:rPr>
          <w:b/>
          <w:bCs/>
          <w:sz w:val="24"/>
          <w:szCs w:val="24"/>
        </w:rPr>
        <w:t>周：音频外设驱动集成与数据管线（</w:t>
      </w:r>
      <w:r>
        <w:rPr>
          <w:b/>
          <w:bCs/>
          <w:sz w:val="24"/>
          <w:szCs w:val="24"/>
        </w:rPr>
        <w:t>Data Pipeline</w:t>
      </w:r>
      <w:r>
        <w:rPr>
          <w:b/>
          <w:bCs/>
          <w:sz w:val="24"/>
          <w:szCs w:val="24"/>
        </w:rPr>
        <w:t>）打通</w:t>
      </w:r>
    </w:p>
    <w:p w14:paraId="4965BEBF" w14:textId="77777777" w:rsidR="0066508E" w:rsidRDefault="00000000">
      <w:pPr>
        <w:widowControl w:val="0"/>
        <w:numPr>
          <w:ilvl w:val="0"/>
          <w:numId w:val="8"/>
        </w:numPr>
        <w:jc w:val="both"/>
        <w:rPr>
          <w:sz w:val="24"/>
          <w:szCs w:val="24"/>
        </w:rPr>
      </w:pPr>
      <w:r>
        <w:rPr>
          <w:b/>
          <w:bCs/>
          <w:sz w:val="24"/>
          <w:szCs w:val="24"/>
        </w:rPr>
        <w:t>核心目标：</w:t>
      </w:r>
      <w:r>
        <w:rPr>
          <w:sz w:val="24"/>
          <w:szCs w:val="24"/>
        </w:rPr>
        <w:t xml:space="preserve"> </w:t>
      </w:r>
      <w:r>
        <w:rPr>
          <w:sz w:val="24"/>
          <w:szCs w:val="24"/>
        </w:rPr>
        <w:t>在</w:t>
      </w:r>
      <w:r>
        <w:rPr>
          <w:sz w:val="24"/>
          <w:szCs w:val="24"/>
        </w:rPr>
        <w:t xml:space="preserve"> ARM </w:t>
      </w:r>
      <w:r>
        <w:rPr>
          <w:sz w:val="24"/>
          <w:szCs w:val="24"/>
        </w:rPr>
        <w:t>端的</w:t>
      </w:r>
      <w:r>
        <w:rPr>
          <w:sz w:val="24"/>
          <w:szCs w:val="24"/>
        </w:rPr>
        <w:t xml:space="preserve"> Linux </w:t>
      </w:r>
      <w:r>
        <w:rPr>
          <w:sz w:val="24"/>
          <w:szCs w:val="24"/>
        </w:rPr>
        <w:t>操作系统中正式接驳</w:t>
      </w:r>
      <w:r>
        <w:rPr>
          <w:sz w:val="24"/>
          <w:szCs w:val="24"/>
        </w:rPr>
        <w:t xml:space="preserve"> ALSA</w:t>
      </w:r>
      <w:r>
        <w:rPr>
          <w:sz w:val="24"/>
          <w:szCs w:val="24"/>
        </w:rPr>
        <w:t>（</w:t>
      </w:r>
      <w:r>
        <w:rPr>
          <w:sz w:val="24"/>
          <w:szCs w:val="24"/>
        </w:rPr>
        <w:t>Advanced Linux Sound Architecture</w:t>
      </w:r>
      <w:r>
        <w:rPr>
          <w:sz w:val="24"/>
          <w:szCs w:val="24"/>
        </w:rPr>
        <w:t>）高级音频架构驱动。</w:t>
      </w:r>
    </w:p>
    <w:p w14:paraId="5F537017" w14:textId="77777777" w:rsidR="0066508E" w:rsidRDefault="00000000">
      <w:pPr>
        <w:widowControl w:val="0"/>
        <w:numPr>
          <w:ilvl w:val="0"/>
          <w:numId w:val="8"/>
        </w:numPr>
        <w:jc w:val="both"/>
        <w:rPr>
          <w:sz w:val="24"/>
          <w:szCs w:val="24"/>
        </w:rPr>
      </w:pPr>
      <w:r>
        <w:rPr>
          <w:b/>
          <w:bCs/>
          <w:sz w:val="24"/>
          <w:szCs w:val="24"/>
        </w:rPr>
        <w:t>攻关要点：</w:t>
      </w:r>
      <w:r>
        <w:rPr>
          <w:sz w:val="24"/>
          <w:szCs w:val="24"/>
        </w:rPr>
        <w:t xml:space="preserve"> </w:t>
      </w:r>
      <w:r>
        <w:rPr>
          <w:sz w:val="24"/>
          <w:szCs w:val="24"/>
        </w:rPr>
        <w:t>编写标准的音频采集（</w:t>
      </w:r>
      <w:r>
        <w:rPr>
          <w:sz w:val="24"/>
          <w:szCs w:val="24"/>
        </w:rPr>
        <w:t>Capture</w:t>
      </w:r>
      <w:r>
        <w:rPr>
          <w:sz w:val="24"/>
          <w:szCs w:val="24"/>
        </w:rPr>
        <w:t>）与播放（</w:t>
      </w:r>
      <w:r>
        <w:rPr>
          <w:sz w:val="24"/>
          <w:szCs w:val="24"/>
        </w:rPr>
        <w:t>Playback</w:t>
      </w:r>
      <w:r>
        <w:rPr>
          <w:sz w:val="24"/>
          <w:szCs w:val="24"/>
        </w:rPr>
        <w:t>）控制模块，设定工业级的采样率（</w:t>
      </w:r>
      <w:r>
        <w:rPr>
          <w:sz w:val="24"/>
          <w:szCs w:val="24"/>
        </w:rPr>
        <w:t>48000Hz</w:t>
      </w:r>
      <w:r>
        <w:rPr>
          <w:sz w:val="24"/>
          <w:szCs w:val="24"/>
        </w:rPr>
        <w:t>）、</w:t>
      </w:r>
      <w:proofErr w:type="gramStart"/>
      <w:r>
        <w:rPr>
          <w:sz w:val="24"/>
          <w:szCs w:val="24"/>
        </w:rPr>
        <w:t>量化位</w:t>
      </w:r>
      <w:proofErr w:type="gramEnd"/>
      <w:r>
        <w:rPr>
          <w:sz w:val="24"/>
          <w:szCs w:val="24"/>
        </w:rPr>
        <w:t>深（</w:t>
      </w:r>
      <w:r>
        <w:rPr>
          <w:sz w:val="24"/>
          <w:szCs w:val="24"/>
        </w:rPr>
        <w:t>S16_LE</w:t>
      </w:r>
      <w:r>
        <w:rPr>
          <w:sz w:val="24"/>
          <w:szCs w:val="24"/>
        </w:rPr>
        <w:t>）与双声道参数。攻克如何将麦克风采集到的连续</w:t>
      </w:r>
      <w:r>
        <w:rPr>
          <w:sz w:val="24"/>
          <w:szCs w:val="24"/>
        </w:rPr>
        <w:t xml:space="preserve"> PCM </w:t>
      </w:r>
      <w:r>
        <w:rPr>
          <w:sz w:val="24"/>
          <w:szCs w:val="24"/>
        </w:rPr>
        <w:t>音频裸流，以定长数据块（</w:t>
      </w:r>
      <w:r>
        <w:rPr>
          <w:sz w:val="24"/>
          <w:szCs w:val="24"/>
        </w:rPr>
        <w:t>Block</w:t>
      </w:r>
      <w:r>
        <w:rPr>
          <w:sz w:val="24"/>
          <w:szCs w:val="24"/>
        </w:rPr>
        <w:t>）的形式安全地推入到我们前期验证成功的</w:t>
      </w:r>
      <w:r>
        <w:rPr>
          <w:sz w:val="24"/>
          <w:szCs w:val="24"/>
        </w:rPr>
        <w:t xml:space="preserve"> </w:t>
      </w:r>
      <w:proofErr w:type="spellStart"/>
      <w:r>
        <w:rPr>
          <w:sz w:val="24"/>
          <w:szCs w:val="24"/>
        </w:rPr>
        <w:t>SharedRegion</w:t>
      </w:r>
      <w:proofErr w:type="spellEnd"/>
      <w:r>
        <w:rPr>
          <w:sz w:val="24"/>
          <w:szCs w:val="24"/>
        </w:rPr>
        <w:t xml:space="preserve"> </w:t>
      </w:r>
      <w:r>
        <w:rPr>
          <w:sz w:val="24"/>
          <w:szCs w:val="24"/>
        </w:rPr>
        <w:t>共享内存堆中。</w:t>
      </w:r>
    </w:p>
    <w:p w14:paraId="1EFFFFDE" w14:textId="77777777" w:rsidR="0066508E" w:rsidRDefault="00000000">
      <w:pPr>
        <w:widowControl w:val="0"/>
        <w:jc w:val="both"/>
        <w:rPr>
          <w:b/>
          <w:bCs/>
          <w:sz w:val="24"/>
          <w:szCs w:val="24"/>
        </w:rPr>
      </w:pPr>
      <w:r>
        <w:rPr>
          <w:b/>
          <w:bCs/>
          <w:sz w:val="24"/>
          <w:szCs w:val="24"/>
        </w:rPr>
        <w:t xml:space="preserve">2. </w:t>
      </w:r>
      <w:r>
        <w:rPr>
          <w:b/>
          <w:bCs/>
          <w:sz w:val="24"/>
          <w:szCs w:val="24"/>
        </w:rPr>
        <w:t>第</w:t>
      </w:r>
      <w:r>
        <w:rPr>
          <w:b/>
          <w:bCs/>
          <w:sz w:val="24"/>
          <w:szCs w:val="24"/>
        </w:rPr>
        <w:t>13</w:t>
      </w:r>
      <w:r>
        <w:rPr>
          <w:b/>
          <w:bCs/>
          <w:sz w:val="24"/>
          <w:szCs w:val="24"/>
        </w:rPr>
        <w:t>周</w:t>
      </w:r>
      <w:r>
        <w:rPr>
          <w:b/>
          <w:bCs/>
          <w:sz w:val="24"/>
          <w:szCs w:val="24"/>
        </w:rPr>
        <w:t xml:space="preserve"> - </w:t>
      </w:r>
      <w:r>
        <w:rPr>
          <w:b/>
          <w:bCs/>
          <w:sz w:val="24"/>
          <w:szCs w:val="24"/>
        </w:rPr>
        <w:t>第</w:t>
      </w:r>
      <w:r>
        <w:rPr>
          <w:b/>
          <w:bCs/>
          <w:sz w:val="24"/>
          <w:szCs w:val="24"/>
        </w:rPr>
        <w:t>14</w:t>
      </w:r>
      <w:r>
        <w:rPr>
          <w:b/>
          <w:bCs/>
          <w:sz w:val="24"/>
          <w:szCs w:val="24"/>
        </w:rPr>
        <w:t>周：多线程并发模型引入与双</w:t>
      </w:r>
      <w:proofErr w:type="gramStart"/>
      <w:r>
        <w:rPr>
          <w:b/>
          <w:bCs/>
          <w:sz w:val="24"/>
          <w:szCs w:val="24"/>
        </w:rPr>
        <w:t>核高可靠流控流</w:t>
      </w:r>
      <w:proofErr w:type="gramEnd"/>
      <w:r>
        <w:rPr>
          <w:b/>
          <w:bCs/>
          <w:sz w:val="24"/>
          <w:szCs w:val="24"/>
        </w:rPr>
        <w:t>架构设计</w:t>
      </w:r>
    </w:p>
    <w:p w14:paraId="5E07B57F" w14:textId="77777777" w:rsidR="0066508E" w:rsidRDefault="00000000">
      <w:pPr>
        <w:widowControl w:val="0"/>
        <w:numPr>
          <w:ilvl w:val="0"/>
          <w:numId w:val="3"/>
        </w:numPr>
        <w:jc w:val="both"/>
        <w:rPr>
          <w:sz w:val="24"/>
          <w:szCs w:val="24"/>
        </w:rPr>
      </w:pPr>
      <w:r>
        <w:rPr>
          <w:b/>
          <w:bCs/>
          <w:sz w:val="24"/>
          <w:szCs w:val="24"/>
        </w:rPr>
        <w:t>核心目标：</w:t>
      </w:r>
      <w:r>
        <w:rPr>
          <w:sz w:val="24"/>
          <w:szCs w:val="24"/>
        </w:rPr>
        <w:t xml:space="preserve"> </w:t>
      </w:r>
      <w:r>
        <w:rPr>
          <w:sz w:val="24"/>
          <w:szCs w:val="24"/>
        </w:rPr>
        <w:t>解决分时操作系统调度抖动对高实时音频流造成的断流与撕裂问题。</w:t>
      </w:r>
    </w:p>
    <w:p w14:paraId="68CABEC6" w14:textId="77777777" w:rsidR="0066508E" w:rsidRDefault="00000000">
      <w:pPr>
        <w:widowControl w:val="0"/>
        <w:numPr>
          <w:ilvl w:val="0"/>
          <w:numId w:val="3"/>
        </w:numPr>
        <w:jc w:val="both"/>
        <w:rPr>
          <w:sz w:val="24"/>
          <w:szCs w:val="24"/>
        </w:rPr>
      </w:pPr>
      <w:r>
        <w:rPr>
          <w:b/>
          <w:bCs/>
          <w:sz w:val="24"/>
          <w:szCs w:val="24"/>
        </w:rPr>
        <w:t>攻关要点：</w:t>
      </w:r>
      <w:r>
        <w:rPr>
          <w:sz w:val="24"/>
          <w:szCs w:val="24"/>
        </w:rPr>
        <w:t xml:space="preserve"> </w:t>
      </w:r>
      <w:r>
        <w:rPr>
          <w:sz w:val="24"/>
          <w:szCs w:val="24"/>
        </w:rPr>
        <w:t>在</w:t>
      </w:r>
      <w:r>
        <w:rPr>
          <w:sz w:val="24"/>
          <w:szCs w:val="24"/>
        </w:rPr>
        <w:t xml:space="preserve"> ARM </w:t>
      </w:r>
      <w:r>
        <w:rPr>
          <w:sz w:val="24"/>
          <w:szCs w:val="24"/>
        </w:rPr>
        <w:t>端的应用层代码中引入</w:t>
      </w:r>
      <w:r>
        <w:rPr>
          <w:sz w:val="24"/>
          <w:szCs w:val="24"/>
        </w:rPr>
        <w:t xml:space="preserve"> POSIX </w:t>
      </w:r>
      <w:r>
        <w:rPr>
          <w:sz w:val="24"/>
          <w:szCs w:val="24"/>
        </w:rPr>
        <w:t>多线程（</w:t>
      </w:r>
      <w:proofErr w:type="spellStart"/>
      <w:r>
        <w:rPr>
          <w:sz w:val="24"/>
          <w:szCs w:val="24"/>
        </w:rPr>
        <w:t>pthread</w:t>
      </w:r>
      <w:proofErr w:type="spellEnd"/>
      <w:r>
        <w:rPr>
          <w:sz w:val="24"/>
          <w:szCs w:val="24"/>
        </w:rPr>
        <w:t>）并发架构，派生出完全解耦的独立录音线程与独立播放线程，切断由于</w:t>
      </w:r>
      <w:r>
        <w:rPr>
          <w:sz w:val="24"/>
          <w:szCs w:val="24"/>
        </w:rPr>
        <w:t xml:space="preserve"> I/O </w:t>
      </w:r>
      <w:r>
        <w:rPr>
          <w:sz w:val="24"/>
          <w:szCs w:val="24"/>
        </w:rPr>
        <w:t>阻塞造成的时序强耦合。同时，利用</w:t>
      </w:r>
      <w:proofErr w:type="gramStart"/>
      <w:r>
        <w:rPr>
          <w:sz w:val="24"/>
          <w:szCs w:val="24"/>
        </w:rPr>
        <w:t>跨核消息</w:t>
      </w:r>
      <w:proofErr w:type="gramEnd"/>
      <w:r>
        <w:rPr>
          <w:sz w:val="24"/>
          <w:szCs w:val="24"/>
        </w:rPr>
        <w:t>队列与本地信号量（</w:t>
      </w:r>
      <w:r>
        <w:rPr>
          <w:sz w:val="24"/>
          <w:szCs w:val="24"/>
        </w:rPr>
        <w:t>Semaphore</w:t>
      </w:r>
      <w:r>
        <w:rPr>
          <w:sz w:val="24"/>
          <w:szCs w:val="24"/>
        </w:rPr>
        <w:t>）构建闭环流控，并在代码中引入预充水机制（</w:t>
      </w:r>
      <w:r>
        <w:rPr>
          <w:sz w:val="24"/>
          <w:szCs w:val="24"/>
        </w:rPr>
        <w:t>Start Threshold</w:t>
      </w:r>
      <w:r>
        <w:rPr>
          <w:sz w:val="24"/>
          <w:szCs w:val="24"/>
        </w:rPr>
        <w:t>）与硬件级异常重置机制，确保系统在高负载下始终保持双声道对齐。</w:t>
      </w:r>
    </w:p>
    <w:p w14:paraId="45059283" w14:textId="77777777" w:rsidR="0066508E" w:rsidRDefault="00000000">
      <w:pPr>
        <w:widowControl w:val="0"/>
        <w:jc w:val="both"/>
        <w:rPr>
          <w:b/>
          <w:bCs/>
          <w:sz w:val="24"/>
          <w:szCs w:val="24"/>
        </w:rPr>
      </w:pPr>
      <w:r>
        <w:rPr>
          <w:b/>
          <w:bCs/>
          <w:sz w:val="24"/>
          <w:szCs w:val="24"/>
        </w:rPr>
        <w:t xml:space="preserve">3. </w:t>
      </w:r>
      <w:r>
        <w:rPr>
          <w:b/>
          <w:bCs/>
          <w:sz w:val="24"/>
          <w:szCs w:val="24"/>
        </w:rPr>
        <w:t>第</w:t>
      </w:r>
      <w:r>
        <w:rPr>
          <w:b/>
          <w:bCs/>
          <w:sz w:val="24"/>
          <w:szCs w:val="24"/>
        </w:rPr>
        <w:t>15</w:t>
      </w:r>
      <w:r>
        <w:rPr>
          <w:b/>
          <w:bCs/>
          <w:sz w:val="24"/>
          <w:szCs w:val="24"/>
        </w:rPr>
        <w:t>周</w:t>
      </w:r>
      <w:r>
        <w:rPr>
          <w:b/>
          <w:bCs/>
          <w:sz w:val="24"/>
          <w:szCs w:val="24"/>
        </w:rPr>
        <w:t xml:space="preserve"> - </w:t>
      </w:r>
      <w:r>
        <w:rPr>
          <w:b/>
          <w:bCs/>
          <w:sz w:val="24"/>
          <w:szCs w:val="24"/>
        </w:rPr>
        <w:t>第</w:t>
      </w:r>
      <w:r>
        <w:rPr>
          <w:b/>
          <w:bCs/>
          <w:sz w:val="24"/>
          <w:szCs w:val="24"/>
        </w:rPr>
        <w:t>16</w:t>
      </w:r>
      <w:r>
        <w:rPr>
          <w:b/>
          <w:bCs/>
          <w:sz w:val="24"/>
          <w:szCs w:val="24"/>
        </w:rPr>
        <w:t>周：上位机图形界面（</w:t>
      </w:r>
      <w:r>
        <w:rPr>
          <w:b/>
          <w:bCs/>
          <w:sz w:val="24"/>
          <w:szCs w:val="24"/>
        </w:rPr>
        <w:t>QT</w:t>
      </w:r>
      <w:r>
        <w:rPr>
          <w:b/>
          <w:bCs/>
          <w:sz w:val="24"/>
          <w:szCs w:val="24"/>
        </w:rPr>
        <w:t>）集成与</w:t>
      </w:r>
      <w:proofErr w:type="gramStart"/>
      <w:r>
        <w:rPr>
          <w:b/>
          <w:bCs/>
          <w:sz w:val="24"/>
          <w:szCs w:val="24"/>
        </w:rPr>
        <w:t>异构全</w:t>
      </w:r>
      <w:proofErr w:type="gramEnd"/>
      <w:r>
        <w:rPr>
          <w:b/>
          <w:bCs/>
          <w:sz w:val="24"/>
          <w:szCs w:val="24"/>
        </w:rPr>
        <w:t>链路系统交付</w:t>
      </w:r>
    </w:p>
    <w:p w14:paraId="01D28A9A" w14:textId="77777777" w:rsidR="0066508E" w:rsidRDefault="00000000">
      <w:pPr>
        <w:widowControl w:val="0"/>
        <w:numPr>
          <w:ilvl w:val="0"/>
          <w:numId w:val="5"/>
        </w:numPr>
        <w:jc w:val="both"/>
        <w:rPr>
          <w:sz w:val="24"/>
          <w:szCs w:val="24"/>
        </w:rPr>
      </w:pPr>
      <w:r>
        <w:rPr>
          <w:b/>
          <w:bCs/>
          <w:sz w:val="24"/>
          <w:szCs w:val="24"/>
        </w:rPr>
        <w:t>核心目标：</w:t>
      </w:r>
      <w:r>
        <w:rPr>
          <w:sz w:val="24"/>
          <w:szCs w:val="24"/>
        </w:rPr>
        <w:t xml:space="preserve"> </w:t>
      </w:r>
      <w:r>
        <w:rPr>
          <w:sz w:val="24"/>
          <w:szCs w:val="24"/>
        </w:rPr>
        <w:t>遵照课程第三阶段规划，构建可视化的人机交互控制面板。</w:t>
      </w:r>
    </w:p>
    <w:p w14:paraId="051BF5B7" w14:textId="77777777" w:rsidR="0066508E" w:rsidRDefault="00000000">
      <w:pPr>
        <w:widowControl w:val="0"/>
        <w:numPr>
          <w:ilvl w:val="0"/>
          <w:numId w:val="5"/>
        </w:numPr>
        <w:jc w:val="both"/>
        <w:rPr>
          <w:sz w:val="24"/>
          <w:szCs w:val="24"/>
        </w:rPr>
      </w:pPr>
      <w:r>
        <w:rPr>
          <w:b/>
          <w:bCs/>
          <w:sz w:val="24"/>
          <w:szCs w:val="24"/>
        </w:rPr>
        <w:t>攻关要点：</w:t>
      </w:r>
      <w:r>
        <w:rPr>
          <w:sz w:val="24"/>
          <w:szCs w:val="24"/>
        </w:rPr>
        <w:t xml:space="preserve"> </w:t>
      </w:r>
      <w:r>
        <w:rPr>
          <w:sz w:val="24"/>
          <w:szCs w:val="24"/>
        </w:rPr>
        <w:t>在</w:t>
      </w:r>
      <w:r>
        <w:rPr>
          <w:sz w:val="24"/>
          <w:szCs w:val="24"/>
        </w:rPr>
        <w:t xml:space="preserve"> ARM </w:t>
      </w:r>
      <w:r>
        <w:rPr>
          <w:sz w:val="24"/>
          <w:szCs w:val="24"/>
        </w:rPr>
        <w:t>核心的应用层引入</w:t>
      </w:r>
      <w:r>
        <w:rPr>
          <w:sz w:val="24"/>
          <w:szCs w:val="24"/>
        </w:rPr>
        <w:t xml:space="preserve"> QT </w:t>
      </w:r>
      <w:r>
        <w:rPr>
          <w:sz w:val="24"/>
          <w:szCs w:val="24"/>
        </w:rPr>
        <w:t>图形用户界面开发框架。编写</w:t>
      </w:r>
      <w:r>
        <w:rPr>
          <w:sz w:val="24"/>
          <w:szCs w:val="24"/>
        </w:rPr>
        <w:t xml:space="preserve"> GUI </w:t>
      </w:r>
      <w:r>
        <w:rPr>
          <w:sz w:val="24"/>
          <w:szCs w:val="24"/>
        </w:rPr>
        <w:t>界面，通过信号与</w:t>
      </w:r>
      <w:proofErr w:type="gramStart"/>
      <w:r>
        <w:rPr>
          <w:sz w:val="24"/>
          <w:szCs w:val="24"/>
        </w:rPr>
        <w:t>槽机制</w:t>
      </w:r>
      <w:proofErr w:type="gramEnd"/>
      <w:r>
        <w:rPr>
          <w:sz w:val="24"/>
          <w:szCs w:val="24"/>
        </w:rPr>
        <w:t>封装底层的</w:t>
      </w:r>
      <w:r>
        <w:rPr>
          <w:sz w:val="24"/>
          <w:szCs w:val="24"/>
        </w:rPr>
        <w:t xml:space="preserve"> ALSA </w:t>
      </w:r>
      <w:r>
        <w:rPr>
          <w:sz w:val="24"/>
          <w:szCs w:val="24"/>
        </w:rPr>
        <w:t>状态机与</w:t>
      </w:r>
      <w:r>
        <w:rPr>
          <w:sz w:val="24"/>
          <w:szCs w:val="24"/>
        </w:rPr>
        <w:t xml:space="preserve"> </w:t>
      </w:r>
      <w:proofErr w:type="spellStart"/>
      <w:r>
        <w:rPr>
          <w:sz w:val="24"/>
          <w:szCs w:val="24"/>
        </w:rPr>
        <w:t>SysLink</w:t>
      </w:r>
      <w:proofErr w:type="spellEnd"/>
      <w:r>
        <w:rPr>
          <w:sz w:val="24"/>
          <w:szCs w:val="24"/>
        </w:rPr>
        <w:t xml:space="preserve"> </w:t>
      </w:r>
      <w:r>
        <w:rPr>
          <w:sz w:val="24"/>
          <w:szCs w:val="24"/>
        </w:rPr>
        <w:t>通信信令。在图形化面板上实时展现音频的波形时域图、支持动态下发加速处理指令，最终完成</w:t>
      </w:r>
      <w:r>
        <w:rPr>
          <w:sz w:val="24"/>
          <w:szCs w:val="24"/>
        </w:rPr>
        <w:t xml:space="preserve"> 72 </w:t>
      </w:r>
      <w:r>
        <w:rPr>
          <w:sz w:val="24"/>
          <w:szCs w:val="24"/>
        </w:rPr>
        <w:t>小时连续抗压拷机测试，交付完整的工业级异构多核语</w:t>
      </w:r>
      <w:r>
        <w:rPr>
          <w:sz w:val="24"/>
          <w:szCs w:val="24"/>
        </w:rPr>
        <w:lastRenderedPageBreak/>
        <w:t>音信号处理展示系统。</w:t>
      </w:r>
    </w:p>
    <w:p w14:paraId="1CAE10B4" w14:textId="77777777" w:rsidR="0066508E" w:rsidRDefault="0066508E">
      <w:pPr>
        <w:rPr>
          <w:sz w:val="24"/>
          <w:szCs w:val="24"/>
        </w:rPr>
      </w:pPr>
    </w:p>
    <w:p w14:paraId="5CC37BBB" w14:textId="77777777" w:rsidR="0066508E" w:rsidRDefault="00000000">
      <w:pPr>
        <w:pStyle w:val="1"/>
      </w:pPr>
      <w:bookmarkStart w:id="20" w:name="_Toc445328271"/>
      <w:bookmarkStart w:id="21" w:name="_Toc469409972"/>
      <w:r>
        <w:rPr>
          <w:rFonts w:hint="eastAsia"/>
        </w:rPr>
        <w:t>参考文献</w:t>
      </w:r>
      <w:bookmarkEnd w:id="20"/>
      <w:bookmarkEnd w:id="21"/>
    </w:p>
    <w:p w14:paraId="526EA849" w14:textId="77777777" w:rsidR="0066508E" w:rsidRDefault="00000000">
      <w:pPr>
        <w:numPr>
          <w:ilvl w:val="0"/>
          <w:numId w:val="7"/>
        </w:numPr>
        <w:tabs>
          <w:tab w:val="left" w:pos="567"/>
        </w:tabs>
        <w:spacing w:line="400" w:lineRule="exact"/>
        <w:ind w:left="567" w:hanging="567"/>
        <w:rPr>
          <w:rFonts w:ascii="Songti SC" w:eastAsia="Songti SC" w:hAnsi="Songti SC" w:hint="eastAsia"/>
          <w:szCs w:val="21"/>
        </w:rPr>
      </w:pPr>
      <w:r>
        <w:rPr>
          <w:rFonts w:ascii="Songti SC" w:eastAsia="Songti SC" w:hAnsi="Songti SC"/>
          <w:szCs w:val="21"/>
        </w:rPr>
        <w:t>电子科技大学. 《2026春季学期-综合设计II-异构多核（基于DM8168的语音信号处理）-计划安排v1.4》. 2026.</w:t>
      </w:r>
    </w:p>
    <w:p w14:paraId="7A3AD786" w14:textId="77777777" w:rsidR="0066508E" w:rsidRDefault="00000000">
      <w:pPr>
        <w:widowControl w:val="0"/>
        <w:numPr>
          <w:ilvl w:val="0"/>
          <w:numId w:val="7"/>
        </w:numPr>
        <w:tabs>
          <w:tab w:val="left" w:pos="567"/>
        </w:tabs>
        <w:spacing w:line="400" w:lineRule="exact"/>
        <w:ind w:left="567" w:hanging="567"/>
        <w:jc w:val="both"/>
        <w:rPr>
          <w:rFonts w:ascii="Songti SC" w:eastAsia="Songti SC" w:hAnsi="Songti SC" w:hint="eastAsia"/>
          <w:szCs w:val="21"/>
        </w:rPr>
      </w:pPr>
      <w:r>
        <w:rPr>
          <w:rFonts w:ascii="Songti SC" w:eastAsia="Songti SC" w:hAnsi="Songti SC"/>
          <w:szCs w:val="21"/>
        </w:rPr>
        <w:t>Texas Instruments. *</w:t>
      </w:r>
      <w:proofErr w:type="spellStart"/>
      <w:r>
        <w:rPr>
          <w:rFonts w:ascii="Songti SC" w:eastAsia="Songti SC" w:hAnsi="Songti SC"/>
          <w:szCs w:val="21"/>
        </w:rPr>
        <w:t>SysLink</w:t>
      </w:r>
      <w:proofErr w:type="spellEnd"/>
      <w:r>
        <w:rPr>
          <w:rFonts w:ascii="Songti SC" w:eastAsia="Songti SC" w:hAnsi="Songti SC"/>
          <w:szCs w:val="21"/>
        </w:rPr>
        <w:t xml:space="preserve"> User's Guide and IPC Framework Reference (</w:t>
      </w:r>
      <w:proofErr w:type="gramStart"/>
      <w:r>
        <w:rPr>
          <w:rFonts w:ascii="Songti SC" w:eastAsia="Songti SC" w:hAnsi="Songti SC"/>
          <w:szCs w:val="21"/>
        </w:rPr>
        <w:t>v2.20)*</w:t>
      </w:r>
      <w:proofErr w:type="gramEnd"/>
      <w:r>
        <w:rPr>
          <w:rFonts w:ascii="Songti SC" w:eastAsia="Songti SC" w:hAnsi="Songti SC"/>
          <w:szCs w:val="21"/>
        </w:rPr>
        <w:t>. 2012.</w:t>
      </w:r>
    </w:p>
    <w:p w14:paraId="3E6B3C2C" w14:textId="77777777" w:rsidR="0066508E" w:rsidRDefault="00000000">
      <w:pPr>
        <w:numPr>
          <w:ilvl w:val="0"/>
          <w:numId w:val="7"/>
        </w:numPr>
        <w:tabs>
          <w:tab w:val="left" w:pos="567"/>
        </w:tabs>
        <w:spacing w:line="400" w:lineRule="exact"/>
        <w:ind w:left="567" w:hanging="567"/>
        <w:rPr>
          <w:rFonts w:ascii="Songti SC" w:eastAsia="Songti SC" w:hAnsi="Songti SC" w:hint="eastAsia"/>
          <w:szCs w:val="21"/>
        </w:rPr>
      </w:pPr>
      <w:r>
        <w:rPr>
          <w:rFonts w:ascii="Songti SC" w:eastAsia="Songti SC" w:hAnsi="Songti SC"/>
          <w:szCs w:val="21"/>
        </w:rPr>
        <w:t>Texas Instruments. *TMS320DM8168 DaVinci Digital Media Processor Technical Reference Manual*. 2011.</w:t>
      </w:r>
    </w:p>
    <w:p w14:paraId="32F02DA4" w14:textId="77777777" w:rsidR="0066508E" w:rsidRDefault="00000000">
      <w:pPr>
        <w:numPr>
          <w:ilvl w:val="0"/>
          <w:numId w:val="7"/>
        </w:numPr>
        <w:tabs>
          <w:tab w:val="left" w:pos="567"/>
        </w:tabs>
        <w:spacing w:line="400" w:lineRule="exact"/>
        <w:ind w:left="567" w:hanging="567"/>
        <w:rPr>
          <w:rFonts w:ascii="Songti SC" w:eastAsia="Songti SC" w:hAnsi="Songti SC" w:hint="eastAsia"/>
          <w:szCs w:val="21"/>
        </w:rPr>
      </w:pPr>
      <w:r>
        <w:rPr>
          <w:rFonts w:ascii="Songti SC" w:eastAsia="Songti SC" w:hAnsi="Songti SC"/>
          <w:szCs w:val="21"/>
        </w:rPr>
        <w:t>Free Software Foundation. *Debugging with GDB: The GNU Source-Level Debugger*. 2020.</w:t>
      </w:r>
    </w:p>
    <w:sectPr w:rsidR="0066508E" w:rsidSect="008C312E">
      <w:headerReference w:type="default" r:id="rId12"/>
      <w:footerReference w:type="default" r:id="rId13"/>
      <w:pgSz w:w="11900" w:h="16840"/>
      <w:pgMar w:top="1985" w:right="1701" w:bottom="1985" w:left="1701" w:header="1559" w:footer="1559" w:gutter="0"/>
      <w:pgBorders>
        <w:top w:val="single" w:sz="4"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B8269" w14:textId="77777777" w:rsidR="00276F07" w:rsidRDefault="00276F07">
      <w:r>
        <w:separator/>
      </w:r>
    </w:p>
  </w:endnote>
  <w:endnote w:type="continuationSeparator" w:id="0">
    <w:p w14:paraId="31E4AA1A" w14:textId="77777777" w:rsidR="00276F07" w:rsidRDefault="00276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ongti SC">
    <w:altName w:val="微软雅黑"/>
    <w:charset w:val="86"/>
    <w:family w:val="auto"/>
    <w:pitch w:val="variable"/>
    <w:sig w:usb0="00000287" w:usb1="080F0000" w:usb2="00000010" w:usb3="00000000" w:csb0="0014009F" w:csb1="00000000"/>
  </w:font>
  <w:font w:name="Times">
    <w:panose1 w:val="02020603050405020304"/>
    <w:charset w:val="00"/>
    <w:family w:val="roman"/>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黑体-简">
    <w:altName w:val="黑体"/>
    <w:charset w:val="88"/>
    <w:family w:val="auto"/>
    <w:pitch w:val="variable"/>
    <w:sig w:usb0="8000002F" w:usb1="080F004A" w:usb2="00000010" w:usb3="00000000" w:csb0="003E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2E2A2" w14:textId="77777777" w:rsidR="0066508E" w:rsidRDefault="00000000">
    <w:pPr>
      <w:pStyle w:val="aa"/>
      <w:framePr w:wrap="none" w:vAnchor="text" w:hAnchor="margin" w:xAlign="center" w:y="1"/>
    </w:pPr>
    <w:r>
      <w:rPr>
        <w:rStyle w:val="ac"/>
      </w:rPr>
      <w:fldChar w:fldCharType="begin"/>
    </w:r>
    <w:r>
      <w:rPr>
        <w:rStyle w:val="ac"/>
      </w:rPr>
      <w:instrText xml:space="preserve">PAGE  </w:instrText>
    </w:r>
    <w:r>
      <w:rPr>
        <w:rStyle w:val="ac"/>
      </w:rPr>
      <w:fldChar w:fldCharType="separate"/>
    </w:r>
    <w:r>
      <w:rPr>
        <w:rStyle w:val="ac"/>
        <w:noProof/>
      </w:rPr>
      <w:t>4</w:t>
    </w:r>
    <w:r>
      <w:rPr>
        <w:rStyle w:val="ac"/>
      </w:rPr>
      <w:fldChar w:fldCharType="end"/>
    </w:r>
  </w:p>
  <w:p w14:paraId="4DFD1D2B" w14:textId="77777777" w:rsidR="0066508E" w:rsidRDefault="0066508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55EE" w14:textId="77777777" w:rsidR="0066508E" w:rsidRDefault="00000000">
    <w:pPr>
      <w:pStyle w:val="aa"/>
      <w:framePr w:wrap="none" w:vAnchor="text" w:hAnchor="margin" w:xAlign="center" w:y="1"/>
    </w:pPr>
    <w:r>
      <w:rPr>
        <w:rStyle w:val="ac"/>
      </w:rPr>
      <w:fldChar w:fldCharType="begin"/>
    </w:r>
    <w:r>
      <w:rPr>
        <w:rStyle w:val="ac"/>
      </w:rPr>
      <w:instrText xml:space="preserve">PAGE  </w:instrText>
    </w:r>
    <w:r>
      <w:rPr>
        <w:rStyle w:val="ac"/>
      </w:rPr>
      <w:fldChar w:fldCharType="separate"/>
    </w:r>
    <w:r>
      <w:rPr>
        <w:rStyle w:val="ac"/>
        <w:noProof/>
      </w:rPr>
      <w:t>I</w:t>
    </w:r>
    <w:r>
      <w:rPr>
        <w:rStyle w:val="ac"/>
      </w:rPr>
      <w:fldChar w:fldCharType="end"/>
    </w:r>
  </w:p>
  <w:p w14:paraId="4A69392B" w14:textId="77777777" w:rsidR="0066508E" w:rsidRDefault="0066508E">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B5E4" w14:textId="77777777" w:rsidR="0066508E" w:rsidRDefault="00000000">
    <w:pPr>
      <w:pStyle w:val="aa"/>
      <w:framePr w:wrap="none" w:vAnchor="text" w:hAnchor="margin" w:xAlign="center" w:y="1"/>
      <w:rPr>
        <w:szCs w:val="18"/>
      </w:rPr>
    </w:pPr>
    <w:r>
      <w:rPr>
        <w:rStyle w:val="ac"/>
        <w:szCs w:val="18"/>
      </w:rPr>
      <w:fldChar w:fldCharType="begin"/>
    </w:r>
    <w:r>
      <w:rPr>
        <w:rStyle w:val="ac"/>
        <w:szCs w:val="18"/>
      </w:rPr>
      <w:instrText xml:space="preserve">PAGE  </w:instrText>
    </w:r>
    <w:r>
      <w:rPr>
        <w:rStyle w:val="ac"/>
        <w:szCs w:val="18"/>
      </w:rPr>
      <w:fldChar w:fldCharType="separate"/>
    </w:r>
    <w:r>
      <w:rPr>
        <w:rStyle w:val="ac"/>
        <w:noProof/>
        <w:szCs w:val="18"/>
      </w:rPr>
      <w:t>3</w:t>
    </w:r>
    <w:r>
      <w:rPr>
        <w:rStyle w:val="ac"/>
        <w:szCs w:val="18"/>
      </w:rPr>
      <w:fldChar w:fldCharType="end"/>
    </w:r>
  </w:p>
  <w:p w14:paraId="1C38A66D" w14:textId="77777777" w:rsidR="0066508E" w:rsidRDefault="0066508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16134" w14:textId="77777777" w:rsidR="00276F07" w:rsidRDefault="00276F07">
      <w:r>
        <w:separator/>
      </w:r>
    </w:p>
  </w:footnote>
  <w:footnote w:type="continuationSeparator" w:id="0">
    <w:p w14:paraId="3DC23956" w14:textId="77777777" w:rsidR="00276F07" w:rsidRDefault="00276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C151B" w14:textId="77777777" w:rsidR="0066508E" w:rsidRDefault="00000000">
    <w:pPr>
      <w:pStyle w:val="ad"/>
      <w:jc w:val="center"/>
      <w:rPr>
        <w:rFonts w:ascii="Songti SC" w:eastAsia="Songti SC" w:hAnsi="Songti SC" w:hint="eastAsia"/>
        <w:noProof/>
        <w:sz w:val="21"/>
        <w:szCs w:val="21"/>
      </w:rPr>
    </w:pPr>
    <w:r>
      <w:rPr>
        <w:rFonts w:ascii="Songti SC" w:eastAsia="Songti SC" w:hAnsi="Songti SC"/>
        <w:noProof/>
        <w:sz w:val="21"/>
        <w:szCs w:val="21"/>
      </w:rPr>
      <w:t>信软学院</w:t>
    </w:r>
    <w:r>
      <w:rPr>
        <w:rFonts w:ascii="Songti SC" w:eastAsia="Songti SC" w:hAnsi="Songti SC" w:hint="eastAsia"/>
        <w:noProof/>
        <w:sz w:val="21"/>
        <w:szCs w:val="21"/>
      </w:rPr>
      <w:t>进阶式挑战性综合项目II</w:t>
    </w:r>
    <w:r>
      <w:rPr>
        <w:rFonts w:ascii="Songti SC" w:eastAsia="Songti SC" w:hAnsi="Songti SC"/>
        <w:noProof/>
        <w:sz w:val="21"/>
        <w:szCs w:val="21"/>
      </w:rPr>
      <w:t>中期报告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84F50" w14:textId="77777777" w:rsidR="0066508E" w:rsidRDefault="00000000">
    <w:pPr>
      <w:pStyle w:val="ad"/>
      <w:jc w:val="center"/>
      <w:rPr>
        <w:rFonts w:ascii="Songti SC" w:eastAsia="Songti SC" w:hAnsi="Songti SC" w:hint="eastAsia"/>
        <w:sz w:val="21"/>
        <w:szCs w:val="21"/>
      </w:rPr>
    </w:pPr>
    <w:r>
      <w:rPr>
        <w:rFonts w:ascii="Songti SC" w:eastAsia="Songti SC" w:hAnsi="Songti SC"/>
        <w:sz w:val="21"/>
        <w:szCs w:val="21"/>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6A03" w14:textId="61815FC5" w:rsidR="0066508E" w:rsidRDefault="00000000">
    <w:pPr>
      <w:pStyle w:val="ad"/>
      <w:jc w:val="center"/>
      <w:rPr>
        <w:rFonts w:ascii="Songti SC" w:eastAsia="Songti SC" w:hAnsi="Songti SC" w:hint="eastAsia"/>
        <w:noProof/>
        <w:sz w:val="21"/>
        <w:szCs w:val="21"/>
      </w:rPr>
    </w:pPr>
    <w:r>
      <w:rPr>
        <w:rFonts w:ascii="Songti SC" w:eastAsia="Songti SC" w:hAnsi="Songti SC"/>
        <w:noProof/>
        <w:sz w:val="21"/>
        <w:szCs w:val="21"/>
      </w:rPr>
      <w:fldChar w:fldCharType="begin"/>
    </w:r>
    <w:r>
      <w:rPr>
        <w:rFonts w:ascii="Songti SC" w:eastAsia="Songti SC" w:hAnsi="Songti SC"/>
        <w:noProof/>
        <w:sz w:val="21"/>
        <w:szCs w:val="21"/>
      </w:rPr>
      <w:instrText xml:space="preserve"> STYLEREF "标题 1" \* MERGEFORMAT </w:instrText>
    </w:r>
    <w:r>
      <w:rPr>
        <w:rFonts w:ascii="Songti SC" w:eastAsia="Songti SC" w:hAnsi="Songti SC"/>
        <w:noProof/>
        <w:sz w:val="21"/>
        <w:szCs w:val="21"/>
      </w:rPr>
      <w:fldChar w:fldCharType="separate"/>
    </w:r>
    <w:r w:rsidR="009177B2">
      <w:rPr>
        <w:rFonts w:ascii="Songti SC" w:eastAsia="Songti SC" w:hAnsi="Songti SC" w:hint="eastAsia"/>
        <w:noProof/>
        <w:sz w:val="21"/>
        <w:szCs w:val="21"/>
      </w:rPr>
      <w:t>第三章 前期任务完成度与后续实施计划</w:t>
    </w:r>
    <w:r>
      <w:rPr>
        <w:rFonts w:ascii="Songti SC" w:eastAsia="Songti SC" w:hAnsi="Songti SC"/>
        <w:noProof/>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B4E0C"/>
    <w:multiLevelType w:val="hybridMultilevel"/>
    <w:tmpl w:val="8134240A"/>
    <w:lvl w:ilvl="0" w:tplc="EA66DF6E">
      <w:start w:val="1"/>
      <w:numFmt w:val="decimal"/>
      <w:lvlText w:val="[%1]"/>
      <w:lvlJc w:val="left"/>
      <w:pPr>
        <w:ind w:left="987" w:hanging="420"/>
      </w:pPr>
      <w:rPr>
        <w:rFonts w:cs="Times New Roman" w:hint="eastAsia"/>
        <w:sz w:val="21"/>
        <w:szCs w:val="21"/>
      </w:rPr>
    </w:lvl>
    <w:lvl w:ilvl="1" w:tplc="FFFFFFFF" w:tentative="1">
      <w:start w:val="1"/>
      <w:numFmt w:val="lowerLetter"/>
      <w:lvlText w:val="%2)"/>
      <w:lvlJc w:val="left"/>
      <w:pPr>
        <w:ind w:left="1407" w:hanging="420"/>
      </w:pPr>
      <w:rPr>
        <w:rFonts w:cs="Times New Roman"/>
      </w:rPr>
    </w:lvl>
    <w:lvl w:ilvl="2" w:tplc="FFFFFFFF" w:tentative="1">
      <w:start w:val="1"/>
      <w:numFmt w:val="lowerRoman"/>
      <w:lvlText w:val="%3."/>
      <w:lvlJc w:val="right"/>
      <w:pPr>
        <w:ind w:left="1827" w:hanging="420"/>
      </w:pPr>
      <w:rPr>
        <w:rFonts w:cs="Times New Roman"/>
      </w:rPr>
    </w:lvl>
    <w:lvl w:ilvl="3" w:tplc="0409000F" w:tentative="1">
      <w:start w:val="1"/>
      <w:numFmt w:val="decimal"/>
      <w:lvlText w:val="%4."/>
      <w:lvlJc w:val="left"/>
      <w:pPr>
        <w:ind w:left="2247" w:hanging="420"/>
      </w:pPr>
      <w:rPr>
        <w:rFonts w:cs="Times New Roman"/>
      </w:rPr>
    </w:lvl>
    <w:lvl w:ilvl="4" w:tplc="04090019" w:tentative="1">
      <w:start w:val="1"/>
      <w:numFmt w:val="lowerLetter"/>
      <w:lvlText w:val="%5)"/>
      <w:lvlJc w:val="left"/>
      <w:pPr>
        <w:ind w:left="2667" w:hanging="420"/>
      </w:pPr>
      <w:rPr>
        <w:rFonts w:cs="Times New Roman"/>
      </w:rPr>
    </w:lvl>
    <w:lvl w:ilvl="5" w:tplc="FFFFFFFF" w:tentative="1">
      <w:start w:val="1"/>
      <w:numFmt w:val="lowerRoman"/>
      <w:lvlText w:val="%6."/>
      <w:lvlJc w:val="right"/>
      <w:pPr>
        <w:ind w:left="3087" w:hanging="420"/>
      </w:pPr>
      <w:rPr>
        <w:rFonts w:cs="Times New Roman"/>
      </w:rPr>
    </w:lvl>
    <w:lvl w:ilvl="6" w:tplc="0409000F" w:tentative="1">
      <w:start w:val="1"/>
      <w:numFmt w:val="decimal"/>
      <w:lvlText w:val="%7."/>
      <w:lvlJc w:val="left"/>
      <w:pPr>
        <w:ind w:left="3507" w:hanging="420"/>
      </w:pPr>
      <w:rPr>
        <w:rFonts w:cs="Times New Roman"/>
      </w:rPr>
    </w:lvl>
    <w:lvl w:ilvl="7" w:tplc="9C4230B0" w:tentative="1">
      <w:start w:val="1"/>
      <w:numFmt w:val="lowerLetter"/>
      <w:lvlText w:val="%8)"/>
      <w:lvlJc w:val="left"/>
      <w:pPr>
        <w:ind w:left="3927" w:hanging="420"/>
      </w:pPr>
      <w:rPr>
        <w:rFonts w:cs="Times New Roman"/>
      </w:rPr>
    </w:lvl>
    <w:lvl w:ilvl="8" w:tplc="17568AB6" w:tentative="1">
      <w:start w:val="1"/>
      <w:numFmt w:val="lowerRoman"/>
      <w:lvlText w:val="%9."/>
      <w:lvlJc w:val="right"/>
      <w:pPr>
        <w:ind w:left="4347" w:hanging="420"/>
      </w:pPr>
      <w:rPr>
        <w:rFonts w:cs="Times New Roman"/>
      </w:rPr>
    </w:lvl>
  </w:abstractNum>
  <w:abstractNum w:abstractNumId="1" w15:restartNumberingAfterBreak="0">
    <w:nsid w:val="36076B88"/>
    <w:multiLevelType w:val="multilevel"/>
    <w:tmpl w:val="2D128B02"/>
    <w:lvl w:ilvl="0">
      <w:start w:val="1"/>
      <w:numFmt w:val="decimal"/>
      <w:lvlText w:val="%1"/>
      <w:lvlJc w:val="left"/>
      <w:pPr>
        <w:ind w:left="360" w:hanging="360"/>
      </w:pPr>
      <w:rPr>
        <w:rFonts w:hint="default"/>
      </w:rPr>
    </w:lvl>
    <w:lvl w:ilvl="1">
      <w:start w:val="1"/>
      <w:numFmt w:val="decimal"/>
      <w:pStyle w:val="2"/>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 w15:restartNumberingAfterBreak="0">
    <w:nsid w:val="37451C6D"/>
    <w:multiLevelType w:val="multilevel"/>
    <w:tmpl w:val="7EF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E4542"/>
    <w:multiLevelType w:val="multilevel"/>
    <w:tmpl w:val="8C16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D1F6F"/>
    <w:multiLevelType w:val="multilevel"/>
    <w:tmpl w:val="7C4013CA"/>
    <w:lvl w:ilvl="0">
      <w:start w:val="1"/>
      <w:numFmt w:val="decimal"/>
      <w:lvlText w:val="%1"/>
      <w:lvlJc w:val="left"/>
      <w:pPr>
        <w:ind w:left="425" w:hanging="425"/>
      </w:pPr>
      <w:rPr>
        <w:rFonts w:hint="eastAsia"/>
      </w:rPr>
    </w:lvl>
    <w:lvl w:ilvl="1">
      <w:start w:val="1"/>
      <w:numFmt w:val="decimal"/>
      <w:pStyle w:val="22"/>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48866E50"/>
    <w:multiLevelType w:val="multilevel"/>
    <w:tmpl w:val="7EDAE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622F6C"/>
    <w:multiLevelType w:val="multilevel"/>
    <w:tmpl w:val="1720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67F25"/>
    <w:multiLevelType w:val="multilevel"/>
    <w:tmpl w:val="130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46A35"/>
    <w:multiLevelType w:val="multilevel"/>
    <w:tmpl w:val="A82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B76E3"/>
    <w:multiLevelType w:val="multilevel"/>
    <w:tmpl w:val="6F14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1416864">
    <w:abstractNumId w:val="8"/>
  </w:num>
  <w:num w:numId="2" w16cid:durableId="242379542">
    <w:abstractNumId w:val="4"/>
  </w:num>
  <w:num w:numId="3" w16cid:durableId="864905455">
    <w:abstractNumId w:val="6"/>
  </w:num>
  <w:num w:numId="4" w16cid:durableId="1275092966">
    <w:abstractNumId w:val="5"/>
  </w:num>
  <w:num w:numId="5" w16cid:durableId="847868437">
    <w:abstractNumId w:val="2"/>
  </w:num>
  <w:num w:numId="6" w16cid:durableId="1661731250">
    <w:abstractNumId w:val="9"/>
  </w:num>
  <w:num w:numId="7" w16cid:durableId="1696300831">
    <w:abstractNumId w:val="0"/>
  </w:num>
  <w:num w:numId="8" w16cid:durableId="326445717">
    <w:abstractNumId w:val="7"/>
  </w:num>
  <w:num w:numId="9" w16cid:durableId="314651233">
    <w:abstractNumId w:val="3"/>
  </w:num>
  <w:num w:numId="10" w16cid:durableId="185481400">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12391"/>
    <w:rsid w:val="00015AFD"/>
    <w:rsid w:val="00025BAB"/>
    <w:rsid w:val="00040DE6"/>
    <w:rsid w:val="00054795"/>
    <w:rsid w:val="000563C3"/>
    <w:rsid w:val="00060DBD"/>
    <w:rsid w:val="000619EE"/>
    <w:rsid w:val="000B5C79"/>
    <w:rsid w:val="000C3F49"/>
    <w:rsid w:val="00102BC8"/>
    <w:rsid w:val="00111BD6"/>
    <w:rsid w:val="0011329C"/>
    <w:rsid w:val="001548BA"/>
    <w:rsid w:val="00163E32"/>
    <w:rsid w:val="00186EB0"/>
    <w:rsid w:val="001A47AD"/>
    <w:rsid w:val="001A7B97"/>
    <w:rsid w:val="00201A52"/>
    <w:rsid w:val="00201AC9"/>
    <w:rsid w:val="00246AAE"/>
    <w:rsid w:val="002501FD"/>
    <w:rsid w:val="0025466D"/>
    <w:rsid w:val="002605E2"/>
    <w:rsid w:val="002679A7"/>
    <w:rsid w:val="00273806"/>
    <w:rsid w:val="00276F07"/>
    <w:rsid w:val="00281CED"/>
    <w:rsid w:val="002933D0"/>
    <w:rsid w:val="002A65DC"/>
    <w:rsid w:val="002B4B54"/>
    <w:rsid w:val="002B61AC"/>
    <w:rsid w:val="002E6062"/>
    <w:rsid w:val="00316B0B"/>
    <w:rsid w:val="0032292F"/>
    <w:rsid w:val="00323774"/>
    <w:rsid w:val="00365015"/>
    <w:rsid w:val="003B57C9"/>
    <w:rsid w:val="003D02EC"/>
    <w:rsid w:val="003F6566"/>
    <w:rsid w:val="00424356"/>
    <w:rsid w:val="00441C4A"/>
    <w:rsid w:val="004669EE"/>
    <w:rsid w:val="004867A5"/>
    <w:rsid w:val="00496910"/>
    <w:rsid w:val="004C25E5"/>
    <w:rsid w:val="004D21BD"/>
    <w:rsid w:val="00507C23"/>
    <w:rsid w:val="00516687"/>
    <w:rsid w:val="005B1895"/>
    <w:rsid w:val="005C0004"/>
    <w:rsid w:val="005C50FA"/>
    <w:rsid w:val="005F56DA"/>
    <w:rsid w:val="0062408E"/>
    <w:rsid w:val="00663470"/>
    <w:rsid w:val="0066508E"/>
    <w:rsid w:val="00696013"/>
    <w:rsid w:val="006A5CEE"/>
    <w:rsid w:val="006B6AAA"/>
    <w:rsid w:val="006C48E6"/>
    <w:rsid w:val="006D2CAB"/>
    <w:rsid w:val="006F7D97"/>
    <w:rsid w:val="007130CC"/>
    <w:rsid w:val="00726C04"/>
    <w:rsid w:val="007319F9"/>
    <w:rsid w:val="00766D8B"/>
    <w:rsid w:val="007706A8"/>
    <w:rsid w:val="00775BAD"/>
    <w:rsid w:val="00780093"/>
    <w:rsid w:val="00781971"/>
    <w:rsid w:val="007A2AAA"/>
    <w:rsid w:val="007A7F02"/>
    <w:rsid w:val="007C12C7"/>
    <w:rsid w:val="007C733C"/>
    <w:rsid w:val="008015EE"/>
    <w:rsid w:val="008313C4"/>
    <w:rsid w:val="00844A60"/>
    <w:rsid w:val="00856375"/>
    <w:rsid w:val="00885B6D"/>
    <w:rsid w:val="00897262"/>
    <w:rsid w:val="008C312E"/>
    <w:rsid w:val="008D206D"/>
    <w:rsid w:val="0091131E"/>
    <w:rsid w:val="0091531F"/>
    <w:rsid w:val="009177B2"/>
    <w:rsid w:val="0092068C"/>
    <w:rsid w:val="009458AB"/>
    <w:rsid w:val="009644C9"/>
    <w:rsid w:val="00975B4D"/>
    <w:rsid w:val="00986E20"/>
    <w:rsid w:val="009A1542"/>
    <w:rsid w:val="009A1A1A"/>
    <w:rsid w:val="009B4F6F"/>
    <w:rsid w:val="00A00D0B"/>
    <w:rsid w:val="00A2375C"/>
    <w:rsid w:val="00A26742"/>
    <w:rsid w:val="00A310A5"/>
    <w:rsid w:val="00A322DA"/>
    <w:rsid w:val="00A36A00"/>
    <w:rsid w:val="00A53CDA"/>
    <w:rsid w:val="00A63F64"/>
    <w:rsid w:val="00A64221"/>
    <w:rsid w:val="00A6454D"/>
    <w:rsid w:val="00AA46B9"/>
    <w:rsid w:val="00AA7002"/>
    <w:rsid w:val="00B10011"/>
    <w:rsid w:val="00B3132E"/>
    <w:rsid w:val="00B35C16"/>
    <w:rsid w:val="00B423F1"/>
    <w:rsid w:val="00B72095"/>
    <w:rsid w:val="00B96BBB"/>
    <w:rsid w:val="00BA7F22"/>
    <w:rsid w:val="00BB153D"/>
    <w:rsid w:val="00BD7AEA"/>
    <w:rsid w:val="00BE4B87"/>
    <w:rsid w:val="00C014E4"/>
    <w:rsid w:val="00C05A34"/>
    <w:rsid w:val="00C34794"/>
    <w:rsid w:val="00C50797"/>
    <w:rsid w:val="00C56CD7"/>
    <w:rsid w:val="00C631D4"/>
    <w:rsid w:val="00C770D7"/>
    <w:rsid w:val="00C86AF9"/>
    <w:rsid w:val="00CA4563"/>
    <w:rsid w:val="00CB3D06"/>
    <w:rsid w:val="00D0796D"/>
    <w:rsid w:val="00D12F42"/>
    <w:rsid w:val="00D21077"/>
    <w:rsid w:val="00D45D40"/>
    <w:rsid w:val="00D5200E"/>
    <w:rsid w:val="00D572A2"/>
    <w:rsid w:val="00D6485F"/>
    <w:rsid w:val="00DD1843"/>
    <w:rsid w:val="00DE33F4"/>
    <w:rsid w:val="00DE7AEC"/>
    <w:rsid w:val="00E518E1"/>
    <w:rsid w:val="00E64A6D"/>
    <w:rsid w:val="00E757F1"/>
    <w:rsid w:val="00E9648A"/>
    <w:rsid w:val="00EA5626"/>
    <w:rsid w:val="00EA5B15"/>
    <w:rsid w:val="00EB0271"/>
    <w:rsid w:val="00F054F2"/>
    <w:rsid w:val="00F17291"/>
    <w:rsid w:val="00F23B6F"/>
    <w:rsid w:val="00F563CC"/>
    <w:rsid w:val="00FB6378"/>
    <w:rsid w:val="00FE3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BCC664"/>
  <w15:docId w15:val="{6224BB2C-FD2B-49DD-ACDC-45F0C2B71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正常"/>
    <w:qFormat/>
    <w:rsid w:val="001548BA"/>
    <w:rPr>
      <w:rFonts w:ascii="Times New Roman" w:hAnsi="Times New Roman"/>
      <w:kern w:val="2"/>
      <w:sz w:val="21"/>
      <w:szCs w:val="22"/>
    </w:rPr>
  </w:style>
  <w:style w:type="paragraph" w:styleId="1">
    <w:name w:val="heading 1"/>
    <w:basedOn w:val="a"/>
    <w:next w:val="a"/>
    <w:link w:val="10"/>
    <w:uiPriority w:val="9"/>
    <w:qFormat/>
    <w:rsid w:val="004C25E5"/>
    <w:pPr>
      <w:spacing w:before="600" w:after="600" w:line="400" w:lineRule="exact"/>
      <w:jc w:val="center"/>
      <w:outlineLvl w:val="0"/>
    </w:pPr>
    <w:rPr>
      <w:rFonts w:eastAsia="黑体" w:cs="黑体"/>
      <w:sz w:val="30"/>
      <w:szCs w:val="30"/>
    </w:rPr>
  </w:style>
  <w:style w:type="paragraph" w:styleId="2">
    <w:name w:val="heading 2"/>
    <w:basedOn w:val="a"/>
    <w:next w:val="a"/>
    <w:link w:val="20"/>
    <w:uiPriority w:val="99"/>
    <w:qFormat/>
    <w:rsid w:val="00B72095"/>
    <w:pPr>
      <w:keepNext/>
      <w:keepLines/>
      <w:numPr>
        <w:ilvl w:val="1"/>
        <w:numId w:val="10"/>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B72095"/>
    <w:pPr>
      <w:keepNext/>
      <w:keepLines/>
      <w:spacing w:before="260" w:after="260" w:line="416" w:lineRule="auto"/>
      <w:outlineLvl w:val="2"/>
    </w:pPr>
    <w:rPr>
      <w:b/>
      <w:sz w:val="32"/>
      <w:szCs w:val="20"/>
    </w:rPr>
  </w:style>
  <w:style w:type="paragraph" w:styleId="4">
    <w:name w:val="heading 4"/>
    <w:basedOn w:val="a"/>
    <w:next w:val="a"/>
    <w:link w:val="40"/>
    <w:uiPriority w:val="9"/>
    <w:semiHidden/>
    <w:unhideWhenUsed/>
    <w:qFormat/>
    <w:rsid w:val="00C770D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文档结构图 字符"/>
    <w:link w:val="a4"/>
    <w:uiPriority w:val="99"/>
    <w:semiHidden/>
    <w:rsid w:val="00A310A5"/>
    <w:rPr>
      <w:rFonts w:ascii="Times New Roman" w:hAnsi="Times New Roman"/>
      <w:kern w:val="2"/>
      <w:sz w:val="24"/>
      <w:szCs w:val="24"/>
    </w:rPr>
  </w:style>
  <w:style w:type="character" w:styleId="a5">
    <w:name w:val="FollowedHyperlink"/>
    <w:uiPriority w:val="99"/>
    <w:semiHidden/>
    <w:unhideWhenUsed/>
    <w:rsid w:val="008313C4"/>
    <w:rPr>
      <w:color w:val="954F72"/>
      <w:u w:val="single"/>
    </w:rPr>
  </w:style>
  <w:style w:type="paragraph" w:styleId="TOC8">
    <w:name w:val="toc 8"/>
    <w:basedOn w:val="a"/>
    <w:next w:val="a"/>
    <w:autoRedefine/>
    <w:uiPriority w:val="39"/>
    <w:unhideWhenUsed/>
    <w:rsid w:val="006C48E6"/>
    <w:pPr>
      <w:ind w:left="1470"/>
    </w:pPr>
    <w:rPr>
      <w:rFonts w:ascii="Calibri" w:hAnsi="Calibri"/>
      <w:sz w:val="18"/>
      <w:szCs w:val="18"/>
    </w:rPr>
  </w:style>
  <w:style w:type="paragraph" w:styleId="TOC1">
    <w:name w:val="toc 1"/>
    <w:basedOn w:val="a"/>
    <w:next w:val="a"/>
    <w:autoRedefine/>
    <w:uiPriority w:val="39"/>
    <w:rsid w:val="006C48E6"/>
    <w:pPr>
      <w:tabs>
        <w:tab w:val="right" w:leader="dot" w:pos="8494"/>
      </w:tabs>
      <w:spacing w:line="400" w:lineRule="exact"/>
    </w:pPr>
    <w:rPr>
      <w:rFonts w:eastAsia="黑体"/>
      <w:caps/>
      <w:noProof/>
      <w:sz w:val="24"/>
      <w:szCs w:val="24"/>
    </w:rPr>
  </w:style>
  <w:style w:type="paragraph" w:customStyle="1" w:styleId="22">
    <w:name w:val="标题22"/>
    <w:basedOn w:val="a"/>
    <w:qFormat/>
    <w:rsid w:val="00EB0271"/>
    <w:pPr>
      <w:numPr>
        <w:ilvl w:val="1"/>
        <w:numId w:val="2"/>
      </w:numPr>
    </w:pPr>
    <w:rPr>
      <w:rFonts w:eastAsia="黑体"/>
      <w:bCs/>
      <w:szCs w:val="28"/>
    </w:rPr>
  </w:style>
  <w:style w:type="paragraph" w:customStyle="1" w:styleId="21">
    <w:name w:val="标题2"/>
    <w:basedOn w:val="2"/>
    <w:next w:val="a"/>
    <w:autoRedefine/>
    <w:qFormat/>
    <w:rsid w:val="001548BA"/>
    <w:pPr>
      <w:keepNext w:val="0"/>
      <w:keepLines w:val="0"/>
      <w:spacing w:before="360" w:after="360" w:line="400" w:lineRule="exact"/>
    </w:pPr>
    <w:rPr>
      <w:rFonts w:ascii="Times New Roman" w:eastAsia="黑体" w:hAnsi="Times New Roman"/>
      <w:b w:val="0"/>
      <w:sz w:val="28"/>
      <w:szCs w:val="28"/>
    </w:rPr>
  </w:style>
  <w:style w:type="paragraph" w:styleId="a6">
    <w:name w:val="Normal (Web)"/>
    <w:basedOn w:val="a"/>
    <w:uiPriority w:val="99"/>
    <w:semiHidden/>
    <w:unhideWhenUsed/>
    <w:rsid w:val="00C770D7"/>
    <w:pPr>
      <w:spacing w:before="100" w:beforeAutospacing="1" w:after="100" w:afterAutospacing="1"/>
    </w:pPr>
    <w:rPr>
      <w:rFonts w:ascii="宋体" w:hAnsi="宋体" w:cs="宋体"/>
      <w:kern w:val="0"/>
      <w:sz w:val="24"/>
      <w:szCs w:val="24"/>
    </w:rPr>
  </w:style>
  <w:style w:type="character" w:customStyle="1" w:styleId="10">
    <w:name w:val="标题 1 字符"/>
    <w:link w:val="1"/>
    <w:uiPriority w:val="9"/>
    <w:rsid w:val="004C25E5"/>
    <w:rPr>
      <w:rFonts w:ascii="Times New Roman" w:eastAsia="黑体" w:hAnsi="Times New Roman" w:cs="黑体"/>
      <w:kern w:val="2"/>
      <w:sz w:val="30"/>
      <w:szCs w:val="30"/>
    </w:rPr>
  </w:style>
  <w:style w:type="paragraph" w:styleId="TOC6">
    <w:name w:val="toc 6"/>
    <w:basedOn w:val="a"/>
    <w:next w:val="a"/>
    <w:autoRedefine/>
    <w:uiPriority w:val="39"/>
    <w:unhideWhenUsed/>
    <w:rsid w:val="006C48E6"/>
    <w:pPr>
      <w:ind w:left="1050"/>
    </w:pPr>
    <w:rPr>
      <w:rFonts w:ascii="Calibri" w:hAnsi="Calibri"/>
      <w:sz w:val="18"/>
      <w:szCs w:val="18"/>
    </w:rPr>
  </w:style>
  <w:style w:type="character" w:styleId="HTML">
    <w:name w:val="HTML Code"/>
    <w:basedOn w:val="a0"/>
    <w:uiPriority w:val="99"/>
    <w:semiHidden/>
    <w:unhideWhenUsed/>
    <w:rsid w:val="00C770D7"/>
    <w:rPr>
      <w:rFonts w:ascii="宋体" w:eastAsia="宋体" w:hAnsi="宋体" w:cs="宋体"/>
      <w:sz w:val="24"/>
      <w:szCs w:val="24"/>
    </w:rPr>
  </w:style>
  <w:style w:type="paragraph" w:styleId="a4">
    <w:name w:val="Document Map"/>
    <w:basedOn w:val="a"/>
    <w:link w:val="a3"/>
    <w:uiPriority w:val="99"/>
    <w:semiHidden/>
    <w:unhideWhenUsed/>
    <w:rsid w:val="00A310A5"/>
    <w:rPr>
      <w:sz w:val="24"/>
      <w:szCs w:val="24"/>
    </w:rPr>
  </w:style>
  <w:style w:type="character" w:styleId="a7">
    <w:name w:val="Emphasis"/>
    <w:basedOn w:val="a0"/>
    <w:uiPriority w:val="20"/>
    <w:qFormat/>
    <w:rsid w:val="001548BA"/>
    <w:rPr>
      <w:i/>
      <w:iCs/>
    </w:rPr>
  </w:style>
  <w:style w:type="character" w:customStyle="1" w:styleId="a8">
    <w:name w:val="批注框文本 字符"/>
    <w:link w:val="a9"/>
    <w:uiPriority w:val="99"/>
    <w:semiHidden/>
    <w:rsid w:val="00BD7AEA"/>
    <w:rPr>
      <w:rFonts w:ascii="Times New Roman" w:eastAsia="宋体" w:hAnsi="Times New Roman" w:cs="Times New Roman"/>
      <w:sz w:val="18"/>
      <w:szCs w:val="18"/>
    </w:rPr>
  </w:style>
  <w:style w:type="paragraph" w:styleId="TOC9">
    <w:name w:val="toc 9"/>
    <w:basedOn w:val="a"/>
    <w:next w:val="a"/>
    <w:autoRedefine/>
    <w:uiPriority w:val="39"/>
    <w:unhideWhenUsed/>
    <w:rsid w:val="006C48E6"/>
    <w:pPr>
      <w:ind w:left="1680"/>
    </w:pPr>
    <w:rPr>
      <w:rFonts w:ascii="Calibri" w:hAnsi="Calibri"/>
      <w:sz w:val="18"/>
      <w:szCs w:val="18"/>
    </w:rPr>
  </w:style>
  <w:style w:type="paragraph" w:styleId="aa">
    <w:name w:val="footer"/>
    <w:basedOn w:val="a"/>
    <w:link w:val="ab"/>
    <w:uiPriority w:val="99"/>
    <w:rsid w:val="00B72095"/>
    <w:pPr>
      <w:tabs>
        <w:tab w:val="center" w:pos="4153"/>
        <w:tab w:val="right" w:pos="8306"/>
      </w:tabs>
      <w:snapToGrid w:val="0"/>
    </w:pPr>
    <w:rPr>
      <w:sz w:val="18"/>
    </w:rPr>
  </w:style>
  <w:style w:type="paragraph" w:styleId="TOC5">
    <w:name w:val="toc 5"/>
    <w:basedOn w:val="a"/>
    <w:next w:val="a"/>
    <w:autoRedefine/>
    <w:uiPriority w:val="39"/>
    <w:unhideWhenUsed/>
    <w:rsid w:val="006C48E6"/>
    <w:pPr>
      <w:ind w:left="840"/>
    </w:pPr>
    <w:rPr>
      <w:rFonts w:ascii="Calibri" w:hAnsi="Calibri"/>
      <w:sz w:val="18"/>
      <w:szCs w:val="18"/>
    </w:rPr>
  </w:style>
  <w:style w:type="character" w:styleId="ac">
    <w:name w:val="page number"/>
    <w:uiPriority w:val="99"/>
    <w:rsid w:val="00B72095"/>
    <w:rPr>
      <w:rFonts w:cs="Times New Roman"/>
    </w:rPr>
  </w:style>
  <w:style w:type="paragraph" w:styleId="ad">
    <w:name w:val="header"/>
    <w:basedOn w:val="a"/>
    <w:link w:val="ae"/>
    <w:uiPriority w:val="99"/>
    <w:rsid w:val="00B72095"/>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b">
    <w:name w:val="页脚 字符"/>
    <w:link w:val="aa"/>
    <w:uiPriority w:val="99"/>
    <w:rsid w:val="00B72095"/>
    <w:rPr>
      <w:rFonts w:ascii="Times New Roman" w:eastAsia="宋体" w:hAnsi="Times New Roman" w:cs="Times New Roman"/>
      <w:sz w:val="18"/>
      <w:szCs w:val="22"/>
    </w:rPr>
  </w:style>
  <w:style w:type="character" w:customStyle="1" w:styleId="20">
    <w:name w:val="标题 2 字符"/>
    <w:link w:val="2"/>
    <w:uiPriority w:val="99"/>
    <w:rsid w:val="00B72095"/>
    <w:rPr>
      <w:rFonts w:ascii="Cambria" w:eastAsia="宋体" w:hAnsi="Cambria" w:cs="Times New Roman"/>
      <w:b/>
      <w:sz w:val="32"/>
      <w:szCs w:val="20"/>
    </w:rPr>
  </w:style>
  <w:style w:type="paragraph" w:customStyle="1" w:styleId="11">
    <w:name w:val="标题1"/>
    <w:basedOn w:val="1"/>
    <w:autoRedefine/>
    <w:qFormat/>
    <w:rsid w:val="00663470"/>
  </w:style>
  <w:style w:type="character" w:customStyle="1" w:styleId="30">
    <w:name w:val="标题 3 字符"/>
    <w:link w:val="3"/>
    <w:uiPriority w:val="99"/>
    <w:rsid w:val="00B72095"/>
    <w:rPr>
      <w:rFonts w:ascii="Times New Roman" w:eastAsia="宋体" w:hAnsi="Times New Roman" w:cs="Times New Roman"/>
      <w:b/>
      <w:sz w:val="32"/>
      <w:szCs w:val="20"/>
    </w:rPr>
  </w:style>
  <w:style w:type="paragraph" w:customStyle="1" w:styleId="23">
    <w:name w:val="目录－标题2"/>
    <w:basedOn w:val="TOC2"/>
    <w:qFormat/>
    <w:rsid w:val="00012391"/>
    <w:pPr>
      <w:tabs>
        <w:tab w:val="left" w:pos="1200"/>
        <w:tab w:val="right" w:leader="dot" w:pos="8494"/>
      </w:tabs>
      <w:ind w:left="420"/>
    </w:pPr>
    <w:rPr>
      <w:noProof/>
      <w:szCs w:val="28"/>
    </w:rPr>
  </w:style>
  <w:style w:type="paragraph" w:styleId="TOC3">
    <w:name w:val="toc 3"/>
    <w:basedOn w:val="a"/>
    <w:next w:val="a"/>
    <w:autoRedefine/>
    <w:uiPriority w:val="39"/>
    <w:rsid w:val="00B72095"/>
    <w:pPr>
      <w:ind w:left="420"/>
    </w:pPr>
    <w:rPr>
      <w:rFonts w:ascii="Calibri" w:hAnsi="Calibri"/>
      <w:i/>
      <w:sz w:val="22"/>
    </w:rPr>
  </w:style>
  <w:style w:type="paragraph" w:styleId="TOC2">
    <w:name w:val="toc 2"/>
    <w:basedOn w:val="a"/>
    <w:next w:val="a"/>
    <w:autoRedefine/>
    <w:uiPriority w:val="39"/>
    <w:rsid w:val="00B72095"/>
    <w:pPr>
      <w:ind w:left="210"/>
    </w:pPr>
    <w:rPr>
      <w:rFonts w:ascii="Calibri" w:hAnsi="Calibri"/>
      <w:smallCaps/>
      <w:sz w:val="22"/>
    </w:rPr>
  </w:style>
  <w:style w:type="paragraph" w:customStyle="1" w:styleId="12">
    <w:name w:val="样式1"/>
    <w:basedOn w:val="ad"/>
    <w:autoRedefine/>
    <w:qFormat/>
    <w:rsid w:val="0011329C"/>
    <w:pPr>
      <w:jc w:val="center"/>
    </w:pPr>
    <w:rPr>
      <w:noProof/>
    </w:rPr>
  </w:style>
  <w:style w:type="paragraph" w:styleId="TOC4">
    <w:name w:val="toc 4"/>
    <w:basedOn w:val="a"/>
    <w:next w:val="a"/>
    <w:autoRedefine/>
    <w:uiPriority w:val="39"/>
    <w:unhideWhenUsed/>
    <w:rsid w:val="006C48E6"/>
    <w:pPr>
      <w:ind w:left="630"/>
    </w:pPr>
    <w:rPr>
      <w:rFonts w:ascii="Calibri" w:hAnsi="Calibri"/>
      <w:sz w:val="18"/>
      <w:szCs w:val="18"/>
    </w:rPr>
  </w:style>
  <w:style w:type="character" w:customStyle="1" w:styleId="40">
    <w:name w:val="标题 4 字符"/>
    <w:basedOn w:val="a0"/>
    <w:link w:val="4"/>
    <w:uiPriority w:val="9"/>
    <w:semiHidden/>
    <w:rsid w:val="00C770D7"/>
    <w:rPr>
      <w:rFonts w:asciiTheme="majorHAnsi" w:eastAsiaTheme="majorEastAsia" w:hAnsiTheme="majorHAnsi" w:cstheme="majorBidi"/>
      <w:b/>
      <w:bCs/>
      <w:kern w:val="2"/>
      <w:sz w:val="28"/>
      <w:szCs w:val="28"/>
    </w:rPr>
  </w:style>
  <w:style w:type="paragraph" w:styleId="af">
    <w:name w:val="List Paragraph"/>
    <w:basedOn w:val="a"/>
    <w:uiPriority w:val="34"/>
    <w:qFormat/>
    <w:rsid w:val="00B72095"/>
    <w:pPr>
      <w:ind w:firstLineChars="200" w:firstLine="420"/>
    </w:pPr>
    <w:rPr>
      <w:szCs w:val="24"/>
    </w:rPr>
  </w:style>
  <w:style w:type="paragraph" w:customStyle="1" w:styleId="13">
    <w:name w:val="正文1"/>
    <w:basedOn w:val="a"/>
    <w:qFormat/>
    <w:rsid w:val="00986E20"/>
    <w:pPr>
      <w:spacing w:line="400" w:lineRule="exact"/>
    </w:pPr>
    <w:rPr>
      <w:sz w:val="24"/>
      <w:szCs w:val="24"/>
    </w:rPr>
  </w:style>
  <w:style w:type="character" w:customStyle="1" w:styleId="ae">
    <w:name w:val="页眉 字符"/>
    <w:link w:val="ad"/>
    <w:uiPriority w:val="99"/>
    <w:rsid w:val="00B72095"/>
    <w:rPr>
      <w:rFonts w:ascii="Times New Roman" w:eastAsia="宋体" w:hAnsi="Times New Roman" w:cs="Times New Roman"/>
      <w:sz w:val="18"/>
      <w:szCs w:val="22"/>
    </w:rPr>
  </w:style>
  <w:style w:type="character" w:styleId="af0">
    <w:name w:val="Hyperlink"/>
    <w:uiPriority w:val="99"/>
    <w:rsid w:val="00B72095"/>
    <w:rPr>
      <w:rFonts w:cs="Times New Roman"/>
      <w:color w:val="0563C1"/>
      <w:u w:val="single"/>
    </w:rPr>
  </w:style>
  <w:style w:type="paragraph" w:styleId="a9">
    <w:name w:val="Balloon Text"/>
    <w:basedOn w:val="a"/>
    <w:link w:val="a8"/>
    <w:uiPriority w:val="99"/>
    <w:semiHidden/>
    <w:unhideWhenUsed/>
    <w:rsid w:val="00BD7AEA"/>
    <w:rPr>
      <w:sz w:val="18"/>
      <w:szCs w:val="18"/>
    </w:rPr>
  </w:style>
  <w:style w:type="paragraph" w:styleId="TOC7">
    <w:name w:val="toc 7"/>
    <w:basedOn w:val="a"/>
    <w:next w:val="a"/>
    <w:autoRedefine/>
    <w:uiPriority w:val="39"/>
    <w:unhideWhenUsed/>
    <w:rsid w:val="006C48E6"/>
    <w:pPr>
      <w:ind w:left="1260"/>
    </w:pPr>
    <w:rPr>
      <w:rFonts w:ascii="Calibri" w:hAnsi="Calibri"/>
      <w:sz w:val="18"/>
      <w:szCs w:val="18"/>
    </w:rPr>
  </w:style>
  <w:style w:type="character" w:styleId="af1">
    <w:name w:val="Strong"/>
    <w:basedOn w:val="a0"/>
    <w:uiPriority w:val="22"/>
    <w:qFormat/>
    <w:rsid w:val="00C770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18</Pages>
  <Words>5504</Words>
  <Characters>6550</Characters>
  <Application>Microsoft Office Word</Application>
  <DocSecurity>0</DocSecurity>
  <Lines>284</Lines>
  <Paragraphs>245</Paragraphs>
  <ScaleCrop>false</ScaleCrop>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旺 陈</cp:lastModifiedBy>
  <cp:revision>9</cp:revision>
  <cp:lastPrinted>2026-06-26T15:05:00Z</cp:lastPrinted>
  <dcterms:created xsi:type="dcterms:W3CDTF">2026-06-26T23:01:00Z</dcterms:created>
  <dcterms:modified xsi:type="dcterms:W3CDTF">2026-07-01T03:09:00Z</dcterms:modified>
</cp:coreProperties>
</file>