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30"/>
          <w:szCs w:val="30"/>
        </w:rPr>
        <w:t>梅州市学艺中学初二级“停课不停学”线上教学安排表</w:t>
      </w:r>
    </w:p>
    <w:p>
      <w:pPr>
        <w:spacing w:line="540" w:lineRule="exact"/>
        <w:jc w:val="center"/>
        <w:rPr>
          <w:rFonts w:asciiTheme="minorEastAsia" w:hAnsiTheme="minorEastAsia"/>
          <w:sz w:val="28"/>
          <w:szCs w:val="28"/>
        </w:rPr>
      </w:pPr>
    </w:p>
    <w:tbl>
      <w:tblPr>
        <w:tblStyle w:val="6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1"/>
        <w:gridCol w:w="2126"/>
        <w:gridCol w:w="992"/>
        <w:gridCol w:w="1559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3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线上播放时间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科目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授课教师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2月17日</w:t>
            </w:r>
          </w:p>
          <w:p>
            <w:pPr>
              <w:spacing w:line="54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（星期一）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语文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房凤娜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慧眼识题旨，妙手写美文--考场作文中的审题技巧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政治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姚文英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八年级思想政治主观题解题思路小结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2月1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日</w:t>
            </w:r>
          </w:p>
          <w:p>
            <w:pPr>
              <w:spacing w:line="54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（星期二）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数学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刘　瑜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一次函数图象与性质（一）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3:00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－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地理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温振坚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3：50－4：20</w:t>
            </w:r>
          </w:p>
        </w:tc>
        <w:tc>
          <w:tcPr>
            <w:tcW w:w="992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物理</w:t>
            </w:r>
          </w:p>
        </w:tc>
        <w:tc>
          <w:tcPr>
            <w:tcW w:w="1559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杨玉坤</w:t>
            </w:r>
          </w:p>
        </w:tc>
        <w:tc>
          <w:tcPr>
            <w:tcW w:w="3686" w:type="dxa"/>
            <w:vAlign w:val="top"/>
          </w:tcPr>
          <w:p>
            <w:pPr>
              <w:spacing w:line="540" w:lineRule="exact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光学专题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2月1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（星期三）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英语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孙小云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：八年级上册重点知识复习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历史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彭俊威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八年级上册重要知识点复习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2月20日（星期四）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语文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陈妙丽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谆谆人世语，悠悠父子情——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名著《傅雷家书》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读中指导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物理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杨玉坤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凸透镜成像规律专题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2月21日（星期五）</w:t>
            </w:r>
          </w:p>
        </w:tc>
        <w:tc>
          <w:tcPr>
            <w:tcW w:w="851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数学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刘　瑜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一次函数图象与性质（二）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10：00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－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10：30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生物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钟小燕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英语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李　迪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八年级上册重点知识复习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2月24日（星期一）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语文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李雨霖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导读名著《钢铁是怎样炼成的》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政治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姚文英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八年级道德与法治第二单元主要知识点复习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0" w:colLast="0"/>
            <w:r>
              <w:rPr>
                <w:rFonts w:hint="eastAsia" w:asciiTheme="minorEastAsia" w:hAnsiTheme="minorEastAsia"/>
                <w:sz w:val="24"/>
                <w:szCs w:val="24"/>
              </w:rPr>
              <w:t>2月25日（星期二）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数学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黄文波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二元一次方程组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  <w:vAlign w:val="top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3:00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－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3：30</w:t>
            </w:r>
          </w:p>
        </w:tc>
        <w:tc>
          <w:tcPr>
            <w:tcW w:w="992" w:type="dxa"/>
            <w:vAlign w:val="top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地理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陈强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3：50－4：20</w:t>
            </w:r>
          </w:p>
        </w:tc>
        <w:tc>
          <w:tcPr>
            <w:tcW w:w="992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物理</w:t>
            </w:r>
          </w:p>
        </w:tc>
        <w:tc>
          <w:tcPr>
            <w:tcW w:w="1559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曾文标</w:t>
            </w:r>
          </w:p>
        </w:tc>
        <w:tc>
          <w:tcPr>
            <w:tcW w:w="3686" w:type="dxa"/>
            <w:vAlign w:val="top"/>
          </w:tcPr>
          <w:p>
            <w:pPr>
              <w:spacing w:line="540" w:lineRule="exact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质量与密度计算专题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2月26日（星期三）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英语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罗　艳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八年级上册重点知识复习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历史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彭俊威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部编版八年级上册专题复习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2月27日（星期四）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语文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钟兰梅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词语运用选择题中常见错题及解析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物理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林伟亮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质量与密度实验专题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84" w:type="dxa"/>
            <w:vMerge w:val="restart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2月28日（星期五）</w:t>
            </w: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9：00－9：30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数学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黄文波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10：00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－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val="en-US" w:eastAsia="zh-CN"/>
              </w:rPr>
              <w:t>10：30</w:t>
            </w:r>
          </w:p>
        </w:tc>
        <w:tc>
          <w:tcPr>
            <w:tcW w:w="992" w:type="dxa"/>
            <w:vAlign w:val="top"/>
          </w:tcPr>
          <w:p>
            <w:pPr>
              <w:spacing w:line="540" w:lineRule="exact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生物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  <w:lang w:eastAsia="zh-CN"/>
              </w:rPr>
              <w:t>刘秀娟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下午</w:t>
            </w:r>
          </w:p>
        </w:tc>
        <w:tc>
          <w:tcPr>
            <w:tcW w:w="2126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3：00－3：30</w:t>
            </w:r>
          </w:p>
        </w:tc>
        <w:tc>
          <w:tcPr>
            <w:tcW w:w="992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英语</w:t>
            </w:r>
          </w:p>
        </w:tc>
        <w:tc>
          <w:tcPr>
            <w:tcW w:w="1559" w:type="dxa"/>
          </w:tcPr>
          <w:p>
            <w:pPr>
              <w:spacing w:line="54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张利利</w:t>
            </w:r>
          </w:p>
        </w:tc>
        <w:tc>
          <w:tcPr>
            <w:tcW w:w="3686" w:type="dxa"/>
          </w:tcPr>
          <w:p>
            <w:pPr>
              <w:spacing w:line="54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八年级上册重点知识复习</w:t>
            </w:r>
          </w:p>
        </w:tc>
      </w:tr>
    </w:tbl>
    <w:p>
      <w:pPr>
        <w:spacing w:line="540" w:lineRule="exact"/>
        <w:jc w:val="center"/>
        <w:rPr>
          <w:rFonts w:asciiTheme="minorEastAsia" w:hAnsiTheme="minorEastAsia"/>
          <w:sz w:val="28"/>
          <w:szCs w:val="28"/>
        </w:rPr>
      </w:pPr>
    </w:p>
    <w:p/>
    <w:sectPr>
      <w:pgSz w:w="11906" w:h="16838"/>
      <w:pgMar w:top="567" w:right="720" w:bottom="72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37"/>
    <w:rsid w:val="00054418"/>
    <w:rsid w:val="0009051A"/>
    <w:rsid w:val="000914AC"/>
    <w:rsid w:val="000B38AC"/>
    <w:rsid w:val="000E6BFE"/>
    <w:rsid w:val="00145527"/>
    <w:rsid w:val="001A44B5"/>
    <w:rsid w:val="001A6806"/>
    <w:rsid w:val="001C6C04"/>
    <w:rsid w:val="00237F01"/>
    <w:rsid w:val="00307F66"/>
    <w:rsid w:val="003159A2"/>
    <w:rsid w:val="00322764"/>
    <w:rsid w:val="0033493A"/>
    <w:rsid w:val="003F3DBA"/>
    <w:rsid w:val="00483474"/>
    <w:rsid w:val="00520152"/>
    <w:rsid w:val="00557C5F"/>
    <w:rsid w:val="00560FC1"/>
    <w:rsid w:val="005E4AF6"/>
    <w:rsid w:val="00600F93"/>
    <w:rsid w:val="006245E1"/>
    <w:rsid w:val="00651708"/>
    <w:rsid w:val="00654B00"/>
    <w:rsid w:val="00656B41"/>
    <w:rsid w:val="00687C8D"/>
    <w:rsid w:val="007A0A87"/>
    <w:rsid w:val="008762A4"/>
    <w:rsid w:val="008F4BDA"/>
    <w:rsid w:val="00902912"/>
    <w:rsid w:val="009234DA"/>
    <w:rsid w:val="00937594"/>
    <w:rsid w:val="0096021C"/>
    <w:rsid w:val="00963A39"/>
    <w:rsid w:val="009828DC"/>
    <w:rsid w:val="009A0915"/>
    <w:rsid w:val="009E67E0"/>
    <w:rsid w:val="009E6D72"/>
    <w:rsid w:val="00A517F0"/>
    <w:rsid w:val="00A756FE"/>
    <w:rsid w:val="00AF24DF"/>
    <w:rsid w:val="00B64CEB"/>
    <w:rsid w:val="00B83E59"/>
    <w:rsid w:val="00B97A37"/>
    <w:rsid w:val="00BC38B6"/>
    <w:rsid w:val="00D94004"/>
    <w:rsid w:val="00E521B0"/>
    <w:rsid w:val="00EE07A2"/>
    <w:rsid w:val="0C332314"/>
    <w:rsid w:val="609E4FB5"/>
    <w:rsid w:val="644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715</Characters>
  <Lines>5</Lines>
  <Paragraphs>1</Paragraphs>
  <TotalTime>2</TotalTime>
  <ScaleCrop>false</ScaleCrop>
  <LinksUpToDate>false</LinksUpToDate>
  <CharactersWithSpaces>839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2020-02-12T10:21:00Z</dcterms:created>
  <dc:creator>Administrator</dc:creator>
  <cp:lastModifiedBy>Administrator</cp:lastModifiedBy>
  <cp:lastPrinted>2020-02-11T03:08:00Z</cp:lastPrinted>
  <dcterms:modified xsi:type="dcterms:W3CDTF">2020-02-13T02:34:48Z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