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gần bằng 3.013 điểm ban ngày: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phải: ba radar phía trước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800"/>
        <w:gridCol w:w="3300"/>
        <w:gridCol w:w="4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Thời điểm</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làm</w:t>
            </w:r>
          </w:p>
        </w:tc>
        <w:tc>
          <w:tcPr>
            <w:tcW w:type="dxa" w:w="4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Ưu, nhược</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ngay dữ liệu gốc, ví dụ chiếu điểm lidar lên ảnh camera</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đầy đủ nhất; phải căn chỉnh rất chuẩn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giữa</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 ví dụ cùng vẽ thành một bản đồ nhìn từ trên</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đang rất phổ biến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muộn</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 danh sách, ví dụ hộp của camera + mục tiêu radar</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Đơn giản nhất, hỏng một cái dễ thay; thông tin mỗi cái đã bỏ thì không lấy lại được</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ban ngày,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1af4d9b7ade54cd660309d40d8b1462a664b801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2026-10-20T14:02:51.287Z</dcterms:created>
  <dcterms:modified xsi:type="dcterms:W3CDTF">2026-10-20T14:02:51.288Z</dcterms:modified>
</cp:coreProperties>
</file>

<file path=docProps/custom.xml><?xml version="1.0" encoding="utf-8"?>
<Properties xmlns="http://schemas.openxmlformats.org/officeDocument/2006/custom-properties" xmlns:vt="http://schemas.openxmlformats.org/officeDocument/2006/docPropsVTypes"/>
</file>