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Mấy tuần trước chúng ta đã học xong cảm biến: camera chụp ảnh, lidar bắn ra điểm, radar đo tốc độ. Nhưng cảm biến chỉ cho </w:t>
      </w:r>
      <w:r>
        <w:rPr>
          <w:rFonts w:ascii="Arial" w:cs="Arial" w:eastAsia="Arial" w:hAnsi="Arial"/>
          <w:b/>
          <w:bCs/>
          <w:color w:val="24405C"/>
          <w:sz w:val="22"/>
          <w:szCs w:val="22"/>
        </w:rPr>
        <w:t xml:space="preserve">nguyên liệu</w:t>
      </w:r>
      <w:r>
        <w:rPr>
          <w:rFonts w:ascii="Arial" w:cs="Arial" w:eastAsia="Arial" w:hAnsi="Arial"/>
          <w:color w:val="1B1B1B"/>
          <w:sz w:val="22"/>
          <w:szCs w:val="22"/>
        </w:rPr>
        <w:t xml:space="preserve">. Tuần này hỏi: máy tính nhận nguyên liệu rồi </w:t>
      </w:r>
      <w:r>
        <w:rPr>
          <w:rFonts w:ascii="Arial" w:cs="Arial" w:eastAsia="Arial" w:hAnsi="Arial"/>
          <w:b/>
          <w:bCs/>
          <w:color w:val="24405C"/>
          <w:sz w:val="22"/>
          <w:szCs w:val="22"/>
        </w:rPr>
        <w:t xml:space="preserve">hiểu thế nào</w:t>
      </w:r>
      <w:r>
        <w:rPr>
          <w:rFonts w:ascii="Arial" w:cs="Arial" w:eastAsia="Arial" w:hAnsi="Arial"/>
          <w:color w:val="1B1B1B"/>
          <w:sz w:val="22"/>
          <w:szCs w:val="22"/>
        </w:rPr>
        <w:t xml:space="preserve">, làm sao biết trong ảnh chỗ nào là xe, chỗ nào là người? Mô hình học từ ví dụ, ví dụ phải có đáp án, nên tiết 2 tự tay làm người gán nhãn. Tiết 3 ôn giữa kỳ.</w:t>
      </w:r>
    </w:p>
    <w:tbl>
      <w:tblPr>
        <w:tblW w:type="dxa" w:w="9360"/>
        <w:tblBorders>
          <w:top w:val="single" w:color="8A949C" w:sz="8"/>
          <w:left w:val="none"/>
          <w:bottom w:val="single" w:color="8A949C" w:sz="8"/>
          <w:right w:val="none"/>
          <w:insideH w:val="single" w:color="BFC7CE" w:sz="2"/>
          <w:insideV w:val="none"/>
        </w:tblBorders>
      </w:tblPr>
      <w:tblGrid>
        <w:gridCol w:w="1500"/>
        <w:gridCol w:w="3200"/>
        <w:gridCol w:w="46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Tiết</w:t>
            </w:r>
          </w:p>
        </w:tc>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46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cần nhớ</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1</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 xe và người</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chỉ là số; mô hình học từ ví dụ, cho khung, loại, điểm; xa và tối thì sót.</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2</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dữ liệu (thực hành)</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Nhãn là sách giáo khoa của mô hình: quy tắc phải viết trước, mọi người theo cùng một bộ.</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3</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Ôn giữa kỳ</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Thi thứ Năm 5/11 trong giờ học; câu khái niệm và đọc biểu đồ, song ngữ Trung–Anh.</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w:t>
            </w:r>
          </w:p>
          <w:p>
            <w:pPr>
              <w:spacing w:after="80" w:line="310"/>
            </w:pPr>
            <w:r>
              <w:rPr>
                <w:rFonts w:ascii="Arial" w:cs="Arial" w:eastAsia="Arial" w:hAnsi="Arial"/>
                <w:color w:val="1B1B1B"/>
                <w:sz w:val="20"/>
                <w:szCs w:val="20"/>
              </w:rPr>
              <w:t xml:space="preserve">Bàn tập gán nhãn: https://ch-neural.github.io/MITUST-Principles-of-Self-Driving-Cars/week8/label/</w:t>
            </w:r>
          </w:p>
          <w:p>
            <w:pPr>
              <w:spacing w:after="0" w:line="310"/>
            </w:pPr>
            <w:r>
              <w:rPr>
                <w:rFonts w:ascii="Arial" w:cs="Arial" w:eastAsia="Arial" w:hAnsi="Arial"/>
                <w:color w:val="1B1B1B"/>
                <w:sz w:val="20"/>
                <w:szCs w:val="20"/>
              </w:rPr>
              <w:t xml:space="preserve">Đề thi thử giữa kỳ: https://ch-neural.github.io/MITUST-Principles-of-Self-Driving-Cars/week8/review/</w:t>
            </w:r>
          </w:p>
        </w:tc>
      </w:tr>
    </w:tbl>
    <w:p>
      <w:pPr>
        <w:pStyle w:val="Heading1"/>
        <w:keepNext/>
        <w:pageBreakBefore/>
        <w:spacing w:after="240" w:before="160"/>
      </w:pPr>
      <w:r>
        <w:rPr>
          <w:rFonts w:ascii="Arial" w:cs="Arial" w:eastAsia="Arial" w:hAnsi="Arial"/>
          <w:b/>
          <w:bCs/>
          <w:color w:val="24405C"/>
          <w:sz w:val="30"/>
          <w:szCs w:val="30"/>
        </w:rPr>
        <w:t xml:space="preserve">2. Máy tính «nhìn thấy» xe và người thế nào</w:t>
      </w:r>
    </w:p>
    <w:p>
      <w:pPr>
        <w:pStyle w:val="Heading2"/>
        <w:keepNext/>
        <w:spacing w:after="130" w:before="300"/>
      </w:pPr>
      <w:r>
        <w:rPr>
          <w:rFonts w:ascii="Arial" w:cs="Arial" w:eastAsia="Arial" w:hAnsi="Arial"/>
          <w:b/>
          <w:bCs/>
          <w:color w:val="24405C"/>
          <w:sz w:val="24"/>
          <w:szCs w:val="24"/>
        </w:rPr>
        <w:t xml:space="preserve">Với máy tính, ảnh chỉ là một đống số</w:t>
      </w:r>
    </w:p>
    <w:p>
      <w:pPr>
        <w:keepNext/>
        <w:spacing w:after="60" w:before="6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một ảnh camera trước của nuScenes; phải: 8×8 điểm ảnh trong khung vàng, mỗi điểm ba số.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trước có 1600 × 900 điểm ảnh, mỗi điểm ba số: đỏ, xanh lá, xanh dương, mỗi số từ 0 đến 255. Cả ảnh là 1600 × 900 × 3 = </w:t>
      </w:r>
      <w:r>
        <w:rPr>
          <w:rFonts w:ascii="Arial" w:cs="Arial" w:eastAsia="Arial" w:hAnsi="Arial"/>
          <w:b/>
          <w:bCs/>
          <w:color w:val="24405C"/>
          <w:sz w:val="22"/>
          <w:szCs w:val="22"/>
        </w:rPr>
        <w:t xml:space="preserve">4.320.000 con số</w:t>
      </w:r>
      <w:r>
        <w:rPr>
          <w:rFonts w:ascii="Arial" w:cs="Arial" w:eastAsia="Arial" w:hAnsi="Arial"/>
          <w:color w:val="1B1B1B"/>
          <w:sz w:val="22"/>
          <w:szCs w:val="22"/>
        </w:rPr>
        <w:t xml:space="preserve">, như một bảng Excel khổng lồ. Không ô nào ghi «đây là người». Máy tính phải tự tìm trong hơn bốn triệu con số xem chỗ nào xếp lại giống một người.</w:t>
      </w:r>
    </w:p>
    <w:p>
      <w:pPr>
        <w:pStyle w:val="Heading2"/>
        <w:keepNext/>
        <w:spacing w:after="130" w:before="300"/>
      </w:pPr>
      <w:r>
        <w:rPr>
          <w:rFonts w:ascii="Arial" w:cs="Arial" w:eastAsia="Arial" w:hAnsi="Arial"/>
          <w:b/>
          <w:bCs/>
          <w:color w:val="24405C"/>
          <w:sz w:val="24"/>
          <w:szCs w:val="24"/>
        </w:rPr>
        <w:t xml:space="preserve">Những con số này từ đâu ra: ánh sáng → điện → con số</w:t>
      </w:r>
    </w:p>
    <w:p>
      <w:pPr>
        <w:keepNext/>
        <w:spacing w:after="60" w:before="60"/>
        <w:jc w:val="center"/>
      </w:pPr>
      <w:r>
        <w:drawing>
          <wp:inline distT="0" distB="0" distL="0" distR="0">
            <wp:extent cx="6096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343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8×8 điểm ảnh: ① ô cảm quang chỉ đo sáng tối ② thêm kính lọc đỏ/xanh lá/xanh dương, mỗi ô một màu ③ bù từ ô bên cạnh, mỗi ô ba số. ①② là minh hoạ tính từ ảnh này. Dữ liệu: nuScenes (Motional), CC BY-NC-SA 4.0</w:t>
      </w:r>
    </w:p>
    <w:p>
      <w:pPr>
        <w:widowControl/>
        <w:spacing w:after="100" w:before="0" w:line="312"/>
        <w:ind w:left="0" w:firstLine="0"/>
      </w:pPr>
      <w:r>
        <w:rPr>
          <w:rFonts w:ascii="Arial" w:cs="Arial" w:eastAsia="Arial" w:hAnsi="Arial"/>
          <w:color w:val="1B1B1B"/>
          <w:sz w:val="22"/>
          <w:szCs w:val="22"/>
        </w:rPr>
        <w:t xml:space="preserve">Cảm biến ảnh trong camera như một tấm gồm rất nhiều </w:t>
      </w:r>
      <w:r>
        <w:rPr>
          <w:rFonts w:ascii="Arial" w:cs="Arial" w:eastAsia="Arial" w:hAnsi="Arial"/>
          <w:b/>
          <w:bCs/>
          <w:color w:val="24405C"/>
          <w:sz w:val="22"/>
          <w:szCs w:val="22"/>
        </w:rPr>
        <w:t xml:space="preserve">xô nhỏ</w:t>
      </w:r>
      <w:r>
        <w:rPr>
          <w:rFonts w:ascii="Arial" w:cs="Arial" w:eastAsia="Arial" w:hAnsi="Arial"/>
          <w:color w:val="1B1B1B"/>
          <w:sz w:val="22"/>
          <w:szCs w:val="22"/>
        </w:rPr>
        <w:t xml:space="preserve"> xếp ngay ngắn, mỗi điểm ảnh một xô. Khi phơi sáng, ánh sáng chiếu vào, càng nhiều ánh sáng thì xô hứng càng nhiều điện, chip </w:t>
      </w:r>
      <w:r>
        <w:rPr>
          <w:rFonts w:ascii="Arial" w:cs="Arial" w:eastAsia="Arial" w:hAnsi="Arial"/>
          <w:b/>
          <w:bCs/>
          <w:color w:val="24405C"/>
          <w:sz w:val="22"/>
          <w:szCs w:val="22"/>
        </w:rPr>
        <w:t xml:space="preserve">đổi lượng điện thành con số</w:t>
      </w:r>
      <w:r>
        <w:rPr>
          <w:rFonts w:ascii="Arial" w:cs="Arial" w:eastAsia="Arial" w:hAnsi="Arial"/>
          <w:color w:val="1B1B1B"/>
          <w:sz w:val="22"/>
          <w:szCs w:val="22"/>
        </w:rPr>
        <w:t xml:space="preserve">: số lớn là sáng, số nhỏ là tối. Xô chỉ biết nhiều hay ít ánh sáng, không biết màu, nên trên mỗi ô </w:t>
      </w:r>
      <w:r>
        <w:rPr>
          <w:rFonts w:ascii="Arial" w:cs="Arial" w:eastAsia="Arial" w:hAnsi="Arial"/>
          <w:b/>
          <w:bCs/>
          <w:color w:val="24405C"/>
          <w:sz w:val="22"/>
          <w:szCs w:val="22"/>
        </w:rPr>
        <w:t xml:space="preserve">dán một kính lọc đỏ, xanh lá hoặc xanh dương</w:t>
      </w:r>
      <w:r>
        <w:rPr>
          <w:rFonts w:ascii="Arial" w:cs="Arial" w:eastAsia="Arial" w:hAnsi="Arial"/>
          <w:color w:val="1B1B1B"/>
          <w:sz w:val="22"/>
          <w:szCs w:val="22"/>
        </w:rPr>
        <w:t xml:space="preserve"> (phổ biến nhất là nhóm 2×2: một đỏ, hai xanh lá, một xanh dương), mỗi ô chỉ đo một màu; hai màu còn thiếu thì chip </w:t>
      </w:r>
      <w:r>
        <w:rPr>
          <w:rFonts w:ascii="Arial" w:cs="Arial" w:eastAsia="Arial" w:hAnsi="Arial"/>
          <w:b/>
          <w:bCs/>
          <w:color w:val="24405C"/>
          <w:sz w:val="22"/>
          <w:szCs w:val="22"/>
        </w:rPr>
        <w:t xml:space="preserve">ước lượng từ ô bên cạnh</w:t>
      </w:r>
      <w:r>
        <w:rPr>
          <w:rFonts w:ascii="Arial" w:cs="Arial" w:eastAsia="Arial" w:hAnsi="Arial"/>
          <w:color w:val="1B1B1B"/>
          <w:sz w:val="22"/>
          <w:szCs w:val="22"/>
        </w:rPr>
        <w:t xml:space="preserve">. Lưu JPEG thì mỗi màu dùng </w:t>
      </w:r>
      <w:r>
        <w:rPr>
          <w:rFonts w:ascii="Arial" w:cs="Arial" w:eastAsia="Arial" w:hAnsi="Arial"/>
          <w:b/>
          <w:bCs/>
          <w:color w:val="24405C"/>
          <w:sz w:val="22"/>
          <w:szCs w:val="22"/>
        </w:rPr>
        <w:t xml:space="preserve">8 bit</w:t>
      </w:r>
      <w:r>
        <w:rPr>
          <w:rFonts w:ascii="Arial" w:cs="Arial" w:eastAsia="Arial" w:hAnsi="Arial"/>
          <w:color w:val="1B1B1B"/>
          <w:sz w:val="22"/>
          <w:szCs w:val="22"/>
        </w:rPr>
        <w:t xml:space="preserve">, 2⁸ = 256 mức, nên là </w:t>
      </w:r>
      <w:r>
        <w:rPr>
          <w:rFonts w:ascii="Arial" w:cs="Arial" w:eastAsia="Arial" w:hAnsi="Arial"/>
          <w:b/>
          <w:bCs/>
          <w:color w:val="24405C"/>
          <w:sz w:val="22"/>
          <w:szCs w:val="22"/>
        </w:rPr>
        <w:t xml:space="preserve">0 đến 255</w:t>
      </w:r>
      <w:r>
        <w:rPr>
          <w:rFonts w:ascii="Arial" w:cs="Arial" w:eastAsia="Arial" w:hAnsi="Arial"/>
          <w:color w:val="1B1B1B"/>
          <w:sz w:val="22"/>
          <w:szCs w:val="22"/>
        </w:rPr>
        <w:t xml:space="preserve">. Camera nuScenes: CMOS 1/1,8 inch, 1600×900, </w:t>
      </w:r>
      <w:r>
        <w:rPr>
          <w:rFonts w:ascii="Arial" w:cs="Arial" w:eastAsia="Arial" w:hAnsi="Arial"/>
          <w:b/>
          <w:bCs/>
          <w:color w:val="24405C"/>
          <w:sz w:val="22"/>
          <w:szCs w:val="22"/>
        </w:rPr>
        <w:t xml:space="preserve">tự chỉnh phơi sáng</w:t>
      </w:r>
      <w:r>
        <w:rPr>
          <w:rFonts w:ascii="Arial" w:cs="Arial" w:eastAsia="Arial" w:hAnsi="Arial"/>
          <w:color w:val="1B1B1B"/>
          <w:sz w:val="22"/>
          <w:szCs w:val="22"/>
        </w:rPr>
        <w:t xml:space="preserve">, lưu JPEG (Caesar et al., CVPR 2020). Ánh sáng quá mạnh thì xô tràn, số chạm 255, chỗ đó trắng xoá — gọi là cháy sáng.</w:t>
      </w:r>
    </w:p>
    <w:p>
      <w:pPr>
        <w:pStyle w:val="Heading2"/>
        <w:keepNext/>
        <w:spacing w:after="130" w:before="300"/>
      </w:pPr>
      <w:r>
        <w:rPr>
          <w:rFonts w:ascii="Arial" w:cs="Arial" w:eastAsia="Arial" w:hAnsi="Arial"/>
          <w:b/>
          <w:bCs/>
          <w:color w:val="24405C"/>
          <w:sz w:val="24"/>
          <w:szCs w:val="24"/>
        </w:rPr>
        <w:t xml:space="preserve">Màu và con số</w:t>
      </w:r>
    </w:p>
    <w:p>
      <w:pPr>
        <w:keepNext/>
        <w:spacing w:after="60" w:before="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194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Trên: ba con số của màu cơ bản; dưới: điểm thật trên ảnh (trung bình 5×5), scene-0553 ban ngày, scene-1100 ban đêm. Dữ liệu: nuScenes (Motional), CC BY-NC-SA 4.0</w:t>
      </w:r>
    </w:p>
    <w:p>
      <w:pPr>
        <w:widowControl/>
        <w:spacing w:after="100" w:before="0" w:line="312"/>
        <w:ind w:left="0" w:firstLine="0"/>
      </w:pPr>
      <w:r>
        <w:rPr>
          <w:rFonts w:ascii="Arial" w:cs="Arial" w:eastAsia="Arial" w:hAnsi="Arial"/>
          <w:color w:val="1B1B1B"/>
          <w:sz w:val="22"/>
          <w:szCs w:val="22"/>
        </w:rPr>
        <w:t xml:space="preserve">Ba con số như ba đèn pin đỏ, xanh lá, xanh dương chiếu lên tường trắng: chỉ bật đỏ là đỏ (255, 0, 0), đỏ + xanh lá là vàng, cả ba sáng nhất là trắng (255, 255, 255), ba cái bằng nhau là xám (128, 128, 128), tắt hết là đen (0, 0, 0). Đọc số hỏi hai việc: </w:t>
      </w:r>
      <w:r>
        <w:rPr>
          <w:rFonts w:ascii="Arial" w:cs="Arial" w:eastAsia="Arial" w:hAnsi="Arial"/>
          <w:b/>
          <w:bCs/>
          <w:color w:val="24405C"/>
          <w:sz w:val="22"/>
          <w:szCs w:val="22"/>
        </w:rPr>
        <w:t xml:space="preserve">số lớn hay nhỏ</w:t>
      </w:r>
      <w:r>
        <w:rPr>
          <w:rFonts w:ascii="Arial" w:cs="Arial" w:eastAsia="Arial" w:hAnsi="Arial"/>
          <w:color w:val="1B1B1B"/>
          <w:sz w:val="22"/>
          <w:szCs w:val="22"/>
        </w:rPr>
        <w:t xml:space="preserve"> (lớn là sáng), </w:t>
      </w:r>
      <w:r>
        <w:rPr>
          <w:rFonts w:ascii="Arial" w:cs="Arial" w:eastAsia="Arial" w:hAnsi="Arial"/>
          <w:b/>
          <w:bCs/>
          <w:color w:val="24405C"/>
          <w:sz w:val="22"/>
          <w:szCs w:val="22"/>
        </w:rPr>
        <w:t xml:space="preserve">số nào lớn nhất</w:t>
      </w:r>
      <w:r>
        <w:rPr>
          <w:rFonts w:ascii="Arial" w:cs="Arial" w:eastAsia="Arial" w:hAnsi="Arial"/>
          <w:color w:val="1B1B1B"/>
          <w:sz w:val="22"/>
          <w:szCs w:val="22"/>
        </w:rPr>
        <w:t xml:space="preserve"> (nghiêng về màu đó). Điểm thật trên ảnh: quần đỏ R 123, G 80, B 67, đỏ lớn nhất; vạch trắng chỉ khoảng 138 vì trời âm u, tự chỉnh phơi sáng làm cả ảnh tối đi; áo trong bóng râm chỉ khoảng 20, gần như đen; mặt đường ban đêm có màu xanh dương rất nhỏ, ngả vàng vì đèn đường ánh vàng; đèn đường gần 255. </w:t>
      </w:r>
      <w:r>
        <w:rPr>
          <w:rFonts w:ascii="Arial" w:cs="Arial" w:eastAsia="Arial" w:hAnsi="Arial"/>
          <w:b/>
          <w:bCs/>
          <w:color w:val="24405C"/>
          <w:sz w:val="22"/>
          <w:szCs w:val="22"/>
        </w:rPr>
        <w:t xml:space="preserve">Cùng một vật, đổi ánh sáng là con số khác hẳn</w:t>
      </w:r>
      <w:r>
        <w:rPr>
          <w:rFonts w:ascii="Arial" w:cs="Arial" w:eastAsia="Arial" w:hAnsi="Arial"/>
          <w:color w:val="1B1B1B"/>
          <w:sz w:val="22"/>
          <w:szCs w:val="22"/>
        </w:rPr>
        <w:t xml:space="preserve">, nên máy tính không thể tìm người bằng luật «từ bao nhiêu đến bao nhiêu là người».</w:t>
      </w:r>
    </w:p>
    <w:p>
      <w:pPr>
        <w:pStyle w:val="Heading2"/>
        <w:keepNext/>
        <w:spacing w:after="130" w:before="300"/>
      </w:pPr>
      <w:r>
        <w:rPr>
          <w:rFonts w:ascii="Arial" w:cs="Arial" w:eastAsia="Arial" w:hAnsi="Arial"/>
          <w:b/>
          <w:bCs/>
          <w:color w:val="24405C"/>
          <w:sz w:val="24"/>
          <w:szCs w:val="24"/>
        </w:rPr>
        <w:t xml:space="preserve">Vì sao không viết luật: cùng là xe mà trông khác nhau</w:t>
      </w:r>
    </w:p>
    <w:p>
      <w:pPr>
        <w:keepNext/>
        <w:spacing w:after="60" w:before="60"/>
        <w:jc w:val="center"/>
      </w:pPr>
      <w:r>
        <w:drawing>
          <wp:inline distT="0" distB="0" distL="0" distR="0">
            <wp:extent cx="59055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2383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và người cắt từ nuScenes: góc nhìn, ngày đêm, bị che, xa gần đều khác. «Thấy được» là độ thấy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«Xe = bốn bánh + một thân xe»? Nhìn từ sau không thấy bốn bánh; ban đêm chỉ còn hai đèn; bị che một nửa chỉ thấy nóc. Mỗi tình huống mới phải thêm một luật, viết không bao giờ hết. Em bé nhận ra xe không nhờ học luật, mà nhờ nhìn rất nhiều xe. Máy tính bây giờ cũng vậy: </w:t>
      </w:r>
      <w:r>
        <w:rPr>
          <w:rFonts w:ascii="Arial" w:cs="Arial" w:eastAsia="Arial" w:hAnsi="Arial"/>
          <w:b/>
          <w:bCs/>
          <w:color w:val="24405C"/>
          <w:sz w:val="22"/>
          <w:szCs w:val="22"/>
        </w:rPr>
        <w:t xml:space="preserve">cho nó rất nhiều ảnh có đáp án, để nó tự tìm quy luật</w:t>
      </w:r>
      <w:r>
        <w:rPr>
          <w:rFonts w:ascii="Arial" w:cs="Arial" w:eastAsia="Arial" w:hAnsi="Arial"/>
          <w:color w:val="1B1B1B"/>
          <w:sz w:val="22"/>
          <w:szCs w:val="22"/>
        </w:rPr>
        <w:t xml:space="preserve"> — gọi là học máy; mô hình có nhiều lớp chồng lên nhau nên gọi là học sâu.</w:t>
      </w:r>
    </w:p>
    <w:p>
      <w:pPr>
        <w:pStyle w:val="Heading2"/>
        <w:keepNext/>
        <w:spacing w:after="130" w:before="300"/>
      </w:pPr>
      <w:r>
        <w:rPr>
          <w:rFonts w:ascii="Arial" w:cs="Arial" w:eastAsia="Arial" w:hAnsi="Arial"/>
          <w:b/>
          <w:bCs/>
          <w:color w:val="24405C"/>
          <w:sz w:val="24"/>
          <w:szCs w:val="24"/>
        </w:rPr>
        <w:t xml:space="preserve">Học sâu học thế nào: đoán, so đáp án, sửa một chút</w:t>
      </w:r>
    </w:p>
    <w:p>
      <w:pPr>
        <w:pStyle w:val="ListParagraph"/>
        <w:widowControl/>
        <w:numPr>
          <w:ilvl w:val="0"/>
          <w:numId w:val="2"/>
        </w:numPr>
        <w:spacing w:after="80" w:line="320"/>
      </w:pPr>
      <w:r>
        <w:rPr>
          <w:rFonts w:ascii="Arial" w:cs="Arial" w:eastAsia="Arial" w:hAnsi="Arial"/>
          <w:b/>
          <w:bCs/>
          <w:color w:val="24405C"/>
          <w:sz w:val="22"/>
          <w:szCs w:val="22"/>
        </w:rPr>
        <w:t xml:space="preserve">Đoán</w:t>
      </w:r>
      <w:r>
        <w:rPr>
          <w:rFonts w:ascii="Arial" w:cs="Arial" w:eastAsia="Arial" w:hAnsi="Arial"/>
          <w:color w:val="1B1B1B"/>
          <w:sz w:val="22"/>
          <w:szCs w:val="22"/>
        </w:rPr>
        <w:t xml:space="preserve">: đưa một ảnh vào, mô hình đoán «ở đây có một người, khung ở đây».</w:t>
      </w:r>
    </w:p>
    <w:p>
      <w:pPr>
        <w:pStyle w:val="ListParagraph"/>
        <w:widowControl/>
        <w:numPr>
          <w:ilvl w:val="0"/>
          <w:numId w:val="2"/>
        </w:numPr>
        <w:spacing w:after="80" w:line="320"/>
      </w:pPr>
      <w:r>
        <w:rPr>
          <w:rFonts w:ascii="Arial" w:cs="Arial" w:eastAsia="Arial" w:hAnsi="Arial"/>
          <w:b/>
          <w:bCs/>
          <w:color w:val="24405C"/>
          <w:sz w:val="22"/>
          <w:szCs w:val="22"/>
        </w:rPr>
        <w:t xml:space="preserve">So đáp án</w:t>
      </w:r>
      <w:r>
        <w:rPr>
          <w:rFonts w:ascii="Arial" w:cs="Arial" w:eastAsia="Arial" w:hAnsi="Arial"/>
          <w:color w:val="1B1B1B"/>
          <w:sz w:val="22"/>
          <w:szCs w:val="22"/>
        </w:rPr>
        <w:t xml:space="preserve">: so với đáp án con người gán nhãn, lệch bao nhiêu.</w:t>
      </w:r>
    </w:p>
    <w:p>
      <w:pPr>
        <w:pStyle w:val="ListParagraph"/>
        <w:widowControl/>
        <w:numPr>
          <w:ilvl w:val="0"/>
          <w:numId w:val="2"/>
        </w:numPr>
        <w:spacing w:after="80" w:line="320"/>
      </w:pPr>
      <w:r>
        <w:rPr>
          <w:rFonts w:ascii="Arial" w:cs="Arial" w:eastAsia="Arial" w:hAnsi="Arial"/>
          <w:b/>
          <w:bCs/>
          <w:color w:val="24405C"/>
          <w:sz w:val="22"/>
          <w:szCs w:val="22"/>
        </w:rPr>
        <w:t xml:space="preserve">Sửa một chút</w:t>
      </w:r>
      <w:r>
        <w:rPr>
          <w:rFonts w:ascii="Arial" w:cs="Arial" w:eastAsia="Arial" w:hAnsi="Arial"/>
          <w:color w:val="1B1B1B"/>
          <w:sz w:val="22"/>
          <w:szCs w:val="22"/>
        </w:rPr>
        <w:t xml:space="preserve">: chỉnh hàng triệu con số bên trong để lần sau lệch ít hơn.</w:t>
      </w:r>
    </w:p>
    <w:p>
      <w:pPr>
        <w:pStyle w:val="ListParagraph"/>
        <w:widowControl/>
        <w:numPr>
          <w:ilvl w:val="0"/>
          <w:numId w:val="2"/>
        </w:numPr>
        <w:spacing w:after="80" w:line="320"/>
      </w:pPr>
      <w:r>
        <w:rPr>
          <w:rFonts w:ascii="Arial" w:cs="Arial" w:eastAsia="Arial" w:hAnsi="Arial"/>
          <w:b/>
          <w:bCs/>
          <w:color w:val="24405C"/>
          <w:sz w:val="22"/>
          <w:szCs w:val="22"/>
        </w:rPr>
        <w:t xml:space="preserve">Lặp lại</w:t>
      </w:r>
      <w:r>
        <w:rPr>
          <w:rFonts w:ascii="Arial" w:cs="Arial" w:eastAsia="Arial" w:hAnsi="Arial"/>
          <w:color w:val="1B1B1B"/>
          <w:sz w:val="22"/>
          <w:szCs w:val="22"/>
        </w:rPr>
        <w:t xml:space="preserve">: hàng chục nghìn ảnh, nhiều vòng.</w:t>
      </w:r>
    </w:p>
    <w:p>
      <w:pPr>
        <w:widowControl/>
        <w:spacing w:after="100" w:before="0" w:line="312"/>
        <w:ind w:left="0" w:firstLine="0"/>
      </w:pPr>
      <w:r>
        <w:rPr>
          <w:rFonts w:ascii="Arial" w:cs="Arial" w:eastAsia="Arial" w:hAnsi="Arial"/>
          <w:color w:val="1B1B1B"/>
          <w:sz w:val="22"/>
          <w:szCs w:val="22"/>
        </w:rPr>
        <w:t xml:space="preserve">Giống luyện đề cũ có đáp án: làm xong so đáp án, ghi lại chỗ sai, làm đủ nhiều thì gặp đề lạ cũng làm được. Đáp án ở bước 2 do con người gán, đó là «gán nhãn dữ liệu» ở phần 3. Bên trong mô hình có từng lớp: lớp đầu tìm cạnh và màu, lớp giữa ghép thành bánh xe, chân, lớp cuối nói «đây là người». Không ai bảo nó «cạnh nào là chân», nó tự chỉnh ra khi so đáp án.</w:t>
      </w:r>
    </w:p>
    <w:p>
      <w:pPr>
        <w:pStyle w:val="Heading2"/>
        <w:keepNext/>
        <w:spacing w:after="130" w:before="300"/>
      </w:pPr>
      <w:r>
        <w:rPr>
          <w:rFonts w:ascii="Arial" w:cs="Arial" w:eastAsia="Arial" w:hAnsi="Arial"/>
          <w:b/>
          <w:bCs/>
          <w:color w:val="24405C"/>
          <w:sz w:val="24"/>
          <w:szCs w:val="24"/>
        </w:rPr>
        <w:t xml:space="preserve">Phát hiện vật thể cho ba thứ: khung, loại, điểm</w:t>
      </w:r>
    </w:p>
    <w:p>
      <w:pPr>
        <w:keepNext/>
        <w:spacing w:after="60" w:before="6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Kết quả thật của YOLOX-s trên nuScenes scene-0553 (điểm ≥ 0,5). Ảnh: nuScenes (Motional), CC BY-NC-SA 4.0</w:t>
      </w:r>
    </w:p>
    <w:p>
      <w:pPr>
        <w:pStyle w:val="ListParagraph"/>
        <w:widowControl/>
        <w:numPr>
          <w:ilvl w:val="0"/>
          <w:numId w:val="3"/>
        </w:numPr>
        <w:spacing w:after="80" w:line="320"/>
      </w:pPr>
      <w:r>
        <w:rPr>
          <w:rFonts w:ascii="Arial" w:cs="Arial" w:eastAsia="Arial" w:hAnsi="Arial"/>
          <w:b/>
          <w:bCs/>
          <w:color w:val="24405C"/>
          <w:sz w:val="22"/>
          <w:szCs w:val="22"/>
        </w:rPr>
        <w:t xml:space="preserve">Khung</w:t>
      </w:r>
      <w:r>
        <w:rPr>
          <w:rFonts w:ascii="Arial" w:cs="Arial" w:eastAsia="Arial" w:hAnsi="Arial"/>
          <w:color w:val="1B1B1B"/>
          <w:sz w:val="22"/>
          <w:szCs w:val="22"/>
        </w:rPr>
        <w:t xml:space="preserve">: vật ở đâu trên ảnh. Chỉ biết trái phải trên dưới, </w:t>
      </w:r>
      <w:r>
        <w:rPr>
          <w:rFonts w:ascii="Arial" w:cs="Arial" w:eastAsia="Arial" w:hAnsi="Arial"/>
          <w:b/>
          <w:bCs/>
          <w:color w:val="24405C"/>
          <w:sz w:val="22"/>
          <w:szCs w:val="22"/>
        </w:rPr>
        <w:t xml:space="preserve">không biết cách xe mấy mét</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b/>
          <w:bCs/>
          <w:color w:val="24405C"/>
          <w:sz w:val="22"/>
          <w:szCs w:val="22"/>
        </w:rPr>
        <w:t xml:space="preserve">Loại</w:t>
      </w:r>
      <w:r>
        <w:rPr>
          <w:rFonts w:ascii="Arial" w:cs="Arial" w:eastAsia="Arial" w:hAnsi="Arial"/>
          <w:color w:val="1B1B1B"/>
          <w:sz w:val="22"/>
          <w:szCs w:val="22"/>
        </w:rPr>
        <w:t xml:space="preserve">: người, xe, xe tải… Chiếc «xe tải 0,52» ở xa thật ra là xe buýt: sai loại, điểm cũng thấp.</w:t>
      </w:r>
    </w:p>
    <w:p>
      <w:pPr>
        <w:pStyle w:val="ListParagraph"/>
        <w:widowControl/>
        <w:numPr>
          <w:ilvl w:val="0"/>
          <w:numId w:val="3"/>
        </w:numPr>
        <w:spacing w:after="80" w:line="320"/>
      </w:pPr>
      <w:r>
        <w:rPr>
          <w:rFonts w:ascii="Arial" w:cs="Arial" w:eastAsia="Arial" w:hAnsi="Arial"/>
          <w:b/>
          <w:bCs/>
          <w:color w:val="24405C"/>
          <w:sz w:val="22"/>
          <w:szCs w:val="22"/>
        </w:rPr>
        <w:t xml:space="preserve">Điểm</w:t>
      </w:r>
      <w:r>
        <w:rPr>
          <w:rFonts w:ascii="Arial" w:cs="Arial" w:eastAsia="Arial" w:hAnsi="Arial"/>
          <w:color w:val="1B1B1B"/>
          <w:sz w:val="22"/>
          <w:szCs w:val="22"/>
        </w:rPr>
        <w:t xml:space="preserve">: 0 đến 1, chắc bao nhiêu. 0,91 </w:t>
      </w:r>
      <w:r>
        <w:rPr>
          <w:rFonts w:ascii="Arial" w:cs="Arial" w:eastAsia="Arial" w:hAnsi="Arial"/>
          <w:b/>
          <w:bCs/>
          <w:color w:val="24405C"/>
          <w:sz w:val="22"/>
          <w:szCs w:val="22"/>
        </w:rPr>
        <w:t xml:space="preserve">không phải</w:t>
      </w:r>
      <w:r>
        <w:rPr>
          <w:rFonts w:ascii="Arial" w:cs="Arial" w:eastAsia="Arial" w:hAnsi="Arial"/>
          <w:color w:val="1B1B1B"/>
          <w:sz w:val="22"/>
          <w:szCs w:val="22"/>
        </w:rPr>
        <w:t xml:space="preserve"> «đúng chắc chắn 91%», nó dùng để xếp hạng và đặt ngưỡng.</w:t>
      </w:r>
    </w:p>
    <w:p>
      <w:pPr>
        <w:keepNext/>
        <w:spacing w:after="70" w:before="190"/>
      </w:pPr>
      <w:r>
        <w:rPr>
          <w:rFonts w:ascii="Arial" w:cs="Arial" w:eastAsia="Arial" w:hAnsi="Arial"/>
          <w:b/>
          <w:bCs/>
          <w:color w:val="24405C"/>
          <w:sz w:val="19"/>
          <w:szCs w:val="19"/>
        </w:rPr>
        <w:t xml:space="preserve">Bảng 1. Ba việc thường gặp</w:t>
      </w:r>
    </w:p>
    <w:tbl>
      <w:tblPr>
        <w:tblW w:type="dxa" w:w="9360"/>
        <w:tblBorders>
          <w:top w:val="single" w:color="8A949C" w:sz="8"/>
          <w:left w:val="none"/>
          <w:bottom w:val="single" w:color="8A949C" w:sz="8"/>
          <w:right w:val="none"/>
          <w:insideH w:val="single" w:color="BFC7CE" w:sz="2"/>
          <w:insideV w:val="none"/>
        </w:tblBorders>
      </w:tblPr>
      <w:tblGrid>
        <w:gridCol w:w="1700"/>
        <w:gridCol w:w="2550"/>
        <w:gridCol w:w="2550"/>
        <w:gridCol w:w="256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loại</w:t>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Phát hiện vật thể</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vùng</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Câu hỏi</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có người không?</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ở đâu, mấy 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là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Đầu ra</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nhãn cho cả ảnh</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một loại</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Trên xe</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mưa không? Ngày hay đêm?</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người, xe máy, đèn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Mặt đường chạy được, vạch kẻ</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Ngưỡng: thấp thì báo thừa, cao thì bỏ sót</w:t>
      </w:r>
    </w:p>
    <w:p>
      <w:pPr>
        <w:keepNext/>
        <w:spacing w:after="60" w:before="60"/>
        <w:jc w:val="center"/>
      </w:pPr>
      <w:r>
        <w:drawing>
          <wp:inline distT="0" distB="0" distL="0" distR="0">
            <wp:extent cx="5715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0859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ban đêm, ngưỡng 0,7: gọn, nhưng người trong nét đứt trắng bị sót. Ngưỡng 0,3 bắt thêm vài người, nhưng cũng khoanh cả người trong trung tâm thương mại. Ảnh: nuScenes (Motional), CC BY-NC-SA 4.0</w:t>
      </w:r>
    </w:p>
    <w:p>
      <w:pPr>
        <w:keepNext/>
        <w:spacing w:after="70" w:before="190"/>
      </w:pPr>
      <w:r>
        <w:rPr>
          <w:rFonts w:ascii="Arial" w:cs="Arial" w:eastAsia="Arial" w:hAnsi="Arial"/>
          <w:b/>
          <w:bCs/>
          <w:color w:val="24405C"/>
          <w:sz w:val="19"/>
          <w:szCs w:val="19"/>
        </w:rPr>
        <w:t xml:space="preserve">Bảng 2. 404 ảnh camera trước nuScenes mini: kéo ngưỡng từ 0,1 đến 0,9 (thấy ≥ 60%, trong 50 m)</w:t>
      </w:r>
    </w:p>
    <w:tbl>
      <w:tblPr>
        <w:tblW w:type="dxa" w:w="9360"/>
        <w:tblBorders>
          <w:top w:val="single" w:color="8A949C" w:sz="8"/>
          <w:left w:val="none"/>
          <w:bottom w:val="single" w:color="8A949C" w:sz="8"/>
          <w:right w:val="none"/>
          <w:insideH w:val="single" w:color="BFC7CE" w:sz="2"/>
          <w:insideV w:val="none"/>
        </w:tblBorders>
      </w:tblPr>
      <w:tblGrid>
        <w:gridCol w:w="1200"/>
        <w:gridCol w:w="1500"/>
        <w:gridCol w:w="2600"/>
        <w:gridCol w:w="1350"/>
        <w:gridCol w:w="1350"/>
        <w:gridCol w:w="1360"/>
      </w:tblGrid>
      <w:tr>
        <w:trPr>
          <w:cantSplit/>
          <w:tblHeader/>
        </w:trPr>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Số khung</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Khung không khớp nhãn</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w:t>
            </w:r>
          </w:p>
        </w:tc>
        <w:tc>
          <w:tcPr>
            <w:tcW w:type="dxa" w:w="1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2 bánh</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4584</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781</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87%</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0.3</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2756</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82%</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0.5</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1890</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0.7</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1141</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59%</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0.9</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233</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Muốn ít báo thừa thì phải chịu sót nhiều hơn. </w:t>
      </w:r>
      <w:r>
        <w:rPr>
          <w:rFonts w:ascii="Arial" w:cs="Arial" w:eastAsia="Arial" w:hAnsi="Arial"/>
          <w:b/>
          <w:bCs/>
          <w:color w:val="24405C"/>
          <w:sz w:val="22"/>
          <w:szCs w:val="22"/>
        </w:rPr>
        <w:t xml:space="preserve">Báo thừa</w:t>
      </w:r>
      <w:r>
        <w:rPr>
          <w:rFonts w:ascii="Arial" w:cs="Arial" w:eastAsia="Arial" w:hAnsi="Arial"/>
          <w:color w:val="1B1B1B"/>
          <w:sz w:val="22"/>
          <w:szCs w:val="22"/>
        </w:rPr>
        <w:t xml:space="preserve">: xe phanh vì vật không có thật (phanh ma, tuần 7); </w:t>
      </w:r>
      <w:r>
        <w:rPr>
          <w:rFonts w:ascii="Arial" w:cs="Arial" w:eastAsia="Arial" w:hAnsi="Arial"/>
          <w:b/>
          <w:bCs/>
          <w:color w:val="24405C"/>
          <w:sz w:val="22"/>
          <w:szCs w:val="22"/>
        </w:rPr>
        <w:t xml:space="preserve">bỏ sót</w:t>
      </w:r>
      <w:r>
        <w:rPr>
          <w:rFonts w:ascii="Arial" w:cs="Arial" w:eastAsia="Arial" w:hAnsi="Arial"/>
          <w:color w:val="1B1B1B"/>
          <w:sz w:val="22"/>
          <w:szCs w:val="22"/>
        </w:rPr>
        <w:t xml:space="preserve">: có người mà không phanh. Sót người nghiêm trọng hơn, nên ngưỡng cho người thường đặt thấp, khung thừa thì nhờ lidar, radar, bám theo để xác nhận. «Không khớp nhãn» cũng không phải lúc nào cũng sai: có cái là vật thật nhưng chưa gán nhãn.</w:t>
      </w:r>
    </w:p>
    <w:p>
      <w:pPr>
        <w:pStyle w:val="Heading2"/>
        <w:keepNext/>
        <w:spacing w:after="130" w:before="300"/>
      </w:pPr>
      <w:r>
        <w:rPr>
          <w:rFonts w:ascii="Arial" w:cs="Arial" w:eastAsia="Arial" w:hAnsi="Arial"/>
          <w:b/>
          <w:bCs/>
          <w:color w:val="24405C"/>
          <w:sz w:val="24"/>
          <w:szCs w:val="24"/>
        </w:rPr>
        <w:t xml:space="preserve">Xa thì sót, tối cũng sót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283 ảnh ban ngày, thấy ≥ 60%, ngưỡng 0,3. Người: trong 10 m 82%, 40–50 m còn 3%; xe ở 40–50 m vẫn 83%.</w:t>
      </w:r>
    </w:p>
    <w:p>
      <w:pPr>
        <w:spacing w:after="150" w:before="130" w:line="320"/>
        <w:jc w:val="center"/>
      </w:pPr>
      <w:r>
        <w:rPr>
          <w:rFonts w:ascii="Arial" w:cs="Arial" w:eastAsia="Arial" w:hAnsi="Arial"/>
          <w:b/>
          <w:bCs/>
          <w:color w:val="24405C"/>
          <w:sz w:val="23"/>
          <w:szCs w:val="23"/>
        </w:rPr>
        <w:t xml:space="preserve">Người cao 1,7 m: ở 10 m khoảng 213 điểm ảnh, ở 45 m khoảng 47; mô hình thu về 640 ngang chỉ còn khoảng 19</w:t>
      </w:r>
    </w:p>
    <w:p>
      <w:pPr>
        <w:widowControl/>
        <w:spacing w:after="100" w:before="0" w:line="312"/>
        <w:ind w:left="0" w:firstLine="0"/>
      </w:pPr>
      <w:r>
        <w:rPr>
          <w:rFonts w:ascii="Arial" w:cs="Arial" w:eastAsia="Arial" w:hAnsi="Arial"/>
          <w:color w:val="1B1B1B"/>
          <w:sz w:val="22"/>
          <w:szCs w:val="22"/>
        </w:rPr>
        <w:t xml:space="preserve">Người và xe máy nhỏ, ở xa trên ảnh chỉ còn vài chục điểm ảnh, rất khó nhận ra; xe lớn hơn nên giảm chậm. Ban đêm cũng sót: người ở 10–20 m, ban ngày bắt được 66%, ban đêm 49%. Đó là con số thật của «camera ban đêm ▲» trong bảng tuần 7.</w:t>
      </w:r>
    </w:p>
    <w:p>
      <w:pPr>
        <w:pStyle w:val="Heading2"/>
        <w:keepNext/>
        <w:spacing w:after="130" w:before="300"/>
      </w:pPr>
      <w:r>
        <w:rPr>
          <w:rFonts w:ascii="Arial" w:cs="Arial" w:eastAsia="Arial" w:hAnsi="Arial"/>
          <w:b/>
          <w:bCs/>
          <w:color w:val="24405C"/>
          <w:sz w:val="24"/>
          <w:szCs w:val="24"/>
        </w:rPr>
        <w:t xml:space="preserve">Khung trên ảnh + điểm lidar mới biết bao xa</w:t>
      </w:r>
    </w:p>
    <w:p>
      <w:pPr>
        <w:keepNext/>
        <w:spacing w:after="60" w:before="60"/>
        <w:jc w:val="center"/>
      </w:pPr>
      <w:r>
        <w:drawing>
          <wp:inline distT="0" distB="0" distL="0" distR="0">
            <wp:extent cx="5715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phát hiện + điểm lidar (vàng). Lấy trung vị 1 m dày điểm nhất trong khung: người 8,9 m (chính thức 9,0 m), xe 21,4 m (22,0 m). Dữ liệu: nuScenes (Motional), CC BY-NC-SA 4.0</w:t>
      </w:r>
    </w:p>
    <w:p>
      <w:pPr>
        <w:widowControl/>
        <w:spacing w:after="100" w:before="0" w:line="312"/>
        <w:ind w:left="0" w:firstLine="0"/>
      </w:pPr>
      <w:r>
        <w:rPr>
          <w:rFonts w:ascii="Arial" w:cs="Arial" w:eastAsia="Arial" w:hAnsi="Arial"/>
          <w:color w:val="1B1B1B"/>
          <w:sz w:val="22"/>
          <w:szCs w:val="22"/>
        </w:rPr>
        <w:t xml:space="preserve">Camera nói «đây là người», lidar nói «bao xa» — cặp camera + lidar của tuần 7. Khung là hình chữ nhật, góc khung có cả điểm của mặt đường, nhà phía sau, nên phải chọn cụm điểm dày nhất. Xe tự lái cần </w:t>
      </w:r>
      <w:r>
        <w:rPr>
          <w:rFonts w:ascii="Arial" w:cs="Arial" w:eastAsia="Arial" w:hAnsi="Arial"/>
          <w:b/>
          <w:bCs/>
          <w:color w:val="24405C"/>
          <w:sz w:val="22"/>
          <w:szCs w:val="22"/>
        </w:rPr>
        <w:t xml:space="preserve">khung 3D</w:t>
      </w:r>
      <w:r>
        <w:rPr>
          <w:rFonts w:ascii="Arial" w:cs="Arial" w:eastAsia="Arial" w:hAnsi="Arial"/>
          <w:color w:val="1B1B1B"/>
          <w:sz w:val="22"/>
          <w:szCs w:val="22"/>
        </w:rPr>
        <w:t xml:space="preserve">: ba số vị trí, ba số kích thước, thêm hướng — bảy con số (tuần 7).</w:t>
      </w:r>
    </w:p>
    <w:p>
      <w:pPr>
        <w:pStyle w:val="Heading2"/>
        <w:keepNext/>
        <w:spacing w:after="130" w:before="300"/>
      </w:pPr>
      <w:r>
        <w:rPr>
          <w:rFonts w:ascii="Arial" w:cs="Arial" w:eastAsia="Arial" w:hAnsi="Arial"/>
          <w:b/>
          <w:bCs/>
          <w:color w:val="24405C"/>
          <w:sz w:val="24"/>
          <w:szCs w:val="24"/>
        </w:rPr>
        <w:t xml:space="preserve">Nhìn từ trên xuống: bản đồ từ trên và lưới chiếm chỗ</w:t>
      </w:r>
    </w:p>
    <w:p>
      <w:pPr>
        <w:keepNext/>
        <w:spacing w:after="60" w:before="60"/>
        <w:jc w:val="center"/>
      </w:pPr>
      <w:r>
        <w:drawing>
          <wp:inline distT="0" distB="0" distL="0" distR="0">
            <wp:extent cx="5905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333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bản đồ từ trên, điểm lidar + khung 3D; phải: lưới chiếm chỗ tính từ cùng khung lidar (ô 0,5 m). scene-0103 (Boston). Dữ liệu: nuScenes (Motional), CC BY-NC-SA 4.0</w:t>
      </w:r>
    </w:p>
    <w:p>
      <w:pPr>
        <w:pStyle w:val="ListParagraph"/>
        <w:widowControl/>
        <w:numPr>
          <w:ilvl w:val="0"/>
          <w:numId w:val="3"/>
        </w:numPr>
        <w:spacing w:after="80" w:line="320"/>
      </w:pPr>
      <w:r>
        <w:rPr>
          <w:rFonts w:ascii="Arial" w:cs="Arial" w:eastAsia="Arial" w:hAnsi="Arial"/>
          <w:color w:val="1B1B1B"/>
          <w:sz w:val="22"/>
          <w:szCs w:val="22"/>
        </w:rPr>
        <w:t xml:space="preserve">Ba cái lợi của bản đồ từ trên: các vật </w:t>
      </w:r>
      <w:r>
        <w:rPr>
          <w:rFonts w:ascii="Arial" w:cs="Arial" w:eastAsia="Arial" w:hAnsi="Arial"/>
          <w:b/>
          <w:bCs/>
          <w:color w:val="24405C"/>
          <w:sz w:val="22"/>
          <w:szCs w:val="22"/>
        </w:rPr>
        <w:t xml:space="preserve">không che nhau</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khoảng cách không méo</w:t>
      </w:r>
      <w:r>
        <w:rPr>
          <w:rFonts w:ascii="Arial" w:cs="Arial" w:eastAsia="Arial" w:hAnsi="Arial"/>
          <w:color w:val="1B1B1B"/>
          <w:sz w:val="22"/>
          <w:szCs w:val="22"/>
        </w:rPr>
        <w:t xml:space="preserve">; lái xe vốn là quyết định </w:t>
      </w:r>
      <w:r>
        <w:rPr>
          <w:rFonts w:ascii="Arial" w:cs="Arial" w:eastAsia="Arial" w:hAnsi="Arial"/>
          <w:b/>
          <w:bCs/>
          <w:color w:val="24405C"/>
          <w:sz w:val="22"/>
          <w:szCs w:val="22"/>
        </w:rPr>
        <w:t xml:space="preserve">trên mặt đất</w:t>
      </w:r>
      <w:r>
        <w:rPr>
          <w:rFonts w:ascii="Arial" w:cs="Arial" w:eastAsia="Arial" w:hAnsi="Arial"/>
          <w:color w:val="1B1B1B"/>
          <w:sz w:val="22"/>
          <w:szCs w:val="22"/>
        </w:rPr>
        <w:t xml:space="preserve">. Ghép giữa ở tuần 7 là cùng vẽ thành một bản đồ từ trên.</w:t>
      </w:r>
    </w:p>
    <w:p>
      <w:pPr>
        <w:pStyle w:val="ListParagraph"/>
        <w:widowControl/>
        <w:numPr>
          <w:ilvl w:val="0"/>
          <w:numId w:val="3"/>
        </w:numPr>
        <w:spacing w:after="80" w:line="320"/>
      </w:pPr>
      <w:r>
        <w:rPr>
          <w:rFonts w:ascii="Arial" w:cs="Arial" w:eastAsia="Arial" w:hAnsi="Arial"/>
          <w:color w:val="1B1B1B"/>
          <w:sz w:val="22"/>
          <w:szCs w:val="22"/>
        </w:rPr>
        <w:t xml:space="preserve">Lưới chiếm chỗ: mỗi ô chỉ hỏi một việc. </w:t>
      </w:r>
      <w:r>
        <w:rPr>
          <w:rFonts w:ascii="Arial" w:cs="Arial" w:eastAsia="Arial" w:hAnsi="Arial"/>
          <w:b/>
          <w:bCs/>
          <w:color w:val="24405C"/>
          <w:sz w:val="22"/>
          <w:szCs w:val="22"/>
        </w:rPr>
        <w:t xml:space="preserve">Đỏ = có vật</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trắng = trống</w:t>
      </w:r>
      <w:r>
        <w:rPr>
          <w:rFonts w:ascii="Arial" w:cs="Arial" w:eastAsia="Arial" w:hAnsi="Arial"/>
          <w:color w:val="1B1B1B"/>
          <w:sz w:val="22"/>
          <w:szCs w:val="22"/>
        </w:rPr>
        <w:t xml:space="preserve"> (tia laser đi qua không chạm gì), </w:t>
      </w:r>
      <w:r>
        <w:rPr>
          <w:rFonts w:ascii="Arial" w:cs="Arial" w:eastAsia="Arial" w:hAnsi="Arial"/>
          <w:b/>
          <w:bCs/>
          <w:color w:val="24405C"/>
          <w:sz w:val="22"/>
          <w:szCs w:val="22"/>
        </w:rPr>
        <w:t xml:space="preserve">xám = chưa biết</w:t>
      </w:r>
      <w:r>
        <w:rPr>
          <w:rFonts w:ascii="Arial" w:cs="Arial" w:eastAsia="Arial" w:hAnsi="Arial"/>
          <w:color w:val="1B1B1B"/>
          <w:sz w:val="22"/>
          <w:szCs w:val="22"/>
        </w:rPr>
        <w:t xml:space="preserve"> (bị che, không bắn tới).</w:t>
      </w:r>
    </w:p>
    <w:p>
      <w:pPr>
        <w:pStyle w:val="ListParagraph"/>
        <w:widowControl/>
        <w:numPr>
          <w:ilvl w:val="0"/>
          <w:numId w:val="3"/>
        </w:numPr>
        <w:spacing w:after="80" w:line="320"/>
      </w:pPr>
      <w:r>
        <w:rPr>
          <w:rFonts w:ascii="Arial" w:cs="Arial" w:eastAsia="Arial" w:hAnsi="Arial"/>
          <w:color w:val="1B1B1B"/>
          <w:sz w:val="22"/>
          <w:szCs w:val="22"/>
        </w:rPr>
        <w:t xml:space="preserve">Lợi lớn nhất: </w:t>
      </w:r>
      <w:r>
        <w:rPr>
          <w:rFonts w:ascii="Arial" w:cs="Arial" w:eastAsia="Arial" w:hAnsi="Arial"/>
          <w:b/>
          <w:bCs/>
          <w:color w:val="24405C"/>
          <w:sz w:val="22"/>
          <w:szCs w:val="22"/>
        </w:rPr>
        <w:t xml:space="preserve">không cần biết là gì</w:t>
      </w:r>
      <w:r>
        <w:rPr>
          <w:rFonts w:ascii="Arial" w:cs="Arial" w:eastAsia="Arial" w:hAnsi="Arial"/>
          <w:color w:val="1B1B1B"/>
          <w:sz w:val="22"/>
          <w:szCs w:val="22"/>
        </w:rPr>
        <w:t xml:space="preserve">. Hàng rơi trên đường, chướng ngại lạ, bộ phát hiện không nhận ra nhưng lưới vẫn tô đỏ. Cẩn thận: «chưa biết» không phải «trống».</w:t>
      </w:r>
    </w:p>
    <w:p>
      <w:pPr>
        <w:pStyle w:val="Heading1"/>
        <w:keepNext/>
        <w:pageBreakBefore/>
        <w:spacing w:after="240" w:before="160"/>
      </w:pPr>
      <w:r>
        <w:rPr>
          <w:rFonts w:ascii="Arial" w:cs="Arial" w:eastAsia="Arial" w:hAnsi="Arial"/>
          <w:b/>
          <w:bCs/>
          <w:color w:val="24405C"/>
          <w:sz w:val="30"/>
          <w:szCs w:val="30"/>
        </w:rPr>
        <w:t xml:space="preserve">3. Gán nhãn dữ liệu: chuẩn bị đáp án cho máy tính</w:t>
      </w:r>
    </w:p>
    <w:p>
      <w:pPr>
        <w:widowControl/>
        <w:spacing w:after="100" w:before="0" w:line="312"/>
        <w:ind w:left="0" w:firstLine="0"/>
      </w:pPr>
      <w:r>
        <w:rPr>
          <w:rFonts w:ascii="Arial" w:cs="Arial" w:eastAsia="Arial" w:hAnsi="Arial"/>
          <w:color w:val="1B1B1B"/>
          <w:sz w:val="22"/>
          <w:szCs w:val="22"/>
        </w:rPr>
        <w:t xml:space="preserve">Dữ liệu gán nhãn là sách giáo khoa của mô hình. Ba tình huống làm mô hình học sai: </w:t>
      </w:r>
      <w:r>
        <w:rPr>
          <w:rFonts w:ascii="Arial" w:cs="Arial" w:eastAsia="Arial" w:hAnsi="Arial"/>
          <w:b/>
          <w:bCs/>
          <w:color w:val="24405C"/>
          <w:sz w:val="22"/>
          <w:szCs w:val="22"/>
        </w:rPr>
        <w:t xml:space="preserve">thiếu nhãn</w:t>
      </w:r>
      <w:r>
        <w:rPr>
          <w:rFonts w:ascii="Arial" w:cs="Arial" w:eastAsia="Arial" w:hAnsi="Arial"/>
          <w:color w:val="1B1B1B"/>
          <w:sz w:val="22"/>
          <w:szCs w:val="22"/>
        </w:rPr>
        <w:t xml:space="preserve"> (có người mà không khoanh, mô hình học «trông thế này không phải người»), </w:t>
      </w:r>
      <w:r>
        <w:rPr>
          <w:rFonts w:ascii="Arial" w:cs="Arial" w:eastAsia="Arial" w:hAnsi="Arial"/>
          <w:b/>
          <w:bCs/>
          <w:color w:val="24405C"/>
          <w:sz w:val="22"/>
          <w:szCs w:val="22"/>
        </w:rPr>
        <w:t xml:space="preserve">sai loại</w:t>
      </w:r>
      <w:r>
        <w:rPr>
          <w:rFonts w:ascii="Arial" w:cs="Arial" w:eastAsia="Arial" w:hAnsi="Arial"/>
          <w:color w:val="1B1B1B"/>
          <w:sz w:val="22"/>
          <w:szCs w:val="22"/>
        </w:rPr>
        <w:t xml:space="preserve"> (xe máy thành xe đạp), </w:t>
      </w:r>
      <w:r>
        <w:rPr>
          <w:rFonts w:ascii="Arial" w:cs="Arial" w:eastAsia="Arial" w:hAnsi="Arial"/>
          <w:b/>
          <w:bCs/>
          <w:color w:val="24405C"/>
          <w:sz w:val="22"/>
          <w:szCs w:val="22"/>
        </w:rPr>
        <w:t xml:space="preserve">mỗi người một kiểu</w:t>
      </w:r>
      <w:r>
        <w:rPr>
          <w:rFonts w:ascii="Arial" w:cs="Arial" w:eastAsia="Arial" w:hAnsi="Arial"/>
          <w:color w:val="1B1B1B"/>
          <w:sz w:val="22"/>
          <w:szCs w:val="22"/>
        </w:rPr>
        <w:t xml:space="preserve"> (người khoanh chung người lái với xe máy, người khoanh riêng). Vì vậy gán nhãn chính thức luôn có bộ quy tắc, mọi người theo cùng một bộ, và có kiểm tra.</w:t>
      </w:r>
    </w:p>
    <w:p>
      <w:pPr>
        <w:keepNext/>
        <w:spacing w:after="70" w:before="190"/>
      </w:pPr>
      <w:r>
        <w:rPr>
          <w:rFonts w:ascii="Arial" w:cs="Arial" w:eastAsia="Arial" w:hAnsi="Arial"/>
          <w:b/>
          <w:bCs/>
          <w:color w:val="24405C"/>
          <w:sz w:val="19"/>
          <w:szCs w:val="19"/>
        </w:rPr>
        <w:t xml:space="preserve">Bảng 3. nuScenes đã gán nhãn bao nhiêu</w:t>
      </w:r>
    </w:p>
    <w:tbl>
      <w:tblPr>
        <w:tblW w:type="dxa" w:w="9360"/>
        <w:tblBorders>
          <w:top w:val="single" w:color="8A949C" w:sz="8"/>
          <w:left w:val="none"/>
          <w:bottom w:val="single" w:color="8A949C" w:sz="8"/>
          <w:right w:val="none"/>
          <w:insideH w:val="single" w:color="BFC7CE" w:sz="2"/>
          <w:insideV w:val="none"/>
        </w:tblBorders>
      </w:tblPr>
      <w:tblGrid>
        <w:gridCol w:w="3000"/>
        <w:gridCol w:w="636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Hạng mục</w:t>
            </w:r>
          </w:p>
        </w:tc>
        <w:tc>
          <w:tcPr>
            <w:tcW w:type="dxa" w:w="6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hình chính</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40.000 (1000 cảnh × 20 giây, mỗi 0,5 giây một lần)</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3D</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1,4 triệu, người gán từng cái</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 loại (người lớn, trẻ em, ô tô, xe buýt, xe máy, cọc tiêu…)</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 mini: ô tô và xe máy</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7.619 khung và 471 khung: xe máy ít hơn 16 lần</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4572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Số khung mỗi loại trong nuScenes mini (tuần 7). Đường Boston, Singapore ít xe máy nên sách này dạy rất ít về xe máy. Dữ liệu: nuScenes (Motional), CC BY-NC-SA 4.0</w:t>
      </w:r>
    </w:p>
    <w:p>
      <w:pPr>
        <w:keepNext/>
        <w:spacing w:after="70" w:before="190"/>
      </w:pPr>
      <w:r>
        <w:rPr>
          <w:rFonts w:ascii="Arial" w:cs="Arial" w:eastAsia="Arial" w:hAnsi="Arial"/>
          <w:b/>
          <w:bCs/>
          <w:color w:val="24405C"/>
          <w:sz w:val="19"/>
          <w:szCs w:val="19"/>
        </w:rPr>
        <w:t xml:space="preserve">Bảng 4. Quy tắc gán nhãn chính thức của nuScenes (trích, nguyên văn từ instructions_nuscenes.md)</w:t>
      </w:r>
    </w:p>
    <w:tbl>
      <w:tblPr>
        <w:tblW w:type="dxa" w:w="9360"/>
        <w:tblBorders>
          <w:top w:val="single" w:color="8A949C" w:sz="8"/>
          <w:left w:val="none"/>
          <w:bottom w:val="single" w:color="8A949C" w:sz="8"/>
          <w:right w:val="none"/>
          <w:insideH w:val="single" w:color="BFC7CE" w:sz="2"/>
          <w:insideV w:val="none"/>
        </w:tblBorders>
      </w:tblPr>
      <w:tblGrid>
        <w:gridCol w:w="2900"/>
        <w:gridCol w:w="3600"/>
        <w:gridCol w:w="2860"/>
      </w:tblGrid>
      <w:tr>
        <w:trPr>
          <w:cantSplit/>
          <w:tblHeader/>
        </w:trPr>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Quy tắc</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Nguyên văn</w:t>
            </w:r>
          </w:p>
        </w:tc>
        <w:tc>
          <w:tcPr>
            <w:tcW w:type="dxa" w:w="2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Vì sao</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 1 điểm lidar/radar là phải gán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Label any target object containing at least 1 LIDAR or RADAR point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Cảm biến thấy thì mô hình phải học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rất sát</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Cuboids must be very tight.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rộng thì sai vị trí, khoảng cách</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Gồm cả tay chân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…should include the extremities.</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Tay giơ ra cũng có thể bị đụng</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người lái: chung khung với xe</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If there is a rider, include the rider in the box.</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và xe đi cùng nhau</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đứng cạnh: khoanh riêng</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…standing next to the motorcycle, do NOT include…</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đó có thể đi chỗ khác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thấy được 4 mức</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0–40%, 41–60%, 61–80%, 81–100%</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Biết vật nào bị che nhiều</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334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Người lái nằm trong khung của xe: trái xe đạp scene-0103, phải xe máy scene-1100 (khung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Ở Hà Nội, một xe máy chở ba người, theo quy tắc nuScenes là </w:t>
      </w:r>
      <w:r>
        <w:rPr>
          <w:rFonts w:ascii="Arial" w:cs="Arial" w:eastAsia="Arial" w:hAnsi="Arial"/>
          <w:b/>
          <w:bCs/>
          <w:color w:val="24405C"/>
          <w:sz w:val="22"/>
          <w:szCs w:val="22"/>
        </w:rPr>
        <w:t xml:space="preserve">một khung</w:t>
      </w:r>
      <w:r>
        <w:rPr>
          <w:rFonts w:ascii="Arial" w:cs="Arial" w:eastAsia="Arial" w:hAnsi="Arial"/>
          <w:color w:val="1B1B1B"/>
          <w:sz w:val="22"/>
          <w:szCs w:val="22"/>
        </w:rPr>
        <w:t xml:space="preserve">, loại xe máy. Đổi sang quy tắc khoanh riêng từng người cũng được, quan trọng là </w:t>
      </w:r>
      <w:r>
        <w:rPr>
          <w:rFonts w:ascii="Arial" w:cs="Arial" w:eastAsia="Arial" w:hAnsi="Arial"/>
          <w:b/>
          <w:bCs/>
          <w:color w:val="24405C"/>
          <w:sz w:val="22"/>
          <w:szCs w:val="22"/>
        </w:rPr>
        <w:t xml:space="preserve">cả bộ dữ liệu dùng cùng một quy tắc</w:t>
      </w:r>
      <w:r>
        <w:rPr>
          <w:rFonts w:ascii="Arial" w:cs="Arial" w:eastAsia="Arial" w:hAnsi="Arial"/>
          <w:color w:val="1B1B1B"/>
          <w:sz w:val="22"/>
          <w:szCs w:val="22"/>
        </w:rPr>
        <w:t xml:space="preserve">.</w:t>
      </w:r>
    </w:p>
    <w:p>
      <w:pPr>
        <w:pStyle w:val="Heading2"/>
        <w:keepNext/>
        <w:spacing w:after="130" w:before="300"/>
      </w:pPr>
      <w:r>
        <w:rPr>
          <w:rFonts w:ascii="Arial" w:cs="Arial" w:eastAsia="Arial" w:hAnsi="Arial"/>
          <w:b/>
          <w:bCs/>
          <w:color w:val="24405C"/>
          <w:sz w:val="24"/>
          <w:szCs w:val="24"/>
        </w:rPr>
        <w:t xml:space="preserve">IoU: hai khung giống nhau bao nhiêu</w:t>
      </w:r>
    </w:p>
    <w:p>
      <w:pPr>
        <w:keepNext/>
        <w:spacing w:after="60" w:before="60"/>
        <w:jc w:val="center"/>
      </w:pPr>
      <w:r>
        <w:drawing>
          <wp:inline distT="0" distB="0" distL="0" distR="0">
            <wp:extent cx="5334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038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trắng = đáp án, khung màu = khung học sinh minh hoạ (cùng một khung dịch xuống phải). Dữ liệu: nuScenes (Motional), CC BY-NC-SA 4.0</w:t>
      </w:r>
    </w:p>
    <w:p>
      <w:pPr>
        <w:spacing w:after="150" w:before="130" w:line="320"/>
        <w:jc w:val="center"/>
      </w:pPr>
      <w:r>
        <w:rPr>
          <w:rFonts w:ascii="Arial" w:cs="Arial" w:eastAsia="Arial" w:hAnsi="Arial"/>
          <w:b/>
          <w:bCs/>
          <w:color w:val="24405C"/>
          <w:sz w:val="23"/>
          <w:szCs w:val="23"/>
        </w:rPr>
        <w:t xml:space="preserve">IoU = diện tích chồng lên ÷ diện tích gộp lại (1 = trùng khít, 0 = không chạm)</w:t>
      </w:r>
    </w:p>
    <w:p>
      <w:pPr>
        <w:widowControl/>
        <w:spacing w:after="100" w:before="0" w:line="312"/>
        <w:ind w:left="0" w:firstLine="0"/>
      </w:pPr>
      <w:r>
        <w:rPr>
          <w:rFonts w:ascii="Arial" w:cs="Arial" w:eastAsia="Arial" w:hAnsi="Arial"/>
          <w:color w:val="1B1B1B"/>
          <w:sz w:val="22"/>
          <w:szCs w:val="22"/>
        </w:rPr>
        <w:t xml:space="preserve">Như hai tờ giấy chồng trên bàn: phần chồng lên chia cho diện tích hai tờ gộp lại. Lệch một chút, IoU từ 0,9 rơi xuống 0,6. Bàn tập gán nhãn tính </w:t>
      </w:r>
      <w:r>
        <w:rPr>
          <w:rFonts w:ascii="Arial" w:cs="Arial" w:eastAsia="Arial" w:hAnsi="Arial"/>
          <w:b/>
          <w:bCs/>
          <w:color w:val="24405C"/>
          <w:sz w:val="22"/>
          <w:szCs w:val="22"/>
        </w:rPr>
        <w:t xml:space="preserve">IoU ≥ 0,3 và đúng loại</w:t>
      </w:r>
      <w:r>
        <w:rPr>
          <w:rFonts w:ascii="Arial" w:cs="Arial" w:eastAsia="Arial" w:hAnsi="Arial"/>
          <w:color w:val="1B1B1B"/>
          <w:sz w:val="22"/>
          <w:szCs w:val="22"/>
        </w:rPr>
        <w:t xml:space="preserve"> là «khoanh trúng», vì đáp án tính từ khung 3D nên vốn lệch một chút so với mép trên ảnh; thi đấu chính thức thường dùng 0,5 hoặc 0,7.</w:t>
      </w:r>
    </w:p>
    <w:p>
      <w:pPr>
        <w:pStyle w:val="Heading2"/>
        <w:keepNext/>
        <w:spacing w:after="130" w:before="300"/>
      </w:pPr>
      <w:r>
        <w:rPr>
          <w:rFonts w:ascii="Arial" w:cs="Arial" w:eastAsia="Arial" w:hAnsi="Arial"/>
          <w:b/>
          <w:bCs/>
          <w:color w:val="24405C"/>
          <w:sz w:val="24"/>
          <w:szCs w:val="24"/>
        </w:rPr>
        <w:t xml:space="preserve">Thực hành: bàn tập gán nhãn</w:t>
      </w:r>
    </w:p>
    <w:p>
      <w:pPr>
        <w:keepNext/>
        <w:spacing w:after="60" w:before="60"/>
        <w:jc w:val="center"/>
      </w:pPr>
      <w:r>
        <w:drawing>
          <wp:inline distT="0" distB="0" distL="0" distR="0">
            <wp:extent cx="4762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34766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Màn hình sau khi so đáp án: khung ghi IoU là trúng, «Thừa» là vẽ thừa, nét đứt trắng đậm là bỏ sót.</w:t>
      </w:r>
    </w:p>
    <w:p>
      <w:pPr>
        <w:pStyle w:val="ListParagraph"/>
        <w:widowControl/>
        <w:numPr>
          <w:ilvl w:val="0"/>
          <w:numId w:val="4"/>
        </w:numPr>
        <w:spacing w:after="80" w:line="320"/>
      </w:pPr>
      <w:r>
        <w:rPr>
          <w:rFonts w:ascii="Arial" w:cs="Arial" w:eastAsia="Arial" w:hAnsi="Arial"/>
          <w:color w:val="1B1B1B"/>
          <w:sz w:val="22"/>
          <w:szCs w:val="22"/>
        </w:rPr>
        <w:t xml:space="preserve">Mở https://ch-neural.github.io/MITUST-Principles-of-Self-Driving-Cars/week8/label/, điện thoại xoay ngang.</w:t>
      </w:r>
    </w:p>
    <w:p>
      <w:pPr>
        <w:pStyle w:val="ListParagraph"/>
        <w:widowControl/>
        <w:numPr>
          <w:ilvl w:val="0"/>
          <w:numId w:val="4"/>
        </w:numPr>
        <w:spacing w:after="80" w:line="320"/>
      </w:pPr>
      <w:r>
        <w:rPr>
          <w:rFonts w:ascii="Arial" w:cs="Arial" w:eastAsia="Arial" w:hAnsi="Arial"/>
          <w:color w:val="1B1B1B"/>
          <w:sz w:val="22"/>
          <w:szCs w:val="22"/>
        </w:rPr>
        <w:t xml:space="preserve">Chọn loại (xe, người, xe 2 bánh), nhấn giữ kéo trên ảnh để vẽ khung; chạm vào khung để chọn, xoá hoặc đổi loại.</w:t>
      </w:r>
    </w:p>
    <w:p>
      <w:pPr>
        <w:pStyle w:val="ListParagraph"/>
        <w:widowControl/>
        <w:numPr>
          <w:ilvl w:val="0"/>
          <w:numId w:val="4"/>
        </w:numPr>
        <w:spacing w:after="80" w:line="320"/>
      </w:pPr>
      <w:r>
        <w:rPr>
          <w:rFonts w:ascii="Arial" w:cs="Arial" w:eastAsia="Arial" w:hAnsi="Arial"/>
          <w:color w:val="1B1B1B"/>
          <w:sz w:val="22"/>
          <w:szCs w:val="22"/>
        </w:rPr>
        <w:t xml:space="preserve">Xong một ảnh bấm «So đáp án», rồi «Xem mô hình khoanh» để so với AI.</w:t>
      </w:r>
    </w:p>
    <w:p>
      <w:pPr>
        <w:pStyle w:val="ListParagraph"/>
        <w:widowControl/>
        <w:numPr>
          <w:ilvl w:val="0"/>
          <w:numId w:val="4"/>
        </w:numPr>
        <w:spacing w:after="80" w:line="320"/>
      </w:pPr>
      <w:r>
        <w:rPr>
          <w:rFonts w:ascii="Arial" w:cs="Arial" w:eastAsia="Arial" w:hAnsi="Arial"/>
          <w:color w:val="1B1B1B"/>
          <w:sz w:val="22"/>
          <w:szCs w:val="22"/>
        </w:rPr>
        <w:t xml:space="preserve">Làm đủ bốn nhiệm vụ, điền họ tên, MSSV, bấm «Tạo phiếu», chụp màn hình gửi LINE.</w:t>
      </w:r>
    </w:p>
    <w:p>
      <w:pPr>
        <w:keepNext/>
        <w:spacing w:after="70" w:before="190"/>
      </w:pPr>
      <w:r>
        <w:rPr>
          <w:rFonts w:ascii="Arial" w:cs="Arial" w:eastAsia="Arial" w:hAnsi="Arial"/>
          <w:b/>
          <w:bCs/>
          <w:color w:val="24405C"/>
          <w:sz w:val="19"/>
          <w:szCs w:val="19"/>
        </w:rPr>
        <w:t xml:space="preserve">Bảng 5. Bốn nhiệm vụ: cần khoanh mấy cái, mô hình khoanh trúng mấy cái</w:t>
      </w:r>
    </w:p>
    <w:tbl>
      <w:tblPr>
        <w:tblW w:type="dxa" w:w="9360"/>
        <w:tblBorders>
          <w:top w:val="single" w:color="8A949C" w:sz="8"/>
          <w:left w:val="none"/>
          <w:bottom w:val="single" w:color="8A949C" w:sz="8"/>
          <w:right w:val="none"/>
          <w:insideH w:val="single" w:color="BFC7CE" w:sz="2"/>
          <w:insideV w:val="none"/>
        </w:tblBorders>
      </w:tblPr>
      <w:tblGrid>
        <w:gridCol w:w="3800"/>
        <w:gridCol w:w="2000"/>
        <w:gridCol w:w="3560"/>
      </w:tblGrid>
      <w:tr>
        <w:trPr>
          <w:cantSplit/>
          <w:tblHeader/>
        </w:trPr>
        <w:tc>
          <w:tcPr>
            <w:tcW w:type="dxa" w:w="3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Nhiệm vụ</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khoanh</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Mô hình trúng</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 Ban ngày, vạch qua đường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 / 7</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Âm u, bãi đỗ xe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 9</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Ban ngày, phố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 / 8</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Đêm sau mưa, ngã tư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 9</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Nút cuối «Ảnh của bạn» cho tải ảnh tự chụp lên để gán nhãn, bấm tải về sẽ lưu thành một tệp văn bản (định dạng YOLO: loại, tâm x, tâm y, rộng, cao, đều chia cho kích thước ảnh), tuần 10 dùng để huấn luyện. Tự chụp ảnh đường phố thì đừng chụp rõ mặt người lạ.</w:t>
      </w:r>
    </w:p>
    <w:p>
      <w:pPr>
        <w:pStyle w:val="Heading2"/>
        <w:keepNext/>
        <w:spacing w:after="130" w:before="300"/>
      </w:pPr>
      <w:r>
        <w:rPr>
          <w:rFonts w:ascii="Arial" w:cs="Arial" w:eastAsia="Arial" w:hAnsi="Arial"/>
          <w:b/>
          <w:bCs/>
          <w:color w:val="24405C"/>
          <w:sz w:val="24"/>
          <w:szCs w:val="24"/>
        </w:rPr>
        <w:t xml:space="preserve">Đài Loan và Việt Nam: dữ liệu địa phương phải tự gán nhãn</w:t>
      </w:r>
    </w:p>
    <w:p>
      <w:pPr>
        <w:widowControl/>
        <w:spacing w:after="100" w:before="0" w:line="312"/>
        <w:ind w:left="0" w:firstLine="0"/>
      </w:pPr>
      <w:r>
        <w:rPr>
          <w:rFonts w:ascii="Arial" w:cs="Arial" w:eastAsia="Arial" w:hAnsi="Arial"/>
          <w:color w:val="1B1B1B"/>
          <w:sz w:val="22"/>
          <w:szCs w:val="22"/>
        </w:rPr>
        <w:t xml:space="preserve">Sách nuScenes dạy rất ít về xe máy; mô hình học từ đó đến Hà Nội, Đài Bắc sẽ gặp đúng thứ nó kém nhất. Muốn chạy ở địa phương thì phải tự thu, tự gán nhãn, và trước khi gán phải chọn loại và quy tắc. Hãy nghĩ:</w:t>
      </w:r>
    </w:p>
    <w:p>
      <w:pPr>
        <w:pStyle w:val="ListParagraph"/>
        <w:widowControl/>
        <w:numPr>
          <w:ilvl w:val="0"/>
          <w:numId w:val="3"/>
        </w:numPr>
        <w:spacing w:after="80" w:line="320"/>
      </w:pPr>
      <w:r>
        <w:rPr>
          <w:rFonts w:ascii="Arial" w:cs="Arial" w:eastAsia="Arial" w:hAnsi="Arial"/>
          <w:color w:val="1B1B1B"/>
          <w:sz w:val="22"/>
          <w:szCs w:val="22"/>
        </w:rPr>
        <w:t xml:space="preserve">Xe máy chở ba người: một khung hay bốn khung?</w:t>
      </w:r>
    </w:p>
    <w:p>
      <w:pPr>
        <w:pStyle w:val="ListParagraph"/>
        <w:widowControl/>
        <w:numPr>
          <w:ilvl w:val="0"/>
          <w:numId w:val="3"/>
        </w:numPr>
        <w:spacing w:after="80" w:line="320"/>
      </w:pPr>
      <w:r>
        <w:rPr>
          <w:rFonts w:ascii="Arial" w:cs="Arial" w:eastAsia="Arial" w:hAnsi="Arial"/>
          <w:color w:val="1B1B1B"/>
          <w:sz w:val="22"/>
          <w:szCs w:val="22"/>
        </w:rPr>
        <w:t xml:space="preserve">Xe máy chở cả đống hàng phía sau: hàng có nằm trong khung không?</w:t>
      </w:r>
    </w:p>
    <w:p>
      <w:pPr>
        <w:pStyle w:val="ListParagraph"/>
        <w:widowControl/>
        <w:numPr>
          <w:ilvl w:val="0"/>
          <w:numId w:val="3"/>
        </w:numPr>
        <w:spacing w:after="80" w:line="320"/>
      </w:pPr>
      <w:r>
        <w:rPr>
          <w:rFonts w:ascii="Arial" w:cs="Arial" w:eastAsia="Arial" w:hAnsi="Arial"/>
          <w:color w:val="1B1B1B"/>
          <w:sz w:val="22"/>
          <w:szCs w:val="22"/>
        </w:rPr>
        <w:t xml:space="preserve">Xe ba gác là xe máy hay xe tải? Gánh hàng rong, người ngồi ghế nhựa bên đường là gì?</w:t>
      </w:r>
    </w:p>
    <w:p>
      <w:pPr>
        <w:pStyle w:val="Heading1"/>
        <w:keepNext/>
        <w:pageBreakBefore/>
        <w:spacing w:after="240" w:before="160"/>
      </w:pPr>
      <w:r>
        <w:rPr>
          <w:rFonts w:ascii="Arial" w:cs="Arial" w:eastAsia="Arial" w:hAnsi="Arial"/>
          <w:b/>
          <w:bCs/>
          <w:color w:val="24405C"/>
          <w:sz w:val="30"/>
          <w:szCs w:val="30"/>
        </w:rPr>
        <w:t xml:space="preserve">4. Ôn giữa kỳ (tuần 1 đến tiết 1 tuần 8)</w:t>
      </w:r>
    </w:p>
    <w:p>
      <w:pPr>
        <w:pStyle w:val="ListParagraph"/>
        <w:widowControl/>
        <w:numPr>
          <w:ilvl w:val="0"/>
          <w:numId w:val="3"/>
        </w:numPr>
        <w:spacing w:after="80" w:line="320"/>
      </w:pPr>
      <w:r>
        <w:rPr>
          <w:rFonts w:ascii="Arial" w:cs="Arial" w:eastAsia="Arial" w:hAnsi="Arial"/>
          <w:b/>
          <w:bCs/>
          <w:color w:val="24405C"/>
          <w:sz w:val="22"/>
          <w:szCs w:val="22"/>
        </w:rPr>
        <w:t xml:space="preserve">Thứ Năm 5/11, trong giờ học</w:t>
      </w:r>
      <w:r>
        <w:rPr>
          <w:rFonts w:ascii="Arial" w:cs="Arial" w:eastAsia="Arial" w:hAnsi="Arial"/>
          <w:color w:val="1B1B1B"/>
          <w:sz w:val="22"/>
          <w:szCs w:val="22"/>
        </w:rPr>
        <w:t xml:space="preserve">, 15% tổng điểm.</w:t>
      </w:r>
    </w:p>
    <w:p>
      <w:pPr>
        <w:pStyle w:val="ListParagraph"/>
        <w:widowControl/>
        <w:numPr>
          <w:ilvl w:val="0"/>
          <w:numId w:val="3"/>
        </w:numPr>
        <w:spacing w:after="80" w:line="320"/>
      </w:pPr>
      <w:r>
        <w:rPr>
          <w:rFonts w:ascii="Arial" w:cs="Arial" w:eastAsia="Arial" w:hAnsi="Arial"/>
          <w:color w:val="1B1B1B"/>
          <w:sz w:val="22"/>
          <w:szCs w:val="22"/>
        </w:rPr>
        <w:t xml:space="preserve">Dạng câu: khái niệm, đọc biểu đồ. Đề </w:t>
      </w:r>
      <w:r>
        <w:rPr>
          <w:rFonts w:ascii="Arial" w:cs="Arial" w:eastAsia="Arial" w:hAnsi="Arial"/>
          <w:b/>
          <w:bCs/>
          <w:color w:val="24405C"/>
          <w:sz w:val="22"/>
          <w:szCs w:val="22"/>
        </w:rPr>
        <w:t xml:space="preserve">song ngữ Trung–Anh</w:t>
      </w:r>
      <w:r>
        <w:rPr>
          <w:rFonts w:ascii="Arial" w:cs="Arial" w:eastAsia="Arial" w:hAnsi="Arial"/>
          <w:color w:val="1B1B1B"/>
          <w:sz w:val="22"/>
          <w:szCs w:val="22"/>
        </w:rPr>
        <w:t xml:space="preserve">, không có tiếng Việt.</w:t>
      </w:r>
    </w:p>
    <w:p>
      <w:pPr>
        <w:pStyle w:val="ListParagraph"/>
        <w:widowControl/>
        <w:numPr>
          <w:ilvl w:val="0"/>
          <w:numId w:val="3"/>
        </w:numPr>
        <w:spacing w:after="80" w:line="320"/>
      </w:pPr>
      <w:r>
        <w:rPr>
          <w:rFonts w:ascii="Arial" w:cs="Arial" w:eastAsia="Arial" w:hAnsi="Arial"/>
          <w:color w:val="1B1B1B"/>
          <w:sz w:val="22"/>
          <w:szCs w:val="22"/>
        </w:rPr>
        <w:t xml:space="preserve">Đề thi thử: https://ch-neural.github.io/MITUST-Principles-of-Self-Driving-Cars/week8/review/ (28 câu, nộp bài có giải thích và biết tuần nào sai nhiều).</w:t>
      </w:r>
    </w:p>
    <w:p>
      <w:pPr>
        <w:keepNext/>
        <w:spacing w:after="70" w:before="190"/>
      </w:pPr>
      <w:r>
        <w:rPr>
          <w:rFonts w:ascii="Arial" w:cs="Arial" w:eastAsia="Arial" w:hAnsi="Arial"/>
          <w:b/>
          <w:bCs/>
          <w:color w:val="24405C"/>
          <w:sz w:val="19"/>
          <w:szCs w:val="19"/>
        </w:rPr>
        <w:t xml:space="preserve">Bảng 6. Tám tuần, mỗi tuần một câu</w:t>
      </w:r>
    </w:p>
    <w:tbl>
      <w:tblPr>
        <w:tblW w:type="dxa" w:w="9360"/>
        <w:tblBorders>
          <w:top w:val="single" w:color="8A949C" w:sz="8"/>
          <w:left w:val="none"/>
          <w:bottom w:val="single" w:color="8A949C" w:sz="8"/>
          <w:right w:val="none"/>
          <w:insideH w:val="single" w:color="BFC7CE" w:sz="2"/>
          <w:insideV w:val="none"/>
        </w:tblBorders>
      </w:tblPr>
      <w:tblGrid>
        <w:gridCol w:w="900"/>
        <w:gridCol w:w="2500"/>
        <w:gridCol w:w="59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SAE, ODD</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nói về phân công, không nói về năng lực.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nguyên lý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nhất» là giới hạn dưới; radar đo tốc độ hướng tâm.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được khoảng cách ≠ biết là gì; xa gấp đôi, sai số camera gấp bốn.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 kịch bản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km/h dừng mất 20 m, phải thấy ≥ 25 m. Mô phỏng là cái sàng.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số camera, lidar</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độ phản xạ; lệch 1°, ở 50 m lệch 0,87 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loại nào thắng cả năm tình huống.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hỏng; ghép lại, cái chuẩn hơn được tin nhiều hơn.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từ ví dụ; khung + loại + điểm; xa và tối thì sót.</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7. Tuần 1–2: sáu cấp</w:t>
      </w:r>
    </w:p>
    <w:tbl>
      <w:tblPr>
        <w:tblW w:type="dxa" w:w="9360"/>
        <w:tblBorders>
          <w:top w:val="single" w:color="8A949C" w:sz="8"/>
          <w:left w:val="none"/>
          <w:bottom w:val="single" w:color="8A949C" w:sz="8"/>
          <w:right w:val="none"/>
          <w:insideH w:val="single" w:color="BFC7CE" w:sz="2"/>
          <w:insideV w:val="none"/>
        </w:tblBorders>
      </w:tblPr>
      <w:tblGrid>
        <w:gridCol w:w="900"/>
        <w:gridCol w:w="3000"/>
        <w:gridCol w:w="3000"/>
        <w:gridCol w:w="24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Cấp</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Hệ thống làm</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nhìn đường, ai tiếp quản</w:t>
            </w:r>
          </w:p>
        </w:tc>
        <w:tc>
          <w:tcPr>
            <w:tcW w:type="dxa" w:w="2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Cảnh báo, can thiệp tức thời</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L1</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Liên tục một việc</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ACC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L2</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 hướng và tốc độ</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phải nhìn đường</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Giữ làn + bám xe</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L3</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Lái hết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nhìn, nhưng phải tiếp quản khi được yêu cầu</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Kẹt xe cao tốc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L4</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Tự xử lý cả sự cố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Robotaxi trong khu vực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giới hạn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Chưa tồn tại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Ba bước: tức thời hay liên tục? Một việc hay hai? Ai nhìn đường, ai tiếp quản? L2 và L3 khác ở chỗ ai chịu trách nhiệm khi có sự cố; L4 và L5 khác ở ODD. Sáu ô ODD: </w:t>
      </w:r>
      <w:r>
        <w:rPr>
          <w:rFonts w:ascii="Arial" w:cs="Arial" w:eastAsia="Arial" w:hAnsi="Arial"/>
          <w:b/>
          <w:bCs/>
          <w:color w:val="24405C"/>
          <w:sz w:val="22"/>
          <w:szCs w:val="22"/>
        </w:rPr>
        <w:t xml:space="preserve">loại đường, dải tốc độ, tình trạng giao thông, thời tiết và ánh sáng, phạm vi địa lý, vai trò của người</w:t>
      </w:r>
      <w:r>
        <w:rPr>
          <w:rFonts w:ascii="Arial" w:cs="Arial" w:eastAsia="Arial" w:hAnsi="Arial"/>
          <w:color w:val="1B1B1B"/>
          <w:sz w:val="22"/>
          <w:szCs w:val="22"/>
        </w:rPr>
        <w:t xml:space="preserve">. Đọc điều kiện ODD: «ít nhất» là giới hạn dưới; mm/h là cường độ mưa, lx là độ rọi; chạy chậm lại không làm điều kiện sai thành đúng.</w:t>
      </w:r>
    </w:p>
    <w:p>
      <w:pPr>
        <w:keepNext/>
        <w:spacing w:after="70" w:before="190"/>
      </w:pPr>
      <w:r>
        <w:rPr>
          <w:rFonts w:ascii="Arial" w:cs="Arial" w:eastAsia="Arial" w:hAnsi="Arial"/>
          <w:b/>
          <w:bCs/>
          <w:color w:val="24405C"/>
          <w:sz w:val="19"/>
          <w:szCs w:val="19"/>
        </w:rPr>
        <w:t xml:space="preserve">Bảng 8. Tuần 3: sáu cảm biến đo trực tiếp cái gì (tầm là giá trị lớp học, trời nắng)</w:t>
      </w:r>
    </w:p>
    <w:tbl>
      <w:tblPr>
        <w:tblW w:type="dxa" w:w="9360"/>
        <w:tblBorders>
          <w:top w:val="single" w:color="8A949C" w:sz="8"/>
          <w:left w:val="none"/>
          <w:bottom w:val="single" w:color="8A949C" w:sz="8"/>
          <w:right w:val="none"/>
          <w:insideH w:val="single" w:color="BFC7CE" w:sz="2"/>
          <w:insideV w:val="none"/>
        </w:tblBorders>
      </w:tblPr>
      <w:tblGrid>
        <w:gridCol w:w="1500"/>
        <w:gridCol w:w="2900"/>
        <w:gridCol w:w="1500"/>
        <w:gridCol w:w="3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Cảm biến</w:t>
            </w:r>
          </w:p>
        </w:tc>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Đo trực tiếp</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Tầm</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Điểm yếu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độ sáng, màu</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là ước tính; sợ tối, mưa</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(thời gian bay)</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thì thưa; không biết là gì</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 tốc độ hướng tâm</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thô; ít bắt người, xe máy</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gần</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Toạ độ của mình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biết phía trước có gì; hầm mất tín hiệu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nhiệt</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Chênh nhiệt độ</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phân giải thấp</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9. Tuần 4: quãng dừng (phản ứng 0,3 s, giảm tốc 6 m/s²) và tia tối thiểu</w:t>
      </w:r>
    </w:p>
    <w:tbl>
      <w:tblPr>
        <w:tblW w:type="dxa" w:w="9360"/>
        <w:tblBorders>
          <w:top w:val="single" w:color="8A949C" w:sz="8"/>
          <w:left w:val="none"/>
          <w:bottom w:val="single" w:color="8A949C" w:sz="8"/>
          <w:right w:val="none"/>
          <w:insideH w:val="single" w:color="BFC7CE" w:sz="2"/>
          <w:insideV w:val="none"/>
        </w:tblBorders>
      </w:tblPr>
      <w:tblGrid>
        <w:gridCol w:w="2160"/>
        <w:gridCol w:w="1200"/>
        <w:gridCol w:w="1200"/>
        <w:gridCol w:w="1200"/>
        <w:gridCol w:w="1200"/>
        <w:gridCol w:w="1200"/>
        <w:gridCol w:w="1200"/>
      </w:tblGrid>
      <w:tr>
        <w:trPr>
          <w:cantSplit/>
          <w:tblHeader/>
        </w:trPr>
        <w:tc>
          <w:tcPr>
            <w:tcW w:type="dxa" w:w="2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30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40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50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60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80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100</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Quãng dừng</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73 m</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Tia ít nhất</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 m</w:t>
            </w:r>
          </w:p>
        </w:tc>
      </w:tr>
    </w:tbl>
    <w:p>
      <w:pPr>
        <w:spacing w:after="0"/>
      </w:pPr>
      <w:r>
        <w:rPr>
          <w:rFonts w:ascii="Arial" w:cs="Arial" w:eastAsia="Arial" w:hAnsi="Arial"/>
          <w:color w:val="1B1B1B"/>
          <w:sz w:val="22"/>
          <w:szCs w:val="22"/>
        </w:rPr>
        <w:t xml:space="preserve"/>
      </w:r>
    </w:p>
    <w:p>
      <w:pPr>
        <w:spacing w:after="150" w:before="130" w:line="320"/>
        <w:jc w:val="center"/>
      </w:pPr>
      <w:r>
        <w:rPr>
          <w:rFonts w:ascii="Arial" w:cs="Arial" w:eastAsia="Arial" w:hAnsi="Arial"/>
          <w:b/>
          <w:bCs/>
          <w:color w:val="24405C"/>
          <w:sz w:val="23"/>
          <w:szCs w:val="23"/>
        </w:rPr>
        <w:t xml:space="preserve">Quãng dừng = v × 0,3 + v² ÷ 12 (v tính m/s); tia tối thiểu = quãng dừng × 1,25</w:t>
      </w:r>
    </w:p>
    <w:p>
      <w:pPr>
        <w:widowControl/>
        <w:spacing w:after="100" w:before="0" w:line="312"/>
        <w:ind w:left="0" w:firstLine="0"/>
      </w:pPr>
      <w:r>
        <w:rPr>
          <w:rFonts w:ascii="Arial" w:cs="Arial" w:eastAsia="Arial" w:hAnsi="Arial"/>
          <w:color w:val="1B1B1B"/>
          <w:sz w:val="22"/>
          <w:szCs w:val="22"/>
        </w:rPr>
        <w:t xml:space="preserve">Tuần 1 nói «50 km/h khoảng 30 m» là tính với phản ứng của người 1 giây — giả định khác, cả hai đều đúng. Tuần 4 còn cần nhớ: mô phỏng và thực tế lệch ba kiểu (ngoại hình, hành vi, vật lý); số km không phải đơn vị kiểm thử tốt, kịch bản mới là; kịch bản có ba tầng: chức năng (không số), logic (khoảng), cụ thể (một giá trị).</w:t>
      </w:r>
    </w:p>
    <w:p>
      <w:pPr>
        <w:keepNext/>
        <w:spacing w:after="70" w:before="190"/>
      </w:pPr>
      <w:r>
        <w:rPr>
          <w:rFonts w:ascii="Arial" w:cs="Arial" w:eastAsia="Arial" w:hAnsi="Arial"/>
          <w:b/>
          <w:bCs/>
          <w:color w:val="24405C"/>
          <w:sz w:val="19"/>
          <w:szCs w:val="19"/>
        </w:rPr>
        <w:t xml:space="preserve">Bảng 10. Tuần 5–6: sáu con số hay thi khi đọc bảng thông số</w:t>
      </w:r>
    </w:p>
    <w:tbl>
      <w:tblPr>
        <w:tblW w:type="dxa" w:w="9360"/>
        <w:tblBorders>
          <w:top w:val="single" w:color="8A949C" w:sz="8"/>
          <w:left w:val="none"/>
          <w:bottom w:val="single" w:color="8A949C" w:sz="8"/>
          <w:right w:val="none"/>
          <w:insideH w:val="single" w:color="BFC7CE" w:sz="2"/>
          <w:insideV w:val="none"/>
        </w:tblBorders>
      </w:tblPr>
      <w:tblGrid>
        <w:gridCol w:w="3900"/>
        <w:gridCol w:w="5460"/>
      </w:tblGrid>
      <w:tr>
        <w:trPr>
          <w:cantSplit/>
          <w:tblHeader/>
        </w:trPr>
        <w:tc>
          <w:tcPr>
            <w:tcW w:type="dxa" w:w="3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Ý nghĩa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OS1: 170 m (80%) / 90 m (10%)</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phụ thuộc độ phản xạ; thiết kế dùng 90 m</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Lệch 1° → 0,87 m ở 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phải rất chuẩn, làm lại định kỳ</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Ống kính 8 mm 42°, 3,6 mm 81°</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 do ống kính quyết định</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1,6° → 4,2 m ở 150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Rộng hơn làn 3,5 m: không biết ở làn nào</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2,5 m CEP</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thời gian trong 2,5 m, không phải tối đa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sai số tỉ lệ t²</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công nghiệp chịu ~34 s ở 80 km/h; hầm 580 s không đủ</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11. Tuần 7: bảng điều kiện hỏng (✓ bình thường, ▲ kém đi, ✗ hỏng, — không liên quan)</w:t>
      </w:r>
    </w:p>
    <w:tbl>
      <w:tblPr>
        <w:tblW w:type="dxa" w:w="9360"/>
        <w:tblBorders>
          <w:top w:val="single" w:color="8A949C" w:sz="8"/>
          <w:left w:val="none"/>
          <w:bottom w:val="single" w:color="8A949C" w:sz="8"/>
          <w:right w:val="none"/>
          <w:insideH w:val="single" w:color="BFC7CE" w:sz="2"/>
          <w:insideV w:val="none"/>
        </w:tblBorders>
      </w:tblPr>
      <w:tblGrid>
        <w:gridCol w:w="3060"/>
        <w:gridCol w:w="1050"/>
        <w:gridCol w:w="1050"/>
        <w:gridCol w:w="1050"/>
        <w:gridCol w:w="1050"/>
        <w:gridCol w:w="1050"/>
        <w:gridCol w:w="1050"/>
      </w:tblGrid>
      <w:tr>
        <w:trPr>
          <w:cantSplit/>
          <w:tblHeader/>
        </w:trPr>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xe máy ở xa</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pStyle w:val="ListParagraph"/>
        <w:widowControl/>
        <w:numPr>
          <w:ilvl w:val="0"/>
          <w:numId w:val="3"/>
        </w:numPr>
        <w:spacing w:after="80" w:line="320"/>
      </w:pPr>
      <w:r>
        <w:rPr>
          <w:rFonts w:ascii="Arial" w:cs="Arial" w:eastAsia="Arial" w:hAnsi="Arial"/>
          <w:color w:val="1B1B1B"/>
          <w:sz w:val="22"/>
          <w:szCs w:val="22"/>
        </w:rPr>
        <w:t xml:space="preserve">Ba kiểu hỏng: không thấy, thấy sai, </w:t>
      </w:r>
      <w:r>
        <w:rPr>
          <w:rFonts w:ascii="Arial" w:cs="Arial" w:eastAsia="Arial" w:hAnsi="Arial"/>
          <w:b/>
          <w:bCs/>
          <w:color w:val="24405C"/>
          <w:sz w:val="22"/>
          <w:szCs w:val="22"/>
        </w:rPr>
        <w:t xml:space="preserve">không thấy mà báo không sao</w:t>
      </w:r>
      <w:r>
        <w:rPr>
          <w:rFonts w:ascii="Arial" w:cs="Arial" w:eastAsia="Arial" w:hAnsi="Arial"/>
          <w:color w:val="1B1B1B"/>
          <w:sz w:val="22"/>
          <w:szCs w:val="22"/>
        </w:rPr>
        <w:t xml:space="preserve"> (nguy hiểm nhất).</w:t>
      </w:r>
    </w:p>
    <w:p>
      <w:pPr>
        <w:pStyle w:val="ListParagraph"/>
        <w:widowControl/>
        <w:numPr>
          <w:ilvl w:val="0"/>
          <w:numId w:val="3"/>
        </w:numPr>
        <w:spacing w:after="80" w:line="320"/>
      </w:pPr>
      <w:r>
        <w:rPr>
          <w:rFonts w:ascii="Arial" w:cs="Arial" w:eastAsia="Arial" w:hAnsi="Arial"/>
          <w:color w:val="1B1B1B"/>
          <w:sz w:val="22"/>
          <w:szCs w:val="22"/>
        </w:rPr>
        <w:t xml:space="preserve">Hai lợi ích của hợp nhất: bổ sung, dự phòng. Hai điều kiện: căn không gian (hiệu chuẩn = tham số trong + ngoài), căn thời gian (đồng bộ).</w:t>
      </w:r>
    </w:p>
    <w:p>
      <w:pPr>
        <w:pStyle w:val="ListParagraph"/>
        <w:widowControl/>
        <w:numPr>
          <w:ilvl w:val="0"/>
          <w:numId w:val="3"/>
        </w:numPr>
        <w:spacing w:after="80" w:line="320"/>
      </w:pPr>
      <w:r>
        <w:rPr>
          <w:rFonts w:ascii="Arial" w:cs="Arial" w:eastAsia="Arial" w:hAnsi="Arial"/>
          <w:color w:val="1B1B1B"/>
          <w:sz w:val="22"/>
          <w:szCs w:val="22"/>
        </w:rPr>
        <w:t xml:space="preserve">Sớm, giữa, muộn: ghép càng sớm, giữ càng nhiều thông tin, càng phải căn chuẩn. Ghép muộn: ghép mục tiêu radar với khung camera.</w:t>
      </w:r>
    </w:p>
    <w:p>
      <w:pPr>
        <w:pStyle w:val="ListParagraph"/>
        <w:widowControl/>
        <w:numPr>
          <w:ilvl w:val="0"/>
          <w:numId w:val="3"/>
        </w:numPr>
        <w:spacing w:after="80" w:line="320"/>
      </w:pPr>
      <w:r>
        <w:rPr>
          <w:rFonts w:ascii="Arial" w:cs="Arial" w:eastAsia="Arial" w:hAnsi="Arial"/>
          <w:color w:val="1B1B1B"/>
          <w:sz w:val="22"/>
          <w:szCs w:val="22"/>
        </w:rPr>
        <w:t xml:space="preserve">Cái chuẩn hơn được tin nhiều hơn: IMU 120 (±1), GPS 118 (±3) → (9×120+1×118)÷10 = 119,8 m.</w:t>
      </w:r>
    </w:p>
    <w:p>
      <w:pPr>
        <w:pStyle w:val="ListParagraph"/>
        <w:widowControl/>
        <w:numPr>
          <w:ilvl w:val="0"/>
          <w:numId w:val="3"/>
        </w:numPr>
        <w:spacing w:after="80" w:line="320"/>
      </w:pPr>
      <w:r>
        <w:rPr>
          <w:rFonts w:ascii="Arial" w:cs="Arial" w:eastAsia="Arial" w:hAnsi="Arial"/>
          <w:color w:val="1B1B1B"/>
          <w:sz w:val="22"/>
          <w:szCs w:val="22"/>
        </w:rPr>
        <w:t xml:space="preserve">Giảm cấp: L2 người tiếp quản ngay; L3 nhờ người, không ai thì dừng trong làn; L4 tự tấp vào lề.</w:t>
      </w:r>
    </w:p>
    <w:p>
      <w:pPr>
        <w:keepNext/>
        <w:spacing w:after="70" w:before="190"/>
      </w:pPr>
      <w:r>
        <w:rPr>
          <w:rFonts w:ascii="Arial" w:cs="Arial" w:eastAsia="Arial" w:hAnsi="Arial"/>
          <w:b/>
          <w:bCs/>
          <w:color w:val="24405C"/>
          <w:sz w:val="19"/>
          <w:szCs w:val="19"/>
        </w:rPr>
        <w:t xml:space="preserve">Bảng 12. Tám câu hay nói sai</w:t>
      </w:r>
    </w:p>
    <w:tbl>
      <w:tblPr>
        <w:tblW w:type="dxa" w:w="9360"/>
        <w:tblBorders>
          <w:top w:val="single" w:color="8A949C" w:sz="8"/>
          <w:left w:val="none"/>
          <w:bottom w:val="single" w:color="8A949C" w:sz="8"/>
          <w:right w:val="none"/>
          <w:insideH w:val="single" w:color="BFC7CE" w:sz="2"/>
          <w:insideV w:val="none"/>
        </w:tblBorders>
      </w:tblPr>
      <w:tblGrid>
        <w:gridCol w:w="4200"/>
        <w:gridCol w:w="5160"/>
      </w:tblGrid>
      <w:tr>
        <w:trPr>
          <w:cantSplit/>
          <w:tblHeader/>
        </w:trPr>
        <w:tc>
          <w:tcPr>
            <w:tcW w:type="dxa" w:w="4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Câu sai</w:t>
            </w:r>
          </w:p>
        </w:tc>
        <w:tc>
          <w:tcPr>
            <w:tcW w:type="dxa" w:w="5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Đúng là</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 là L1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 chỉ can thiệp tức thời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vô lăng là L5</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 là không giới hạn ODD; chưa tồn tại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Thay người thì bớt 94% tai nạn</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Đó là mắt xích cuối, không phải nguyên nhân duy nhất</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200 m là thấy hết trong 200 m</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hỏi độ phản xạ, xác suất phát hiện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không sợ thời tiết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làm lidar kém; radar ít sợ hơn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không thấy người được</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nhưng không ổn định; không dùng một mình</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Hai cảm biến tốt ghép lại chắc chắn tốt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hiệu chuẩn, không đồng bộ thì vẫn sai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0,91 là đúng 91%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dùng để xếp hạng và đặt ngưỡng</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Bốn bước đọc biểu đồ</w:t>
      </w:r>
    </w:p>
    <w:p>
      <w:pPr>
        <w:pStyle w:val="ListParagraph"/>
        <w:widowControl/>
        <w:numPr>
          <w:ilvl w:val="0"/>
          <w:numId w:val="5"/>
        </w:numPr>
        <w:spacing w:after="80" w:line="320"/>
      </w:pPr>
      <w:r>
        <w:rPr>
          <w:rFonts w:ascii="Arial" w:cs="Arial" w:eastAsia="Arial" w:hAnsi="Arial"/>
          <w:b/>
          <w:bCs/>
          <w:color w:val="24405C"/>
          <w:sz w:val="22"/>
          <w:szCs w:val="22"/>
        </w:rPr>
        <w:t xml:space="preserve">Tiêu đề và đơn vị</w:t>
      </w:r>
      <w:r>
        <w:rPr>
          <w:rFonts w:ascii="Arial" w:cs="Arial" w:eastAsia="Arial" w:hAnsi="Arial"/>
          <w:color w:val="1B1B1B"/>
          <w:sz w:val="22"/>
          <w:szCs w:val="22"/>
        </w:rPr>
        <w:t xml:space="preserve">: biểu đồ, bảng nói về gì, đơn vị là gì.</w:t>
      </w:r>
    </w:p>
    <w:p>
      <w:pPr>
        <w:pStyle w:val="ListParagraph"/>
        <w:widowControl/>
        <w:numPr>
          <w:ilvl w:val="0"/>
          <w:numId w:val="5"/>
        </w:numPr>
        <w:spacing w:after="80" w:line="320"/>
      </w:pPr>
      <w:r>
        <w:rPr>
          <w:rFonts w:ascii="Arial" w:cs="Arial" w:eastAsia="Arial" w:hAnsi="Arial"/>
          <w:b/>
          <w:bCs/>
          <w:color w:val="24405C"/>
          <w:sz w:val="22"/>
          <w:szCs w:val="22"/>
        </w:rPr>
        <w:t xml:space="preserve">Trục và cột</w:t>
      </w:r>
      <w:r>
        <w:rPr>
          <w:rFonts w:ascii="Arial" w:cs="Arial" w:eastAsia="Arial" w:hAnsi="Arial"/>
          <w:color w:val="1B1B1B"/>
          <w:sz w:val="22"/>
          <w:szCs w:val="22"/>
        </w:rPr>
        <w:t xml:space="preserve">: trục ngang, trục dọc, mỗi cột là gì.</w:t>
      </w:r>
    </w:p>
    <w:p>
      <w:pPr>
        <w:pStyle w:val="ListParagraph"/>
        <w:widowControl/>
        <w:numPr>
          <w:ilvl w:val="0"/>
          <w:numId w:val="5"/>
        </w:numPr>
        <w:spacing w:after="80" w:line="320"/>
      </w:pPr>
      <w:r>
        <w:rPr>
          <w:rFonts w:ascii="Arial" w:cs="Arial" w:eastAsia="Arial" w:hAnsi="Arial"/>
          <w:b/>
          <w:bCs/>
          <w:color w:val="24405C"/>
          <w:sz w:val="22"/>
          <w:szCs w:val="22"/>
        </w:rPr>
        <w:t xml:space="preserve">Điều kiện</w:t>
      </w:r>
      <w:r>
        <w:rPr>
          <w:rFonts w:ascii="Arial" w:cs="Arial" w:eastAsia="Arial" w:hAnsi="Arial"/>
          <w:color w:val="1B1B1B"/>
          <w:sz w:val="22"/>
          <w:szCs w:val="22"/>
        </w:rPr>
        <w:t xml:space="preserve">: ngày hay đêm, ngưỡng bao nhiêu, độ phản xạ bao nhiêu. Bẫy thường nằm ở đây.</w:t>
      </w:r>
    </w:p>
    <w:p>
      <w:pPr>
        <w:pStyle w:val="ListParagraph"/>
        <w:widowControl/>
        <w:numPr>
          <w:ilvl w:val="0"/>
          <w:numId w:val="5"/>
        </w:numPr>
        <w:spacing w:after="80" w:line="320"/>
      </w:pPr>
      <w:r>
        <w:rPr>
          <w:rFonts w:ascii="Arial" w:cs="Arial" w:eastAsia="Arial" w:hAnsi="Arial"/>
          <w:b/>
          <w:bCs/>
          <w:color w:val="24405C"/>
          <w:sz w:val="22"/>
          <w:szCs w:val="22"/>
        </w:rPr>
        <w:t xml:space="preserve">So sánh</w:t>
      </w:r>
      <w:r>
        <w:rPr>
          <w:rFonts w:ascii="Arial" w:cs="Arial" w:eastAsia="Arial" w:hAnsi="Arial"/>
          <w:color w:val="1B1B1B"/>
          <w:sz w:val="22"/>
          <w:szCs w:val="22"/>
        </w:rPr>
        <w:t xml:space="preserve">: cái nào lớn, cái nào nhỏ, thay đổi thế nào.</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8　Nhận thức (1): máy tính nhìn thấy xe và người / gán nhãn / ôn giữa kỳ</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1ec5c0aee0169867e60c212ea59652a32bacf9.jpg"/><Relationship Id="rId10" Type="http://schemas.openxmlformats.org/officeDocument/2006/relationships/image" Target="media/81107093fc78b5b235623d8d32f32ec4c8eb3250.jpg"/><Relationship Id="rId11" Type="http://schemas.openxmlformats.org/officeDocument/2006/relationships/image" Target="media/3598940cfc898c4f12f08f83079fde1a56be0396.jpg"/><Relationship Id="rId12" Type="http://schemas.openxmlformats.org/officeDocument/2006/relationships/image" Target="media/32b451ec557d8a27fd2f7ae3869391e2ffd5f94e.jpg"/><Relationship Id="rId13" Type="http://schemas.openxmlformats.org/officeDocument/2006/relationships/image" Target="media/2fe3727c2dedab4fbea11945dc6ddd4f8ba179d9.jpg"/><Relationship Id="rId14" Type="http://schemas.openxmlformats.org/officeDocument/2006/relationships/image" Target="media/91a1311f977cb7da15389e27dd620967e58cdea3.jpg"/><Relationship Id="rId15" Type="http://schemas.openxmlformats.org/officeDocument/2006/relationships/image" Target="media/d70169b82171f5d0e038b8712bee0e03cb9e7d01.png"/><Relationship Id="rId16" Type="http://schemas.openxmlformats.org/officeDocument/2006/relationships/image" Target="media/b35d492eab3743b45a6b8677d1319c901c95faf2.jpg"/><Relationship Id="rId17" Type="http://schemas.openxmlformats.org/officeDocument/2006/relationships/image" Target="media/91f509828408359ace17ac6771dbaa51e568a800.jpg"/><Relationship Id="rId18" Type="http://schemas.openxmlformats.org/officeDocument/2006/relationships/image" Target="media/c410271098ccbfec929299cff6a91a33fccf1551.png"/><Relationship Id="rId19" Type="http://schemas.openxmlformats.org/officeDocument/2006/relationships/image" Target="media/314904d800070fb5cbab8502d90cbfb43b635412.jpg"/><Relationship Id="rId20" Type="http://schemas.openxmlformats.org/officeDocument/2006/relationships/image" Target="media/4474e98c1db2e0cc69393231ab3c66b6402423dc.jpg"/><Relationship Id="rId21" Type="http://schemas.openxmlformats.org/officeDocument/2006/relationships/image" Target="media/720e1d8d98e6af16cfa48bb9db85e5b78911a5fb.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2026-10-22T05:42:26.629Z</dcterms:created>
  <dcterms:modified xsi:type="dcterms:W3CDTF">2026-10-22T05:42:26.630Z</dcterms:modified>
</cp:coreProperties>
</file>

<file path=docProps/custom.xml><?xml version="1.0" encoding="utf-8"?>
<Properties xmlns="http://schemas.openxmlformats.org/officeDocument/2006/custom-properties" xmlns:vt="http://schemas.openxmlformats.org/officeDocument/2006/docPropsVTypes"/>
</file>