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619B" w14:textId="77777777" w:rsidR="00FE2279" w:rsidRDefault="00000000">
      <w:pPr>
        <w:spacing w:after="31"/>
        <w:ind w:right="2081"/>
        <w:jc w:val="right"/>
      </w:pPr>
      <w:r>
        <w:rPr>
          <w:b/>
          <w:sz w:val="28"/>
        </w:rPr>
        <w:t xml:space="preserve">Ideation Phase - Empathize &amp;Discover </w:t>
      </w:r>
    </w:p>
    <w:p w14:paraId="04A23714" w14:textId="77777777" w:rsidR="00FE2279" w:rsidRDefault="00000000">
      <w:pPr>
        <w:spacing w:after="0"/>
        <w:ind w:left="816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8845" w:type="dxa"/>
        <w:tblInd w:w="619" w:type="dxa"/>
        <w:tblCellMar>
          <w:top w:w="4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4422"/>
      </w:tblGrid>
      <w:tr w:rsidR="00FE2279" w14:paraId="6B537AC7" w14:textId="77777777">
        <w:trPr>
          <w:trHeight w:val="260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9D7B" w14:textId="77777777" w:rsidR="00FE2279" w:rsidRDefault="00000000">
            <w:pPr>
              <w:spacing w:after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5FC3" w14:textId="77777777" w:rsidR="00FE2279" w:rsidRDefault="00000000">
            <w:pPr>
              <w:spacing w:after="0"/>
            </w:pPr>
            <w:r>
              <w:rPr>
                <w:sz w:val="20"/>
              </w:rPr>
              <w:t xml:space="preserve">June 2025 </w:t>
            </w:r>
          </w:p>
        </w:tc>
      </w:tr>
      <w:tr w:rsidR="00FE2279" w14:paraId="22277F27" w14:textId="77777777">
        <w:trPr>
          <w:trHeight w:val="259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144F" w14:textId="77777777" w:rsidR="00FE2279" w:rsidRDefault="00000000">
            <w:pPr>
              <w:spacing w:after="0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09D1" w14:textId="6DCA417C" w:rsidR="00FE2279" w:rsidRDefault="00C70FBD">
            <w:pPr>
              <w:spacing w:after="0"/>
            </w:pPr>
            <w:r w:rsidRPr="00C70FBD">
              <w:t>LTVIP2025TMID58285</w:t>
            </w:r>
          </w:p>
        </w:tc>
      </w:tr>
      <w:tr w:rsidR="00FE2279" w14:paraId="6BD3B65B" w14:textId="77777777">
        <w:trPr>
          <w:trHeight w:val="264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C80B" w14:textId="77777777" w:rsidR="00FE2279" w:rsidRDefault="00000000">
            <w:pPr>
              <w:spacing w:after="0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35C5" w14:textId="77777777" w:rsidR="00FE2279" w:rsidRDefault="00000000">
            <w:pPr>
              <w:spacing w:after="0"/>
            </w:pPr>
            <w:r>
              <w:rPr>
                <w:sz w:val="20"/>
              </w:rPr>
              <w:t xml:space="preserve">Service Desk for Customer Complaint Resolution </w:t>
            </w:r>
          </w:p>
        </w:tc>
      </w:tr>
      <w:tr w:rsidR="00FE2279" w14:paraId="22B348EA" w14:textId="77777777">
        <w:trPr>
          <w:trHeight w:val="264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C190" w14:textId="77777777" w:rsidR="00FE2279" w:rsidRDefault="00000000">
            <w:pPr>
              <w:spacing w:after="0"/>
            </w:pPr>
            <w:r>
              <w:rPr>
                <w:sz w:val="20"/>
              </w:rPr>
              <w:t xml:space="preserve">Maximum Marks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7892" w14:textId="77777777" w:rsidR="00FE2279" w:rsidRDefault="00000000">
            <w:pPr>
              <w:spacing w:after="0"/>
            </w:pPr>
            <w:r>
              <w:rPr>
                <w:sz w:val="20"/>
              </w:rPr>
              <w:t xml:space="preserve">4 Marks </w:t>
            </w:r>
          </w:p>
        </w:tc>
      </w:tr>
    </w:tbl>
    <w:p w14:paraId="5301049C" w14:textId="77777777" w:rsidR="00FE2279" w:rsidRDefault="00000000">
      <w:pPr>
        <w:spacing w:after="0"/>
      </w:pPr>
      <w:r>
        <w:rPr>
          <w:b/>
          <w:sz w:val="26"/>
        </w:rPr>
        <w:t xml:space="preserve"> </w:t>
      </w:r>
    </w:p>
    <w:p w14:paraId="691AB913" w14:textId="77777777" w:rsidR="00FE2279" w:rsidRDefault="00000000">
      <w:pPr>
        <w:spacing w:after="156"/>
        <w:ind w:left="82" w:hanging="10"/>
      </w:pPr>
      <w:r>
        <w:rPr>
          <w:b/>
        </w:rPr>
        <w:t xml:space="preserve">Empathy Map Canvas </w:t>
      </w:r>
    </w:p>
    <w:p w14:paraId="413AF707" w14:textId="77777777" w:rsidR="00FE2279" w:rsidRDefault="00000000">
      <w:pPr>
        <w:spacing w:after="155"/>
        <w:ind w:left="72"/>
      </w:pPr>
      <w:r>
        <w:rPr>
          <w:b/>
        </w:rPr>
        <w:t xml:space="preserve">User Persona: </w:t>
      </w:r>
      <w:r>
        <w:rPr>
          <w:b/>
          <w:i/>
        </w:rPr>
        <w:t xml:space="preserve">John – A frustrated citizen facing service issues </w:t>
      </w:r>
    </w:p>
    <w:p w14:paraId="0E239B51" w14:textId="77777777" w:rsidR="00FE2279" w:rsidRDefault="00000000">
      <w:pPr>
        <w:spacing w:after="0"/>
        <w:ind w:left="72"/>
      </w:pPr>
      <w:r>
        <w:rPr>
          <w:b/>
          <w:i/>
        </w:rPr>
        <w:t xml:space="preserve"> </w:t>
      </w:r>
    </w:p>
    <w:tbl>
      <w:tblPr>
        <w:tblStyle w:val="TableGrid"/>
        <w:tblW w:w="8845" w:type="dxa"/>
        <w:tblInd w:w="619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4422"/>
      </w:tblGrid>
      <w:tr w:rsidR="00FE2279" w14:paraId="03949218" w14:textId="77777777">
        <w:trPr>
          <w:trHeight w:val="259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28C1" w14:textId="77777777" w:rsidR="00FE2279" w:rsidRDefault="00000000">
            <w:pPr>
              <w:spacing w:after="0"/>
            </w:pPr>
            <w:r>
              <w:rPr>
                <w:b/>
                <w:sz w:val="18"/>
              </w:rPr>
              <w:t>Thinks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1BAD" w14:textId="77777777" w:rsidR="00FE2279" w:rsidRDefault="00000000">
            <w:pPr>
              <w:spacing w:after="0"/>
            </w:pPr>
            <w:r>
              <w:rPr>
                <w:b/>
                <w:sz w:val="18"/>
              </w:rPr>
              <w:t xml:space="preserve">Feels </w:t>
            </w:r>
          </w:p>
        </w:tc>
      </w:tr>
      <w:tr w:rsidR="00FE2279" w14:paraId="7EC69E60" w14:textId="77777777">
        <w:trPr>
          <w:trHeight w:val="264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58D0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"Will anyone even look at my complaint?"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294F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Frustrated due to lack of proper response </w:t>
            </w:r>
          </w:p>
        </w:tc>
      </w:tr>
      <w:tr w:rsidR="00FE2279" w14:paraId="32CCEF39" w14:textId="77777777">
        <w:trPr>
          <w:trHeight w:val="250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D18C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"I want to help improve the system"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A754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Anxious about how long the process will take </w:t>
            </w:r>
          </w:p>
        </w:tc>
      </w:tr>
      <w:tr w:rsidR="00FE2279" w14:paraId="4AFA54F3" w14:textId="77777777">
        <w:trPr>
          <w:trHeight w:val="265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2FE6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"Why isn't there an easier way to report issues?"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94BA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Feels neglected and not valued as a citizen </w:t>
            </w:r>
          </w:p>
        </w:tc>
      </w:tr>
    </w:tbl>
    <w:p w14:paraId="0099BCA8" w14:textId="77777777" w:rsidR="00FE2279" w:rsidRDefault="00000000">
      <w:pPr>
        <w:spacing w:after="0"/>
      </w:pPr>
      <w:r>
        <w:rPr>
          <w:b/>
          <w:sz w:val="18"/>
        </w:rPr>
        <w:t xml:space="preserve"> </w:t>
      </w:r>
    </w:p>
    <w:tbl>
      <w:tblPr>
        <w:tblStyle w:val="TableGrid"/>
        <w:tblW w:w="8845" w:type="dxa"/>
        <w:tblInd w:w="619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4422"/>
      </w:tblGrid>
      <w:tr w:rsidR="00FE2279" w14:paraId="5DA3B0AA" w14:textId="77777777">
        <w:trPr>
          <w:trHeight w:val="259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2C5C" w14:textId="77777777" w:rsidR="00FE2279" w:rsidRDefault="00000000">
            <w:pPr>
              <w:spacing w:after="0"/>
            </w:pPr>
            <w:r>
              <w:rPr>
                <w:b/>
                <w:sz w:val="18"/>
              </w:rPr>
              <w:t>Says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8928" w14:textId="77777777" w:rsidR="00FE2279" w:rsidRDefault="00000000">
            <w:pPr>
              <w:spacing w:after="0"/>
            </w:pPr>
            <w:r>
              <w:rPr>
                <w:b/>
                <w:sz w:val="18"/>
              </w:rPr>
              <w:t xml:space="preserve">Does </w:t>
            </w:r>
          </w:p>
        </w:tc>
      </w:tr>
      <w:tr w:rsidR="00FE2279" w14:paraId="6F0467B0" w14:textId="77777777">
        <w:trPr>
          <w:trHeight w:val="259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45EB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"I submitted a complaint but never got a reply"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323E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Tries to contact officials but receives no updates </w:t>
            </w:r>
          </w:p>
        </w:tc>
      </w:tr>
      <w:tr w:rsidR="00FE2279" w14:paraId="2BE44FF4" w14:textId="77777777">
        <w:trPr>
          <w:trHeight w:val="254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ABBF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"There should be a transparent way to track complaints"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8BF1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Takes screenshots, writes long explanations </w:t>
            </w:r>
          </w:p>
        </w:tc>
      </w:tr>
      <w:tr w:rsidR="00FE2279" w14:paraId="56A0F388" w14:textId="77777777">
        <w:trPr>
          <w:trHeight w:val="264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0E57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"Nobody is listening to our problems"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237B" w14:textId="77777777" w:rsidR="00FE2279" w:rsidRDefault="00000000">
            <w:pPr>
              <w:spacing w:after="0"/>
            </w:pPr>
            <w:r>
              <w:rPr>
                <w:sz w:val="18"/>
              </w:rPr>
              <w:t xml:space="preserve">Abandons filing complaints out of disappointment </w:t>
            </w:r>
          </w:p>
        </w:tc>
      </w:tr>
    </w:tbl>
    <w:p w14:paraId="77AB9E0A" w14:textId="77777777" w:rsidR="00FE2279" w:rsidRDefault="00000000">
      <w:pPr>
        <w:spacing w:after="240"/>
        <w:ind w:left="792"/>
      </w:pPr>
      <w:r>
        <w:rPr>
          <w:b/>
          <w:sz w:val="18"/>
        </w:rPr>
        <w:t xml:space="preserve"> </w:t>
      </w:r>
    </w:p>
    <w:p w14:paraId="0DDAEC95" w14:textId="77777777" w:rsidR="00FE2279" w:rsidRDefault="00000000">
      <w:pPr>
        <w:spacing w:after="156"/>
        <w:ind w:left="787" w:hanging="10"/>
      </w:pPr>
      <w:r>
        <w:rPr>
          <w:b/>
        </w:rPr>
        <w:t xml:space="preserve">Pain Points: </w:t>
      </w:r>
    </w:p>
    <w:p w14:paraId="22B2C8DA" w14:textId="77777777" w:rsidR="00FE2279" w:rsidRDefault="00000000">
      <w:pPr>
        <w:numPr>
          <w:ilvl w:val="0"/>
          <w:numId w:val="1"/>
        </w:numPr>
        <w:spacing w:after="159"/>
        <w:ind w:left="1455" w:hanging="341"/>
      </w:pPr>
      <w:r>
        <w:t xml:space="preserve">Difficulty in knowing where to file complaints </w:t>
      </w:r>
    </w:p>
    <w:p w14:paraId="3FD019EE" w14:textId="77777777" w:rsidR="00FE2279" w:rsidRDefault="00000000">
      <w:pPr>
        <w:numPr>
          <w:ilvl w:val="0"/>
          <w:numId w:val="1"/>
        </w:numPr>
        <w:spacing w:after="159"/>
        <w:ind w:left="1455" w:hanging="341"/>
      </w:pPr>
      <w:r>
        <w:t xml:space="preserve">Lack of updates and transparency </w:t>
      </w:r>
    </w:p>
    <w:p w14:paraId="2D7F84EC" w14:textId="77777777" w:rsidR="00FE2279" w:rsidRDefault="00000000">
      <w:pPr>
        <w:numPr>
          <w:ilvl w:val="0"/>
          <w:numId w:val="1"/>
        </w:numPr>
        <w:spacing w:after="159"/>
        <w:ind w:left="1455" w:hanging="341"/>
      </w:pPr>
      <w:r>
        <w:t xml:space="preserve">Long delays in resolution </w:t>
      </w:r>
    </w:p>
    <w:p w14:paraId="101B13D3" w14:textId="77777777" w:rsidR="00FE2279" w:rsidRDefault="00000000">
      <w:pPr>
        <w:numPr>
          <w:ilvl w:val="0"/>
          <w:numId w:val="1"/>
        </w:numPr>
        <w:spacing w:after="65"/>
        <w:ind w:left="1455" w:hanging="341"/>
      </w:pPr>
      <w:r>
        <w:t xml:space="preserve">Poor user experience in existing systems </w:t>
      </w:r>
    </w:p>
    <w:p w14:paraId="79D44111" w14:textId="77777777" w:rsidR="00FE2279" w:rsidRDefault="00000000">
      <w:pPr>
        <w:spacing w:after="224"/>
        <w:ind w:left="720"/>
      </w:pPr>
      <w:r>
        <w:rPr>
          <w:b/>
          <w:sz w:val="20"/>
        </w:rPr>
        <w:t xml:space="preserve"> </w:t>
      </w:r>
    </w:p>
    <w:p w14:paraId="5ED12AF3" w14:textId="77777777" w:rsidR="00FE2279" w:rsidRDefault="00000000">
      <w:pPr>
        <w:spacing w:after="156"/>
        <w:ind w:left="787" w:hanging="10"/>
      </w:pPr>
      <w:r>
        <w:rPr>
          <w:b/>
        </w:rPr>
        <w:t xml:space="preserve">Needs &amp; Goals: </w:t>
      </w:r>
    </w:p>
    <w:p w14:paraId="19699D32" w14:textId="77777777" w:rsidR="00FE2279" w:rsidRDefault="00000000">
      <w:pPr>
        <w:numPr>
          <w:ilvl w:val="0"/>
          <w:numId w:val="1"/>
        </w:numPr>
        <w:spacing w:after="159"/>
        <w:ind w:left="1455" w:hanging="341"/>
      </w:pPr>
      <w:r>
        <w:t xml:space="preserve">A user-friendly platform for filing complaints </w:t>
      </w:r>
    </w:p>
    <w:p w14:paraId="03C056BE" w14:textId="77777777" w:rsidR="00FE2279" w:rsidRDefault="00000000">
      <w:pPr>
        <w:numPr>
          <w:ilvl w:val="0"/>
          <w:numId w:val="1"/>
        </w:numPr>
        <w:spacing w:after="159"/>
        <w:ind w:left="1455" w:hanging="341"/>
      </w:pPr>
      <w:r>
        <w:t xml:space="preserve">Real-time tracking of complaint status </w:t>
      </w:r>
    </w:p>
    <w:p w14:paraId="04CC66C2" w14:textId="77777777" w:rsidR="00FE2279" w:rsidRDefault="00000000">
      <w:pPr>
        <w:numPr>
          <w:ilvl w:val="0"/>
          <w:numId w:val="1"/>
        </w:numPr>
        <w:spacing w:after="159"/>
        <w:ind w:left="1455" w:hanging="341"/>
      </w:pPr>
      <w:r>
        <w:t xml:space="preserve">Interaction with the responsible department/agent </w:t>
      </w:r>
    </w:p>
    <w:p w14:paraId="308EC8A4" w14:textId="77777777" w:rsidR="00FE2279" w:rsidRDefault="00000000">
      <w:pPr>
        <w:numPr>
          <w:ilvl w:val="0"/>
          <w:numId w:val="1"/>
        </w:numPr>
        <w:spacing w:after="159"/>
        <w:ind w:left="1455" w:hanging="341"/>
      </w:pPr>
      <w:r>
        <w:t xml:space="preserve">Trustworthy and responsive system </w:t>
      </w:r>
    </w:p>
    <w:p w14:paraId="70B3FCD7" w14:textId="77777777" w:rsidR="00FE2279" w:rsidRDefault="00000000">
      <w:pPr>
        <w:spacing w:after="0"/>
        <w:ind w:left="1129"/>
      </w:pPr>
      <w:r>
        <w:rPr>
          <w:b/>
        </w:rPr>
        <w:t xml:space="preserve"> </w:t>
      </w:r>
    </w:p>
    <w:p w14:paraId="43F7A5F6" w14:textId="77777777" w:rsidR="00FE2279" w:rsidRDefault="00000000">
      <w:pPr>
        <w:spacing w:after="96"/>
        <w:ind w:left="720"/>
      </w:pPr>
      <w:r>
        <w:rPr>
          <w:b/>
          <w:color w:val="2A2A2A"/>
        </w:rPr>
        <w:t>Example:</w:t>
      </w:r>
      <w:r>
        <w:rPr>
          <w:b/>
        </w:rPr>
        <w:t xml:space="preserve"> </w:t>
      </w:r>
    </w:p>
    <w:p w14:paraId="0EA6B0E7" w14:textId="77777777" w:rsidR="00FE227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E128BC5" wp14:editId="6888EB4A">
            <wp:extent cx="5387340" cy="3733038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BDD3BED" w14:textId="77777777" w:rsidR="00FE2279" w:rsidRDefault="00000000">
      <w:pPr>
        <w:spacing w:after="59"/>
        <w:ind w:left="720"/>
      </w:pPr>
      <w:r>
        <w:rPr>
          <w:b/>
        </w:rPr>
        <w:t xml:space="preserve"> </w:t>
      </w:r>
    </w:p>
    <w:p w14:paraId="6150BACD" w14:textId="77777777" w:rsidR="00FE2279" w:rsidRDefault="00000000">
      <w:pPr>
        <w:spacing w:after="0"/>
        <w:ind w:left="720"/>
      </w:pPr>
      <w:r>
        <w:rPr>
          <w:b/>
        </w:rPr>
        <w:t xml:space="preserve"> </w:t>
      </w:r>
    </w:p>
    <w:p w14:paraId="711B4427" w14:textId="77777777" w:rsidR="00FE2279" w:rsidRDefault="00000000">
      <w:pPr>
        <w:spacing w:after="0"/>
        <w:ind w:left="792"/>
      </w:pPr>
      <w:r>
        <w:t xml:space="preserve">Reference:  </w:t>
      </w:r>
      <w:r>
        <w:rPr>
          <w:color w:val="0562C1"/>
          <w:sz w:val="20"/>
          <w:u w:val="single" w:color="0562C1"/>
        </w:rPr>
        <w:t>https://</w:t>
      </w:r>
      <w:hyperlink r:id="rId6">
        <w:r>
          <w:rPr>
            <w:color w:val="0562C1"/>
            <w:sz w:val="20"/>
            <w:u w:val="single" w:color="0562C1"/>
          </w:rPr>
          <w:t>www.mural.co/templates/empathy</w:t>
        </w:r>
      </w:hyperlink>
      <w:hyperlink r:id="rId7">
        <w:r>
          <w:rPr>
            <w:color w:val="0562C1"/>
            <w:sz w:val="20"/>
            <w:u w:val="single" w:color="0562C1"/>
          </w:rPr>
          <w:t>-</w:t>
        </w:r>
      </w:hyperlink>
      <w:hyperlink r:id="rId8">
        <w:r>
          <w:rPr>
            <w:color w:val="0562C1"/>
            <w:sz w:val="20"/>
            <w:u w:val="single" w:color="0562C1"/>
          </w:rPr>
          <w:t>map</w:t>
        </w:r>
      </w:hyperlink>
      <w:hyperlink r:id="rId9">
        <w:r>
          <w:rPr>
            <w:color w:val="0562C1"/>
            <w:sz w:val="20"/>
            <w:u w:val="single" w:color="0562C1"/>
          </w:rPr>
          <w:t>-</w:t>
        </w:r>
      </w:hyperlink>
      <w:hyperlink r:id="rId10">
        <w:r>
          <w:rPr>
            <w:color w:val="0562C1"/>
            <w:sz w:val="20"/>
            <w:u w:val="single" w:color="0562C1"/>
          </w:rPr>
          <w:t>canvas</w:t>
        </w:r>
      </w:hyperlink>
      <w:hyperlink r:id="rId11">
        <w:r>
          <w:rPr>
            <w:sz w:val="20"/>
          </w:rPr>
          <w:t xml:space="preserve"> </w:t>
        </w:r>
      </w:hyperlink>
    </w:p>
    <w:sectPr w:rsidR="00FE2279">
      <w:pgSz w:w="12240" w:h="15840"/>
      <w:pgMar w:top="583" w:right="1837" w:bottom="256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F3E13"/>
    <w:multiLevelType w:val="hybridMultilevel"/>
    <w:tmpl w:val="BF8E4A90"/>
    <w:lvl w:ilvl="0" w:tplc="EDEE4C1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6C6EA4">
      <w:start w:val="1"/>
      <w:numFmt w:val="bullet"/>
      <w:lvlText w:val="o"/>
      <w:lvlJc w:val="left"/>
      <w:pPr>
        <w:ind w:left="2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DA82AC">
      <w:start w:val="1"/>
      <w:numFmt w:val="bullet"/>
      <w:lvlText w:val="▪"/>
      <w:lvlJc w:val="left"/>
      <w:pPr>
        <w:ind w:left="29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48C30A">
      <w:start w:val="1"/>
      <w:numFmt w:val="bullet"/>
      <w:lvlText w:val="•"/>
      <w:lvlJc w:val="left"/>
      <w:pPr>
        <w:ind w:left="3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0862E8">
      <w:start w:val="1"/>
      <w:numFmt w:val="bullet"/>
      <w:lvlText w:val="o"/>
      <w:lvlJc w:val="left"/>
      <w:pPr>
        <w:ind w:left="4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C47664">
      <w:start w:val="1"/>
      <w:numFmt w:val="bullet"/>
      <w:lvlText w:val="▪"/>
      <w:lvlJc w:val="left"/>
      <w:pPr>
        <w:ind w:left="5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3CA9D0">
      <w:start w:val="1"/>
      <w:numFmt w:val="bullet"/>
      <w:lvlText w:val="•"/>
      <w:lvlJc w:val="left"/>
      <w:pPr>
        <w:ind w:left="5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0ACF3C">
      <w:start w:val="1"/>
      <w:numFmt w:val="bullet"/>
      <w:lvlText w:val="o"/>
      <w:lvlJc w:val="left"/>
      <w:pPr>
        <w:ind w:left="6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123CA4">
      <w:start w:val="1"/>
      <w:numFmt w:val="bullet"/>
      <w:lvlText w:val="▪"/>
      <w:lvlJc w:val="left"/>
      <w:pPr>
        <w:ind w:left="7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933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79"/>
    <w:rsid w:val="00C70FBD"/>
    <w:rsid w:val="00FC5CC8"/>
    <w:rsid w:val="00FE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6D12"/>
  <w15:docId w15:val="{BB22E28B-3AE4-4A85-B76E-6FFF4781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ral.co/templates/empathy-map-canv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ral.co/templates/empathy-map-canv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ral.co/templates/empathy-map-canvas" TargetMode="External"/><Relationship Id="rId11" Type="http://schemas.openxmlformats.org/officeDocument/2006/relationships/hyperlink" Target="http://www.mural.co/templates/empathy-map-canvas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dc:subject/>
  <dc:creator>CHINTALACHERUVU L.V.L SANTOSH</dc:creator>
  <cp:keywords/>
  <cp:lastModifiedBy>CHINTALACHERUVU L.V.L SANTOSH</cp:lastModifiedBy>
  <cp:revision>2</cp:revision>
  <dcterms:created xsi:type="dcterms:W3CDTF">2025-07-19T15:09:00Z</dcterms:created>
  <dcterms:modified xsi:type="dcterms:W3CDTF">2025-07-19T15:09:00Z</dcterms:modified>
</cp:coreProperties>
</file>