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6BA" w:rsidRPr="001C16BA" w:rsidRDefault="00225BE0" w:rsidP="00225BE0">
      <w:pPr>
        <w:spacing w:after="0"/>
        <w:rPr>
          <w:rFonts w:ascii="Arial" w:hAnsi="Arial" w:cs="Arial"/>
          <w:sz w:val="24"/>
          <w:szCs w:val="24"/>
          <w:lang w:val="en-US"/>
        </w:rPr>
      </w:pPr>
      <w:r w:rsidRPr="00A00A03">
        <w:rPr>
          <w:rFonts w:ascii="Arial" w:hAnsi="Arial" w:cs="Arial"/>
          <w:sz w:val="24"/>
          <w:szCs w:val="24"/>
          <w:lang w:val="en-US"/>
        </w:rPr>
        <w:t>Slide 1:</w:t>
      </w:r>
    </w:p>
    <w:p w:rsidR="001C16BA" w:rsidRDefault="001C16BA" w:rsidP="00225BE0">
      <w:pPr>
        <w:spacing w:after="0"/>
        <w:rPr>
          <w:rFonts w:ascii="Arial" w:hAnsi="Arial" w:cs="Arial"/>
          <w:sz w:val="20"/>
          <w:szCs w:val="20"/>
          <w:lang w:val="en-US"/>
        </w:rPr>
      </w:pPr>
      <w:r>
        <w:rPr>
          <w:rFonts w:ascii="Arial" w:hAnsi="Arial" w:cs="Arial"/>
          <w:sz w:val="20"/>
          <w:szCs w:val="20"/>
          <w:lang w:val="en-US"/>
        </w:rPr>
        <w:t>Hello…</w:t>
      </w:r>
    </w:p>
    <w:p w:rsidR="00225BE0" w:rsidRDefault="0037086F" w:rsidP="00225BE0">
      <w:pPr>
        <w:spacing w:after="0"/>
        <w:rPr>
          <w:rFonts w:ascii="Arial" w:hAnsi="Arial" w:cs="Arial"/>
          <w:sz w:val="20"/>
          <w:szCs w:val="20"/>
          <w:lang w:val="en-US"/>
        </w:rPr>
      </w:pPr>
      <w:r>
        <w:rPr>
          <w:rFonts w:ascii="Arial" w:hAnsi="Arial" w:cs="Arial"/>
          <w:sz w:val="20"/>
          <w:szCs w:val="20"/>
          <w:lang w:val="en-US"/>
        </w:rPr>
        <w:t>In my project I am trying to extract certain information out of clinical practice guidelines with the aim of translating them into the Asbru language.</w:t>
      </w:r>
    </w:p>
    <w:p w:rsidR="00225BE0" w:rsidRPr="00A00A03" w:rsidRDefault="00225BE0" w:rsidP="00225BE0">
      <w:pPr>
        <w:spacing w:after="0"/>
        <w:rPr>
          <w:rFonts w:ascii="Arial" w:hAnsi="Arial" w:cs="Arial"/>
          <w:sz w:val="24"/>
          <w:szCs w:val="24"/>
          <w:lang w:val="en-US"/>
        </w:rPr>
      </w:pPr>
    </w:p>
    <w:p w:rsidR="00225BE0" w:rsidRPr="00A00A03" w:rsidRDefault="00225BE0" w:rsidP="00225BE0">
      <w:pPr>
        <w:spacing w:after="0"/>
        <w:rPr>
          <w:rFonts w:ascii="Arial" w:hAnsi="Arial" w:cs="Arial"/>
          <w:sz w:val="24"/>
          <w:szCs w:val="24"/>
          <w:lang w:val="en-US"/>
        </w:rPr>
      </w:pPr>
      <w:r w:rsidRPr="00A00A03">
        <w:rPr>
          <w:rFonts w:ascii="Arial" w:hAnsi="Arial" w:cs="Arial"/>
          <w:sz w:val="24"/>
          <w:szCs w:val="24"/>
          <w:lang w:val="en-US"/>
        </w:rPr>
        <w:t>Slide 2:</w:t>
      </w:r>
    </w:p>
    <w:p w:rsidR="0037086F" w:rsidRDefault="0037086F" w:rsidP="0037086F">
      <w:pPr>
        <w:spacing w:after="0"/>
        <w:rPr>
          <w:rFonts w:ascii="Arial" w:hAnsi="Arial" w:cs="Arial"/>
          <w:sz w:val="20"/>
          <w:szCs w:val="20"/>
          <w:lang w:val="en-US"/>
        </w:rPr>
      </w:pPr>
      <w:r>
        <w:rPr>
          <w:rFonts w:ascii="Arial" w:hAnsi="Arial" w:cs="Arial"/>
          <w:sz w:val="20"/>
          <w:szCs w:val="20"/>
          <w:lang w:val="en-US"/>
        </w:rPr>
        <w:t>The reasons for this are as obvious as simple.</w:t>
      </w:r>
    </w:p>
    <w:p w:rsidR="0037086F" w:rsidRDefault="0037086F" w:rsidP="0037086F">
      <w:pPr>
        <w:spacing w:after="0"/>
        <w:rPr>
          <w:rFonts w:ascii="Arial" w:hAnsi="Arial" w:cs="Arial"/>
          <w:sz w:val="20"/>
          <w:szCs w:val="20"/>
          <w:lang w:val="en-US"/>
        </w:rPr>
      </w:pPr>
      <w:r>
        <w:rPr>
          <w:rFonts w:ascii="Arial" w:hAnsi="Arial" w:cs="Arial"/>
          <w:sz w:val="20"/>
          <w:szCs w:val="20"/>
          <w:lang w:val="en-US"/>
        </w:rPr>
        <w:t xml:space="preserve">These guidelines contain </w:t>
      </w:r>
      <w:r w:rsidR="00060F4A">
        <w:rPr>
          <w:rFonts w:ascii="Arial" w:hAnsi="Arial" w:cs="Arial"/>
          <w:sz w:val="20"/>
          <w:szCs w:val="20"/>
          <w:lang w:val="en-US"/>
        </w:rPr>
        <w:t xml:space="preserve">information about </w:t>
      </w:r>
      <w:r>
        <w:rPr>
          <w:rFonts w:ascii="Arial" w:hAnsi="Arial" w:cs="Arial"/>
          <w:sz w:val="20"/>
          <w:szCs w:val="20"/>
          <w:lang w:val="en-US"/>
        </w:rPr>
        <w:t xml:space="preserve">clinical processes. But since the guidelines are consisting of unstructured plain-text, they cannot be automatically processed by machines, </w:t>
      </w:r>
      <w:r w:rsidR="00060F4A">
        <w:rPr>
          <w:rFonts w:ascii="Arial" w:hAnsi="Arial" w:cs="Arial"/>
          <w:sz w:val="20"/>
          <w:szCs w:val="20"/>
          <w:lang w:val="en-US"/>
        </w:rPr>
        <w:t>they are not executable.</w:t>
      </w:r>
    </w:p>
    <w:p w:rsidR="00EB3E12" w:rsidRPr="00EB3E12" w:rsidRDefault="00060F4A" w:rsidP="00EB3E12">
      <w:pPr>
        <w:pStyle w:val="Default"/>
        <w:rPr>
          <w:sz w:val="20"/>
          <w:szCs w:val="20"/>
          <w:lang w:val="en-US"/>
        </w:rPr>
      </w:pPr>
      <w:r>
        <w:rPr>
          <w:sz w:val="20"/>
          <w:szCs w:val="20"/>
          <w:lang w:val="en-US"/>
        </w:rPr>
        <w:t>Therefore they have to be translated into</w:t>
      </w:r>
      <w:r w:rsidR="00EB3E12">
        <w:rPr>
          <w:sz w:val="20"/>
          <w:szCs w:val="20"/>
          <w:lang w:val="en-US"/>
        </w:rPr>
        <w:t xml:space="preserve"> a formal representation like</w:t>
      </w:r>
      <w:r>
        <w:rPr>
          <w:sz w:val="20"/>
          <w:szCs w:val="20"/>
          <w:lang w:val="en-US"/>
        </w:rPr>
        <w:t xml:space="preserve"> the Asgaard project, respectively the Asbru language. The Asg</w:t>
      </w:r>
      <w:r w:rsidRPr="00EB3E12">
        <w:rPr>
          <w:sz w:val="20"/>
          <w:szCs w:val="20"/>
          <w:lang w:val="en-US"/>
        </w:rPr>
        <w:t>aard supports the design and the execution of skeletal plans by a human executing agent.</w:t>
      </w:r>
      <w:r w:rsidR="00EB3E12" w:rsidRPr="00EB3E12">
        <w:rPr>
          <w:sz w:val="20"/>
          <w:szCs w:val="20"/>
          <w:lang w:val="en-US"/>
        </w:rPr>
        <w:t xml:space="preserve"> </w:t>
      </w:r>
    </w:p>
    <w:p w:rsidR="00060F4A" w:rsidRPr="00EB3E12" w:rsidRDefault="00EB3E12" w:rsidP="00EB3E12">
      <w:pPr>
        <w:pStyle w:val="Default"/>
        <w:rPr>
          <w:sz w:val="20"/>
          <w:szCs w:val="20"/>
          <w:lang w:val="en-US"/>
        </w:rPr>
      </w:pPr>
      <w:r w:rsidRPr="00EB3E12">
        <w:rPr>
          <w:sz w:val="20"/>
          <w:szCs w:val="20"/>
          <w:lang w:val="en-US"/>
        </w:rPr>
        <w:t xml:space="preserve">It is a task-specific and intention-based plan representation language, designed for management-task plans. </w:t>
      </w:r>
    </w:p>
    <w:p w:rsidR="00060F4A" w:rsidRDefault="00060F4A" w:rsidP="0037086F">
      <w:pPr>
        <w:spacing w:after="0"/>
        <w:rPr>
          <w:rFonts w:ascii="Arial" w:hAnsi="Arial" w:cs="Arial"/>
          <w:sz w:val="20"/>
          <w:szCs w:val="20"/>
          <w:lang w:val="en-US"/>
        </w:rPr>
      </w:pPr>
      <w:r w:rsidRPr="00EB3E12">
        <w:rPr>
          <w:rFonts w:ascii="Arial" w:hAnsi="Arial" w:cs="Arial"/>
          <w:sz w:val="20"/>
          <w:szCs w:val="20"/>
          <w:lang w:val="en-US"/>
        </w:rPr>
        <w:t>To be more precisely I am jus</w:t>
      </w:r>
      <w:r>
        <w:rPr>
          <w:rFonts w:ascii="Arial" w:hAnsi="Arial" w:cs="Arial"/>
          <w:sz w:val="20"/>
          <w:szCs w:val="20"/>
          <w:lang w:val="en-US"/>
        </w:rPr>
        <w:t>t dealing with information contained in conditions.</w:t>
      </w:r>
    </w:p>
    <w:p w:rsidR="00060F4A" w:rsidRPr="00A00A03" w:rsidRDefault="00060F4A" w:rsidP="0037086F">
      <w:pPr>
        <w:spacing w:after="0"/>
        <w:rPr>
          <w:rFonts w:ascii="Arial" w:hAnsi="Arial" w:cs="Arial"/>
          <w:sz w:val="20"/>
          <w:szCs w:val="20"/>
          <w:lang w:val="en-US"/>
        </w:rPr>
      </w:pPr>
      <w:r>
        <w:rPr>
          <w:rFonts w:ascii="Arial" w:hAnsi="Arial" w:cs="Arial"/>
          <w:sz w:val="20"/>
          <w:szCs w:val="20"/>
          <w:lang w:val="en-US"/>
        </w:rPr>
        <w:t>Before translating conditions of a CPG into Asbru, they have to me BPMN modeled into a semi-structured format, to make it easier to find the phrases that contain the conditions.</w:t>
      </w:r>
      <w:r w:rsidR="001E6676">
        <w:rPr>
          <w:rFonts w:ascii="Arial" w:hAnsi="Arial" w:cs="Arial"/>
          <w:sz w:val="20"/>
          <w:szCs w:val="20"/>
          <w:lang w:val="en-US"/>
        </w:rPr>
        <w:t xml:space="preserve"> Automated finding of conditions in </w:t>
      </w:r>
      <w:r w:rsidR="00440B41">
        <w:rPr>
          <w:rFonts w:ascii="Arial" w:hAnsi="Arial" w:cs="Arial"/>
          <w:sz w:val="20"/>
          <w:szCs w:val="20"/>
          <w:lang w:val="en-US"/>
        </w:rPr>
        <w:t>complete plain-text documents would be</w:t>
      </w:r>
      <w:r w:rsidR="001E6676">
        <w:rPr>
          <w:rFonts w:ascii="Arial" w:hAnsi="Arial" w:cs="Arial"/>
          <w:sz w:val="20"/>
          <w:szCs w:val="20"/>
          <w:lang w:val="en-US"/>
        </w:rPr>
        <w:t xml:space="preserve"> a very complex task by its own.</w:t>
      </w:r>
    </w:p>
    <w:p w:rsidR="00225BE0" w:rsidRPr="00A00A03" w:rsidRDefault="00225BE0" w:rsidP="00225BE0">
      <w:pPr>
        <w:spacing w:after="0"/>
        <w:rPr>
          <w:rFonts w:ascii="Arial" w:hAnsi="Arial" w:cs="Arial"/>
          <w:sz w:val="24"/>
          <w:szCs w:val="24"/>
          <w:lang w:val="en-US"/>
        </w:rPr>
      </w:pPr>
    </w:p>
    <w:p w:rsidR="00225BE0" w:rsidRPr="00A00A03" w:rsidRDefault="00225BE0" w:rsidP="00225BE0">
      <w:pPr>
        <w:spacing w:after="0"/>
        <w:rPr>
          <w:rFonts w:ascii="Arial" w:hAnsi="Arial" w:cs="Arial"/>
          <w:sz w:val="24"/>
          <w:szCs w:val="24"/>
          <w:lang w:val="en-US"/>
        </w:rPr>
      </w:pPr>
      <w:r w:rsidRPr="00A00A03">
        <w:rPr>
          <w:rFonts w:ascii="Arial" w:hAnsi="Arial" w:cs="Arial"/>
          <w:sz w:val="24"/>
          <w:szCs w:val="24"/>
          <w:lang w:val="en-US"/>
        </w:rPr>
        <w:t>Slide 3:</w:t>
      </w:r>
    </w:p>
    <w:p w:rsidR="00225BE0" w:rsidRDefault="00060F4A" w:rsidP="00225BE0">
      <w:pPr>
        <w:spacing w:after="0"/>
        <w:rPr>
          <w:rFonts w:ascii="Arial" w:hAnsi="Arial" w:cs="Arial"/>
          <w:sz w:val="20"/>
          <w:szCs w:val="20"/>
          <w:lang w:val="en-US"/>
        </w:rPr>
      </w:pPr>
      <w:r>
        <w:rPr>
          <w:rFonts w:ascii="Arial" w:hAnsi="Arial" w:cs="Arial"/>
          <w:sz w:val="20"/>
          <w:szCs w:val="20"/>
          <w:lang w:val="en-US"/>
        </w:rPr>
        <w:t xml:space="preserve">Since Information Extraction is an important task of information technologies since many years, there are many different approaches for information extraction in general, </w:t>
      </w:r>
      <w:r w:rsidR="00440B41">
        <w:rPr>
          <w:rFonts w:ascii="Arial" w:hAnsi="Arial" w:cs="Arial"/>
          <w:sz w:val="20"/>
          <w:szCs w:val="20"/>
          <w:lang w:val="en-US"/>
        </w:rPr>
        <w:t>like using natural language processing, ontologies, support vector machine, heuristic methods. Discussing them</w:t>
      </w:r>
      <w:r>
        <w:rPr>
          <w:rFonts w:ascii="Arial" w:hAnsi="Arial" w:cs="Arial"/>
          <w:sz w:val="20"/>
          <w:szCs w:val="20"/>
          <w:lang w:val="en-US"/>
        </w:rPr>
        <w:t xml:space="preserve"> would take to</w:t>
      </w:r>
      <w:r w:rsidR="00EB3E12">
        <w:rPr>
          <w:rFonts w:ascii="Arial" w:hAnsi="Arial" w:cs="Arial"/>
          <w:sz w:val="20"/>
          <w:szCs w:val="20"/>
          <w:lang w:val="en-US"/>
        </w:rPr>
        <w:t>o</w:t>
      </w:r>
      <w:r>
        <w:rPr>
          <w:rFonts w:ascii="Arial" w:hAnsi="Arial" w:cs="Arial"/>
          <w:sz w:val="20"/>
          <w:szCs w:val="20"/>
          <w:lang w:val="en-US"/>
        </w:rPr>
        <w:t xml:space="preserve"> much time.</w:t>
      </w:r>
    </w:p>
    <w:p w:rsidR="00682DB3" w:rsidRDefault="00EB3E12" w:rsidP="00225BE0">
      <w:pPr>
        <w:spacing w:after="0"/>
        <w:rPr>
          <w:rFonts w:ascii="Arial" w:hAnsi="Arial" w:cs="Arial"/>
          <w:sz w:val="20"/>
          <w:szCs w:val="20"/>
          <w:lang w:val="en-US"/>
        </w:rPr>
      </w:pPr>
      <w:r>
        <w:rPr>
          <w:rFonts w:ascii="Arial" w:hAnsi="Arial" w:cs="Arial"/>
          <w:sz w:val="20"/>
          <w:szCs w:val="20"/>
          <w:lang w:val="en-US"/>
        </w:rPr>
        <w:t>The most important work, when speaking of IE of CPG with the aim of importing the information into the Asbru language is done at the University of Technology Vienna itself</w:t>
      </w:r>
      <w:r w:rsidR="00682DB3">
        <w:rPr>
          <w:rFonts w:ascii="Arial" w:hAnsi="Arial" w:cs="Arial"/>
          <w:sz w:val="20"/>
          <w:szCs w:val="20"/>
          <w:lang w:val="en-US"/>
        </w:rPr>
        <w:t xml:space="preserve">, where the unified medical language system (UMLS) is used as medical terminology system and the many-headed-bridge as a format. </w:t>
      </w:r>
      <w:r w:rsidR="009F07C4">
        <w:rPr>
          <w:rFonts w:ascii="Arial" w:hAnsi="Arial" w:cs="Arial"/>
          <w:sz w:val="20"/>
          <w:szCs w:val="20"/>
          <w:lang w:val="en-US"/>
        </w:rPr>
        <w:t>T</w:t>
      </w:r>
      <w:r w:rsidR="00682DB3">
        <w:rPr>
          <w:rFonts w:ascii="Arial" w:hAnsi="Arial" w:cs="Arial"/>
          <w:sz w:val="20"/>
          <w:szCs w:val="20"/>
          <w:lang w:val="en-US"/>
        </w:rPr>
        <w:t xml:space="preserve">he MHB format uses xml for abstracting </w:t>
      </w:r>
      <w:r w:rsidR="009F07C4">
        <w:rPr>
          <w:rFonts w:ascii="Arial" w:hAnsi="Arial" w:cs="Arial"/>
          <w:sz w:val="20"/>
          <w:szCs w:val="20"/>
          <w:lang w:val="en-US"/>
        </w:rPr>
        <w:t>CPG while translating it into other languages. It provides chunks of information which correspond to chunks of the natural language text and split</w:t>
      </w:r>
      <w:r w:rsidR="00A14D04">
        <w:rPr>
          <w:rFonts w:ascii="Arial" w:hAnsi="Arial" w:cs="Arial"/>
          <w:sz w:val="20"/>
          <w:szCs w:val="20"/>
          <w:lang w:val="en-US"/>
        </w:rPr>
        <w:t>s them</w:t>
      </w:r>
      <w:r w:rsidR="009F07C4">
        <w:rPr>
          <w:rFonts w:ascii="Arial" w:hAnsi="Arial" w:cs="Arial"/>
          <w:sz w:val="20"/>
          <w:szCs w:val="20"/>
          <w:lang w:val="en-US"/>
        </w:rPr>
        <w:t xml:space="preserve"> into 8 different groups that cover the medical concepts.</w:t>
      </w:r>
      <w:r w:rsidR="001B5310">
        <w:rPr>
          <w:rFonts w:ascii="Arial" w:hAnsi="Arial" w:cs="Arial"/>
          <w:sz w:val="20"/>
          <w:szCs w:val="20"/>
          <w:lang w:val="en-US"/>
        </w:rPr>
        <w:t xml:space="preserve"> Then the chosen medical concepts are linked to a structure with the aim of recreating the logical relations represented by the guidelines</w:t>
      </w:r>
      <w:r w:rsidR="00475AF2">
        <w:rPr>
          <w:rFonts w:ascii="Arial" w:hAnsi="Arial" w:cs="Arial"/>
          <w:sz w:val="20"/>
          <w:szCs w:val="20"/>
          <w:lang w:val="en-US"/>
        </w:rPr>
        <w:t>, using the UMLS semantic network</w:t>
      </w:r>
      <w:r w:rsidR="001B5310">
        <w:rPr>
          <w:rFonts w:ascii="Arial" w:hAnsi="Arial" w:cs="Arial"/>
          <w:sz w:val="20"/>
          <w:szCs w:val="20"/>
          <w:lang w:val="en-US"/>
        </w:rPr>
        <w:t>. The schema of the structured document is determined by the target system.</w:t>
      </w:r>
      <w:r w:rsidR="00217D95">
        <w:rPr>
          <w:rFonts w:ascii="Arial" w:hAnsi="Arial" w:cs="Arial"/>
          <w:sz w:val="20"/>
          <w:szCs w:val="20"/>
          <w:lang w:val="en-US"/>
        </w:rPr>
        <w:t xml:space="preserve"> To identify the information a rule based system is used on both syntactic and semantic information.</w:t>
      </w:r>
    </w:p>
    <w:p w:rsidR="001B5310" w:rsidRDefault="001B5310" w:rsidP="00225BE0">
      <w:pPr>
        <w:spacing w:after="0"/>
        <w:rPr>
          <w:rFonts w:ascii="Arial" w:hAnsi="Arial" w:cs="Arial"/>
          <w:sz w:val="20"/>
          <w:szCs w:val="20"/>
          <w:lang w:val="en-US"/>
        </w:rPr>
      </w:pPr>
    </w:p>
    <w:p w:rsidR="00475AF2" w:rsidRDefault="001B5310" w:rsidP="00225BE0">
      <w:pPr>
        <w:spacing w:after="0"/>
        <w:rPr>
          <w:rFonts w:ascii="Arial" w:hAnsi="Arial" w:cs="Arial"/>
          <w:sz w:val="20"/>
          <w:szCs w:val="20"/>
          <w:lang w:val="en-US"/>
        </w:rPr>
      </w:pPr>
      <w:r>
        <w:rPr>
          <w:rFonts w:ascii="Arial" w:hAnsi="Arial" w:cs="Arial"/>
          <w:sz w:val="20"/>
          <w:szCs w:val="20"/>
          <w:lang w:val="en-US"/>
        </w:rPr>
        <w:t>Another approach is g</w:t>
      </w:r>
      <w:r w:rsidR="00475AF2">
        <w:rPr>
          <w:rFonts w:ascii="Arial" w:hAnsi="Arial" w:cs="Arial"/>
          <w:sz w:val="20"/>
          <w:szCs w:val="20"/>
          <w:lang w:val="en-US"/>
        </w:rPr>
        <w:t>iven by a university in Mexico.</w:t>
      </w:r>
    </w:p>
    <w:p w:rsidR="00475AF2" w:rsidRDefault="00475AF2" w:rsidP="00225BE0">
      <w:pPr>
        <w:spacing w:after="0"/>
        <w:rPr>
          <w:rFonts w:ascii="Arial" w:hAnsi="Arial" w:cs="Arial"/>
          <w:sz w:val="20"/>
          <w:szCs w:val="20"/>
          <w:lang w:val="en-US"/>
        </w:rPr>
      </w:pPr>
      <w:r>
        <w:rPr>
          <w:rFonts w:ascii="Arial" w:hAnsi="Arial" w:cs="Arial"/>
          <w:sz w:val="20"/>
          <w:szCs w:val="20"/>
          <w:lang w:val="en-US"/>
        </w:rPr>
        <w:t>IE systems can be classified based on two approaches.</w:t>
      </w:r>
    </w:p>
    <w:p w:rsidR="00475AF2" w:rsidRPr="00475AF2" w:rsidRDefault="00475AF2" w:rsidP="00475AF2">
      <w:pPr>
        <w:autoSpaceDE w:val="0"/>
        <w:autoSpaceDN w:val="0"/>
        <w:adjustRightInd w:val="0"/>
        <w:spacing w:after="0" w:line="240" w:lineRule="auto"/>
        <w:rPr>
          <w:rFonts w:ascii="Arial" w:hAnsi="Arial" w:cs="Arial"/>
          <w:sz w:val="20"/>
          <w:szCs w:val="20"/>
          <w:lang w:val="en-US"/>
        </w:rPr>
      </w:pPr>
      <w:r w:rsidRPr="00475AF2">
        <w:rPr>
          <w:rFonts w:ascii="Arial" w:hAnsi="Arial" w:cs="Arial"/>
          <w:b/>
          <w:bCs/>
          <w:sz w:val="20"/>
          <w:szCs w:val="20"/>
          <w:lang w:val="en-US"/>
        </w:rPr>
        <w:t xml:space="preserve">Knowledge Engineering (KE): </w:t>
      </w:r>
      <w:r w:rsidRPr="00475AF2">
        <w:rPr>
          <w:rFonts w:ascii="Arial" w:hAnsi="Arial" w:cs="Arial"/>
          <w:sz w:val="20"/>
          <w:szCs w:val="20"/>
          <w:lang w:val="en-US"/>
        </w:rPr>
        <w:t>This is focused on an empiric method or based on a</w:t>
      </w:r>
    </w:p>
    <w:p w:rsidR="00475AF2" w:rsidRPr="00475AF2" w:rsidRDefault="00475AF2" w:rsidP="00475AF2">
      <w:pPr>
        <w:autoSpaceDE w:val="0"/>
        <w:autoSpaceDN w:val="0"/>
        <w:adjustRightInd w:val="0"/>
        <w:spacing w:after="0" w:line="240" w:lineRule="auto"/>
        <w:rPr>
          <w:rFonts w:ascii="Arial" w:hAnsi="Arial" w:cs="Arial"/>
          <w:sz w:val="20"/>
          <w:szCs w:val="20"/>
          <w:lang w:val="en-US"/>
        </w:rPr>
      </w:pPr>
      <w:r w:rsidRPr="00475AF2">
        <w:rPr>
          <w:rFonts w:ascii="Arial" w:hAnsi="Arial" w:cs="Arial"/>
          <w:sz w:val="20"/>
          <w:szCs w:val="20"/>
          <w:lang w:val="en-US"/>
        </w:rPr>
        <w:t>domain corpus to develop efficient and robust Natural Language Processing systems</w:t>
      </w:r>
    </w:p>
    <w:p w:rsidR="00475AF2" w:rsidRPr="00475AF2" w:rsidRDefault="00475AF2" w:rsidP="00475AF2">
      <w:pPr>
        <w:autoSpaceDE w:val="0"/>
        <w:autoSpaceDN w:val="0"/>
        <w:adjustRightInd w:val="0"/>
        <w:spacing w:after="0" w:line="240" w:lineRule="auto"/>
        <w:rPr>
          <w:rFonts w:ascii="Arial" w:hAnsi="Arial" w:cs="Arial"/>
          <w:sz w:val="20"/>
          <w:szCs w:val="20"/>
          <w:lang w:val="en-US"/>
        </w:rPr>
      </w:pPr>
      <w:r w:rsidRPr="00475AF2">
        <w:rPr>
          <w:rFonts w:ascii="Arial" w:hAnsi="Arial" w:cs="Arial"/>
          <w:b/>
          <w:bCs/>
          <w:sz w:val="20"/>
          <w:szCs w:val="20"/>
          <w:lang w:val="en-US"/>
        </w:rPr>
        <w:t xml:space="preserve">Machine Learning (ML): </w:t>
      </w:r>
      <w:r w:rsidRPr="00475AF2">
        <w:rPr>
          <w:rFonts w:ascii="Arial" w:hAnsi="Arial" w:cs="Arial"/>
          <w:sz w:val="20"/>
          <w:szCs w:val="20"/>
          <w:lang w:val="en-US"/>
        </w:rPr>
        <w:t>This has a well-known set of documents and outputs and uses</w:t>
      </w:r>
    </w:p>
    <w:p w:rsidR="00475AF2" w:rsidRPr="00475AF2" w:rsidRDefault="00475AF2" w:rsidP="00475AF2">
      <w:pPr>
        <w:autoSpaceDE w:val="0"/>
        <w:autoSpaceDN w:val="0"/>
        <w:adjustRightInd w:val="0"/>
        <w:spacing w:after="0" w:line="240" w:lineRule="auto"/>
        <w:rPr>
          <w:rFonts w:ascii="Arial" w:hAnsi="Arial" w:cs="Arial"/>
          <w:sz w:val="20"/>
          <w:szCs w:val="20"/>
          <w:lang w:val="en-US"/>
        </w:rPr>
      </w:pPr>
      <w:r w:rsidRPr="00475AF2">
        <w:rPr>
          <w:rFonts w:ascii="Arial" w:hAnsi="Arial" w:cs="Arial"/>
          <w:sz w:val="20"/>
          <w:szCs w:val="20"/>
          <w:lang w:val="en-US"/>
        </w:rPr>
        <w:t>a set of patterns to extract knowledge by means of Machine Learning techniques</w:t>
      </w:r>
    </w:p>
    <w:p w:rsidR="00475AF2" w:rsidRPr="00475AF2" w:rsidRDefault="0079576E" w:rsidP="00225BE0">
      <w:pPr>
        <w:spacing w:after="0"/>
        <w:rPr>
          <w:rFonts w:ascii="BookAntiqua" w:hAnsi="BookAntiqua" w:cs="BookAntiqua"/>
          <w:sz w:val="18"/>
          <w:szCs w:val="18"/>
          <w:lang w:val="en-US"/>
        </w:rPr>
      </w:pPr>
      <w:r>
        <w:rPr>
          <w:rFonts w:ascii="Arial" w:hAnsi="Arial" w:cs="Arial"/>
          <w:sz w:val="20"/>
          <w:szCs w:val="20"/>
          <w:lang w:val="en-US"/>
        </w:rPr>
        <w:t>They used the machine learning approach and built a</w:t>
      </w:r>
      <w:r w:rsidR="00475AF2">
        <w:rPr>
          <w:rFonts w:ascii="Arial" w:hAnsi="Arial" w:cs="Arial"/>
          <w:sz w:val="20"/>
          <w:szCs w:val="20"/>
          <w:lang w:val="en-US"/>
        </w:rPr>
        <w:t xml:space="preserve"> three level algorithm</w:t>
      </w:r>
      <w:r>
        <w:rPr>
          <w:rFonts w:ascii="Arial" w:hAnsi="Arial" w:cs="Arial"/>
          <w:sz w:val="20"/>
          <w:szCs w:val="20"/>
          <w:lang w:val="en-US"/>
        </w:rPr>
        <w:t xml:space="preserve"> based on 3 heuristic patterns and created a rule based extraction system</w:t>
      </w:r>
      <w:r w:rsidR="00475AF2">
        <w:rPr>
          <w:rFonts w:ascii="Arial" w:hAnsi="Arial" w:cs="Arial"/>
          <w:sz w:val="20"/>
          <w:szCs w:val="20"/>
          <w:lang w:val="en-US"/>
        </w:rPr>
        <w:t>.</w:t>
      </w:r>
    </w:p>
    <w:p w:rsidR="009F07C4" w:rsidRDefault="001B5310" w:rsidP="00225BE0">
      <w:pPr>
        <w:spacing w:after="0"/>
        <w:rPr>
          <w:rFonts w:ascii="Arial" w:hAnsi="Arial" w:cs="Arial"/>
          <w:sz w:val="20"/>
          <w:szCs w:val="20"/>
          <w:lang w:val="en-US"/>
        </w:rPr>
      </w:pPr>
      <w:r>
        <w:rPr>
          <w:rFonts w:ascii="Arial" w:hAnsi="Arial" w:cs="Arial"/>
          <w:sz w:val="20"/>
          <w:szCs w:val="20"/>
          <w:lang w:val="en-US"/>
        </w:rPr>
        <w:t>The first is the phrase pattern level, also called lexical level, where a lexical parser is used to identify the relevant information.</w:t>
      </w:r>
    </w:p>
    <w:p w:rsidR="001B5310" w:rsidRDefault="001B5310" w:rsidP="00225BE0">
      <w:pPr>
        <w:spacing w:after="0"/>
        <w:rPr>
          <w:rFonts w:ascii="Arial" w:hAnsi="Arial" w:cs="Arial"/>
          <w:sz w:val="20"/>
          <w:szCs w:val="20"/>
          <w:lang w:val="en-US"/>
        </w:rPr>
      </w:pPr>
      <w:r>
        <w:rPr>
          <w:rFonts w:ascii="Arial" w:hAnsi="Arial" w:cs="Arial"/>
          <w:sz w:val="20"/>
          <w:szCs w:val="20"/>
          <w:lang w:val="en-US"/>
        </w:rPr>
        <w:t>The sentence pattern or syntactic level</w:t>
      </w:r>
      <w:r w:rsidR="00185015">
        <w:rPr>
          <w:rFonts w:ascii="Arial" w:hAnsi="Arial" w:cs="Arial"/>
          <w:sz w:val="20"/>
          <w:szCs w:val="20"/>
          <w:lang w:val="en-US"/>
        </w:rPr>
        <w:t xml:space="preserve"> parses the whole document and splits it into sentences. The sentences are processed with regard to its context which is obtained by captions.</w:t>
      </w:r>
    </w:p>
    <w:p w:rsidR="00682DB3" w:rsidRPr="00060F4A" w:rsidRDefault="00185015" w:rsidP="00225BE0">
      <w:pPr>
        <w:spacing w:after="0"/>
        <w:rPr>
          <w:rFonts w:ascii="Arial" w:hAnsi="Arial" w:cs="Arial"/>
          <w:sz w:val="20"/>
          <w:szCs w:val="20"/>
          <w:lang w:val="en-US"/>
        </w:rPr>
      </w:pPr>
      <w:r>
        <w:rPr>
          <w:rFonts w:ascii="Arial" w:hAnsi="Arial" w:cs="Arial"/>
          <w:sz w:val="20"/>
          <w:szCs w:val="20"/>
          <w:lang w:val="en-US"/>
        </w:rPr>
        <w:t>In the speech pattern level semantic aspects are solved and the design and structure of the final document are improved. In this level the sentences and actions are categorized and their relations are set.</w:t>
      </w:r>
    </w:p>
    <w:p w:rsidR="00225BE0" w:rsidRDefault="00225BE0" w:rsidP="00225BE0">
      <w:pPr>
        <w:spacing w:after="0"/>
        <w:rPr>
          <w:rFonts w:ascii="Arial" w:hAnsi="Arial" w:cs="Arial"/>
          <w:sz w:val="24"/>
          <w:szCs w:val="24"/>
          <w:lang w:val="en-US"/>
        </w:rPr>
      </w:pPr>
    </w:p>
    <w:p w:rsidR="0079576E" w:rsidRPr="00A00A03" w:rsidRDefault="0079576E" w:rsidP="00225BE0">
      <w:pPr>
        <w:spacing w:after="0"/>
        <w:rPr>
          <w:rFonts w:ascii="Arial" w:hAnsi="Arial" w:cs="Arial"/>
          <w:sz w:val="24"/>
          <w:szCs w:val="24"/>
          <w:lang w:val="en-US"/>
        </w:rPr>
      </w:pPr>
    </w:p>
    <w:p w:rsidR="00225BE0" w:rsidRPr="00225BE0" w:rsidRDefault="00225BE0" w:rsidP="00225BE0">
      <w:pPr>
        <w:spacing w:after="0"/>
        <w:rPr>
          <w:rFonts w:ascii="Arial" w:hAnsi="Arial" w:cs="Arial"/>
          <w:sz w:val="24"/>
          <w:szCs w:val="24"/>
          <w:lang w:val="en-US"/>
        </w:rPr>
      </w:pPr>
      <w:r w:rsidRPr="00225BE0">
        <w:rPr>
          <w:rFonts w:ascii="Arial" w:hAnsi="Arial" w:cs="Arial"/>
          <w:sz w:val="24"/>
          <w:szCs w:val="24"/>
          <w:lang w:val="en-US"/>
        </w:rPr>
        <w:lastRenderedPageBreak/>
        <w:t>Slide 4:</w:t>
      </w:r>
    </w:p>
    <w:p w:rsidR="001374D8" w:rsidRDefault="005E1634" w:rsidP="005E1634">
      <w:pPr>
        <w:spacing w:after="0"/>
        <w:rPr>
          <w:rFonts w:ascii="Arial" w:hAnsi="Arial" w:cs="Arial"/>
          <w:sz w:val="20"/>
          <w:szCs w:val="20"/>
          <w:lang w:val="en-US"/>
        </w:rPr>
      </w:pPr>
      <w:r>
        <w:rPr>
          <w:rFonts w:ascii="Arial" w:hAnsi="Arial" w:cs="Arial"/>
          <w:sz w:val="20"/>
          <w:szCs w:val="20"/>
          <w:lang w:val="en-US"/>
        </w:rPr>
        <w:t>First step is to r</w:t>
      </w:r>
      <w:r w:rsidR="00B72981" w:rsidRPr="005E1634">
        <w:rPr>
          <w:rFonts w:ascii="Arial" w:hAnsi="Arial" w:cs="Arial"/>
          <w:sz w:val="20"/>
          <w:szCs w:val="20"/>
          <w:lang w:val="en-US"/>
        </w:rPr>
        <w:t xml:space="preserve">ead </w:t>
      </w:r>
      <w:r>
        <w:rPr>
          <w:rFonts w:ascii="Arial" w:hAnsi="Arial" w:cs="Arial"/>
          <w:sz w:val="20"/>
          <w:szCs w:val="20"/>
          <w:lang w:val="en-US"/>
        </w:rPr>
        <w:t>the input file, that contains the BPMN modeled CPG as</w:t>
      </w:r>
      <w:r w:rsidR="00B72981" w:rsidRPr="005E1634">
        <w:rPr>
          <w:rFonts w:ascii="Arial" w:hAnsi="Arial" w:cs="Arial"/>
          <w:sz w:val="20"/>
          <w:szCs w:val="20"/>
          <w:lang w:val="en-US"/>
        </w:rPr>
        <w:t xml:space="preserve"> xml</w:t>
      </w:r>
      <w:r>
        <w:rPr>
          <w:rFonts w:ascii="Arial" w:hAnsi="Arial" w:cs="Arial"/>
          <w:sz w:val="20"/>
          <w:szCs w:val="20"/>
          <w:lang w:val="en-US"/>
        </w:rPr>
        <w:t>.</w:t>
      </w:r>
      <w:r w:rsidR="00B72981" w:rsidRPr="005E1634">
        <w:rPr>
          <w:rFonts w:ascii="Arial" w:hAnsi="Arial" w:cs="Arial"/>
          <w:sz w:val="20"/>
          <w:szCs w:val="20"/>
          <w:lang w:val="en-US"/>
        </w:rPr>
        <w:t xml:space="preserve"> </w:t>
      </w:r>
      <w:r>
        <w:rPr>
          <w:rFonts w:ascii="Arial" w:hAnsi="Arial" w:cs="Arial"/>
          <w:sz w:val="20"/>
          <w:szCs w:val="20"/>
          <w:lang w:val="en-US"/>
        </w:rPr>
        <w:t>With the GATE embedded I used ANNIE for IE and with the MetaMap-plug-in I communicated with the 2 servers to process the information with the medical terminology system UMLS.</w:t>
      </w:r>
    </w:p>
    <w:p w:rsidR="005E1634" w:rsidRDefault="005E1634" w:rsidP="005E1634">
      <w:pPr>
        <w:spacing w:after="0"/>
        <w:rPr>
          <w:rFonts w:ascii="Arial" w:hAnsi="Arial" w:cs="Arial"/>
          <w:sz w:val="20"/>
          <w:szCs w:val="20"/>
          <w:lang w:val="en-US"/>
        </w:rPr>
      </w:pPr>
      <w:r>
        <w:rPr>
          <w:rFonts w:ascii="Arial" w:hAnsi="Arial" w:cs="Arial"/>
          <w:sz w:val="20"/>
          <w:szCs w:val="20"/>
          <w:lang w:val="en-US"/>
        </w:rPr>
        <w:t>I implemented a codition analyzer that tries to evaluate the results given by the MetaMap and classifies them regarding to the corresponding Asbru condition.</w:t>
      </w:r>
    </w:p>
    <w:p w:rsidR="005E1634" w:rsidRPr="005E1634" w:rsidRDefault="005E1634" w:rsidP="005E1634">
      <w:pPr>
        <w:spacing w:after="0"/>
        <w:rPr>
          <w:rFonts w:ascii="Arial" w:hAnsi="Arial" w:cs="Arial"/>
          <w:sz w:val="20"/>
          <w:szCs w:val="20"/>
          <w:lang w:val="en-US"/>
        </w:rPr>
      </w:pPr>
      <w:r>
        <w:rPr>
          <w:rFonts w:ascii="Arial" w:hAnsi="Arial" w:cs="Arial"/>
          <w:sz w:val="20"/>
          <w:szCs w:val="20"/>
          <w:lang w:val="en-US"/>
        </w:rPr>
        <w:t>For processing the condition structure I implemented the visitor pattern, which is among others used by my translator – that translates all found conditions into the Asbru language.</w:t>
      </w:r>
      <w:r>
        <w:rPr>
          <w:rFonts w:ascii="Arial" w:hAnsi="Arial" w:cs="Arial"/>
          <w:sz w:val="20"/>
          <w:szCs w:val="20"/>
          <w:lang w:val="en-US"/>
        </w:rPr>
        <w:br/>
        <w:t>The result is a document in xmlj containing all conditions in the Asbru schema.</w:t>
      </w:r>
    </w:p>
    <w:p w:rsidR="00225BE0" w:rsidRDefault="00225BE0" w:rsidP="00225BE0">
      <w:pPr>
        <w:spacing w:after="0"/>
        <w:rPr>
          <w:rFonts w:ascii="Arial" w:hAnsi="Arial" w:cs="Arial"/>
          <w:sz w:val="20"/>
          <w:szCs w:val="20"/>
          <w:lang w:val="en-US"/>
        </w:rPr>
      </w:pPr>
    </w:p>
    <w:p w:rsidR="005E1634" w:rsidRPr="00225BE0" w:rsidRDefault="005E1634" w:rsidP="00225BE0">
      <w:pPr>
        <w:spacing w:after="0"/>
        <w:rPr>
          <w:rFonts w:ascii="Arial" w:hAnsi="Arial" w:cs="Arial"/>
          <w:sz w:val="24"/>
          <w:szCs w:val="24"/>
          <w:lang w:val="en-US"/>
        </w:rPr>
      </w:pPr>
    </w:p>
    <w:p w:rsidR="00225BE0" w:rsidRPr="00225BE0" w:rsidRDefault="00225BE0" w:rsidP="00225BE0">
      <w:pPr>
        <w:spacing w:after="0"/>
        <w:rPr>
          <w:rFonts w:ascii="Arial" w:hAnsi="Arial" w:cs="Arial"/>
          <w:sz w:val="24"/>
          <w:szCs w:val="24"/>
          <w:lang w:val="en-US"/>
        </w:rPr>
      </w:pPr>
      <w:r w:rsidRPr="00225BE0">
        <w:rPr>
          <w:rFonts w:ascii="Arial" w:hAnsi="Arial" w:cs="Arial"/>
          <w:sz w:val="24"/>
          <w:szCs w:val="24"/>
          <w:lang w:val="en-US"/>
        </w:rPr>
        <w:t>Slide 5:</w:t>
      </w:r>
    </w:p>
    <w:p w:rsidR="00225BE0" w:rsidRPr="00B72981" w:rsidRDefault="005E1634" w:rsidP="00225BE0">
      <w:pPr>
        <w:spacing w:after="0"/>
        <w:rPr>
          <w:rFonts w:ascii="Arial" w:hAnsi="Arial" w:cs="Arial"/>
          <w:sz w:val="20"/>
          <w:szCs w:val="20"/>
          <w:lang w:val="en-US"/>
        </w:rPr>
      </w:pPr>
      <w:r w:rsidRPr="00B72981">
        <w:rPr>
          <w:rFonts w:ascii="Arial" w:hAnsi="Arial" w:cs="Arial"/>
          <w:sz w:val="20"/>
          <w:szCs w:val="20"/>
          <w:lang w:val="en-US"/>
        </w:rPr>
        <w:t>I used Java and Eclipse as development environment. Because this is my first experience with Java, I skipped concepts like unit testing, I just implemented a small console application</w:t>
      </w:r>
      <w:r w:rsidR="00217D95">
        <w:rPr>
          <w:rFonts w:ascii="Arial" w:hAnsi="Arial" w:cs="Arial"/>
          <w:sz w:val="20"/>
          <w:szCs w:val="20"/>
          <w:lang w:val="en-US"/>
        </w:rPr>
        <w:t xml:space="preserve"> and debugging</w:t>
      </w:r>
      <w:r w:rsidRPr="00B72981">
        <w:rPr>
          <w:rFonts w:ascii="Arial" w:hAnsi="Arial" w:cs="Arial"/>
          <w:sz w:val="20"/>
          <w:szCs w:val="20"/>
          <w:lang w:val="en-US"/>
        </w:rPr>
        <w:t xml:space="preserve"> for testing purposes.</w:t>
      </w:r>
    </w:p>
    <w:p w:rsidR="005E1634" w:rsidRPr="00B72981" w:rsidRDefault="005E1634" w:rsidP="00225BE0">
      <w:pPr>
        <w:spacing w:after="0"/>
        <w:rPr>
          <w:rFonts w:ascii="Arial" w:hAnsi="Arial" w:cs="Arial"/>
          <w:sz w:val="20"/>
          <w:szCs w:val="20"/>
          <w:lang w:val="en-US"/>
        </w:rPr>
      </w:pPr>
      <w:r w:rsidRPr="00B72981">
        <w:rPr>
          <w:rFonts w:ascii="Arial" w:hAnsi="Arial" w:cs="Arial"/>
          <w:sz w:val="20"/>
          <w:szCs w:val="20"/>
          <w:lang w:val="en-US"/>
        </w:rPr>
        <w:t>As already mentioned input and output of the plug-in is each just one file.</w:t>
      </w:r>
    </w:p>
    <w:p w:rsidR="00B72981" w:rsidRPr="00B72981" w:rsidRDefault="005E1634" w:rsidP="00225BE0">
      <w:pPr>
        <w:spacing w:after="0"/>
        <w:rPr>
          <w:rFonts w:ascii="Arial" w:hAnsi="Arial" w:cs="Arial"/>
          <w:sz w:val="20"/>
          <w:szCs w:val="20"/>
          <w:lang w:val="en-US"/>
        </w:rPr>
      </w:pPr>
      <w:r w:rsidRPr="00B72981">
        <w:rPr>
          <w:rFonts w:ascii="Arial" w:hAnsi="Arial" w:cs="Arial"/>
          <w:sz w:val="20"/>
          <w:szCs w:val="20"/>
          <w:lang w:val="en-US"/>
        </w:rPr>
        <w:t>For Information extraction I used GATE embedded, which is the java api of the GATE</w:t>
      </w:r>
      <w:r w:rsidR="00B72981" w:rsidRPr="00B72981">
        <w:rPr>
          <w:rFonts w:ascii="Arial" w:hAnsi="Arial" w:cs="Arial"/>
          <w:sz w:val="20"/>
          <w:szCs w:val="20"/>
          <w:lang w:val="en-US"/>
        </w:rPr>
        <w:t>. It also includes a plug-in that allows the usage of the MetaMap Java API, that communicates with 2 servers (I installed them both locally which is not necessary) that use the UMLS to identify medical concepts in texts.</w:t>
      </w:r>
      <w:r w:rsidR="00B72981">
        <w:rPr>
          <w:rFonts w:ascii="Arial" w:hAnsi="Arial" w:cs="Arial"/>
          <w:sz w:val="20"/>
          <w:szCs w:val="20"/>
          <w:lang w:val="en-US"/>
        </w:rPr>
        <w:t xml:space="preserve"> With an implementation of the visitor pattern I processed the arised condition structure and created the Asbru conditions.</w:t>
      </w:r>
    </w:p>
    <w:p w:rsidR="00225BE0" w:rsidRPr="00225BE0" w:rsidRDefault="00225BE0" w:rsidP="00225BE0">
      <w:pPr>
        <w:spacing w:after="0"/>
        <w:rPr>
          <w:rFonts w:ascii="Arial" w:hAnsi="Arial" w:cs="Arial"/>
          <w:sz w:val="24"/>
          <w:szCs w:val="24"/>
          <w:lang w:val="en-US"/>
        </w:rPr>
      </w:pPr>
    </w:p>
    <w:p w:rsidR="00225BE0" w:rsidRPr="00225BE0" w:rsidRDefault="00225BE0" w:rsidP="00225BE0">
      <w:pPr>
        <w:spacing w:after="0"/>
        <w:rPr>
          <w:rFonts w:ascii="Arial" w:hAnsi="Arial" w:cs="Arial"/>
          <w:sz w:val="24"/>
          <w:szCs w:val="24"/>
          <w:lang w:val="en-US"/>
        </w:rPr>
      </w:pPr>
      <w:r w:rsidRPr="00225BE0">
        <w:rPr>
          <w:rFonts w:ascii="Arial" w:hAnsi="Arial" w:cs="Arial"/>
          <w:sz w:val="24"/>
          <w:szCs w:val="24"/>
          <w:lang w:val="en-US"/>
        </w:rPr>
        <w:t>Slide 6:</w:t>
      </w:r>
    </w:p>
    <w:p w:rsidR="00225BE0" w:rsidRPr="00185015" w:rsidRDefault="00185015" w:rsidP="00225BE0">
      <w:pPr>
        <w:spacing w:after="0"/>
        <w:rPr>
          <w:rFonts w:ascii="Arial" w:hAnsi="Arial" w:cs="Arial"/>
          <w:sz w:val="20"/>
          <w:szCs w:val="20"/>
          <w:lang w:val="en-US"/>
        </w:rPr>
      </w:pPr>
      <w:r>
        <w:rPr>
          <w:rFonts w:ascii="Arial" w:hAnsi="Arial" w:cs="Arial"/>
          <w:sz w:val="20"/>
          <w:szCs w:val="20"/>
          <w:lang w:val="en-US"/>
        </w:rPr>
        <w:t>This is an example of a conditionExpression tag contained in a BPMN modeled guideline. As you can see the conditions are still in plain-text.</w:t>
      </w:r>
      <w:r w:rsidR="00B44057">
        <w:rPr>
          <w:rFonts w:ascii="Arial" w:hAnsi="Arial" w:cs="Arial"/>
          <w:sz w:val="20"/>
          <w:szCs w:val="20"/>
          <w:lang w:val="en-US"/>
        </w:rPr>
        <w:t xml:space="preserve"> As you can see there are three conditions linked with a logical or.</w:t>
      </w:r>
    </w:p>
    <w:p w:rsidR="00225BE0" w:rsidRPr="00225BE0" w:rsidRDefault="00225BE0" w:rsidP="00225BE0">
      <w:pPr>
        <w:spacing w:after="0"/>
        <w:rPr>
          <w:rFonts w:ascii="Arial" w:hAnsi="Arial" w:cs="Arial"/>
          <w:sz w:val="24"/>
          <w:szCs w:val="24"/>
          <w:lang w:val="en-US"/>
        </w:rPr>
      </w:pPr>
    </w:p>
    <w:p w:rsidR="00225BE0" w:rsidRPr="00225BE0" w:rsidRDefault="00225BE0" w:rsidP="00225BE0">
      <w:pPr>
        <w:spacing w:after="0"/>
        <w:rPr>
          <w:rFonts w:ascii="Arial" w:hAnsi="Arial" w:cs="Arial"/>
          <w:sz w:val="24"/>
          <w:szCs w:val="24"/>
          <w:lang w:val="en-US"/>
        </w:rPr>
      </w:pPr>
      <w:r w:rsidRPr="00225BE0">
        <w:rPr>
          <w:rFonts w:ascii="Arial" w:hAnsi="Arial" w:cs="Arial"/>
          <w:sz w:val="24"/>
          <w:szCs w:val="24"/>
          <w:lang w:val="en-US"/>
        </w:rPr>
        <w:t>Slide 7:</w:t>
      </w:r>
    </w:p>
    <w:p w:rsidR="00225BE0" w:rsidRDefault="00185015" w:rsidP="00225BE0">
      <w:pPr>
        <w:spacing w:after="0"/>
        <w:rPr>
          <w:rFonts w:ascii="Arial" w:hAnsi="Arial" w:cs="Arial"/>
          <w:sz w:val="20"/>
          <w:szCs w:val="20"/>
          <w:lang w:val="en-US"/>
        </w:rPr>
      </w:pPr>
      <w:r>
        <w:rPr>
          <w:rFonts w:ascii="Arial" w:hAnsi="Arial" w:cs="Arial"/>
          <w:sz w:val="20"/>
          <w:szCs w:val="20"/>
          <w:lang w:val="en-US"/>
        </w:rPr>
        <w:t>After I have processed it, the conditions are translated int</w:t>
      </w:r>
      <w:r w:rsidR="00B44057">
        <w:rPr>
          <w:rFonts w:ascii="Arial" w:hAnsi="Arial" w:cs="Arial"/>
          <w:sz w:val="20"/>
          <w:szCs w:val="20"/>
          <w:lang w:val="en-US"/>
        </w:rPr>
        <w:t>o the Asbru language and look like this.</w:t>
      </w:r>
    </w:p>
    <w:p w:rsidR="00B44057" w:rsidRDefault="00B44057" w:rsidP="00225BE0">
      <w:pPr>
        <w:spacing w:after="0"/>
        <w:rPr>
          <w:rFonts w:ascii="Arial" w:hAnsi="Arial" w:cs="Arial"/>
          <w:sz w:val="20"/>
          <w:szCs w:val="20"/>
          <w:lang w:val="en-US"/>
        </w:rPr>
      </w:pPr>
      <w:r>
        <w:rPr>
          <w:rFonts w:ascii="Arial" w:hAnsi="Arial" w:cs="Arial"/>
          <w:sz w:val="20"/>
          <w:szCs w:val="20"/>
          <w:lang w:val="en-US"/>
        </w:rPr>
        <w:t>They correspond to the Asbru “simple-condition”, where they are combined with an “Or”. I just formulated the half of the first condition, which expresses that the age is higher than 65.</w:t>
      </w:r>
    </w:p>
    <w:p w:rsidR="00B44057" w:rsidRPr="00185015" w:rsidRDefault="00B44057" w:rsidP="00225BE0">
      <w:pPr>
        <w:spacing w:after="0"/>
        <w:rPr>
          <w:rFonts w:ascii="Arial" w:hAnsi="Arial" w:cs="Arial"/>
          <w:sz w:val="20"/>
          <w:szCs w:val="20"/>
          <w:lang w:val="en-US"/>
        </w:rPr>
      </w:pPr>
      <w:r>
        <w:rPr>
          <w:rFonts w:ascii="Arial" w:hAnsi="Arial" w:cs="Arial"/>
          <w:sz w:val="20"/>
          <w:szCs w:val="20"/>
          <w:lang w:val="en-US"/>
        </w:rPr>
        <w:t>As you can see, to reach a format that can be auto-processed it needs a lot more structure compared to the plain-text version.</w:t>
      </w:r>
    </w:p>
    <w:p w:rsidR="00225BE0" w:rsidRPr="00225BE0" w:rsidRDefault="00225BE0" w:rsidP="00225BE0">
      <w:pPr>
        <w:spacing w:after="0"/>
        <w:rPr>
          <w:rFonts w:ascii="Arial" w:hAnsi="Arial" w:cs="Arial"/>
          <w:sz w:val="24"/>
          <w:szCs w:val="24"/>
          <w:lang w:val="en-US"/>
        </w:rPr>
      </w:pPr>
    </w:p>
    <w:p w:rsidR="00225BE0" w:rsidRPr="00225BE0" w:rsidRDefault="00225BE0" w:rsidP="00225BE0">
      <w:pPr>
        <w:spacing w:after="0"/>
        <w:rPr>
          <w:rFonts w:ascii="Arial" w:hAnsi="Arial" w:cs="Arial"/>
          <w:sz w:val="24"/>
          <w:szCs w:val="24"/>
          <w:lang w:val="en-US"/>
        </w:rPr>
      </w:pPr>
      <w:r w:rsidRPr="00225BE0">
        <w:rPr>
          <w:rFonts w:ascii="Arial" w:hAnsi="Arial" w:cs="Arial"/>
          <w:sz w:val="24"/>
          <w:szCs w:val="24"/>
          <w:lang w:val="en-US"/>
        </w:rPr>
        <w:t>Slide 8:</w:t>
      </w:r>
    </w:p>
    <w:p w:rsidR="00225BE0" w:rsidRDefault="00B44057" w:rsidP="00225BE0">
      <w:pPr>
        <w:spacing w:after="0"/>
        <w:rPr>
          <w:rFonts w:ascii="Arial" w:hAnsi="Arial" w:cs="Arial"/>
          <w:sz w:val="20"/>
          <w:szCs w:val="20"/>
          <w:lang w:val="en-US"/>
        </w:rPr>
      </w:pPr>
      <w:r>
        <w:rPr>
          <w:rFonts w:ascii="Arial" w:hAnsi="Arial" w:cs="Arial"/>
          <w:sz w:val="20"/>
          <w:szCs w:val="20"/>
          <w:lang w:val="en-US"/>
        </w:rPr>
        <w:t>Although I am not finished yet, the biggest weakness will definitely be the small range of conditions that can be processed.</w:t>
      </w:r>
    </w:p>
    <w:p w:rsidR="00B44057" w:rsidRDefault="00B44057" w:rsidP="00225BE0">
      <w:pPr>
        <w:spacing w:after="0"/>
        <w:rPr>
          <w:rFonts w:ascii="Arial" w:hAnsi="Arial" w:cs="Arial"/>
          <w:sz w:val="20"/>
          <w:szCs w:val="20"/>
          <w:lang w:val="en-US"/>
        </w:rPr>
      </w:pPr>
      <w:r>
        <w:rPr>
          <w:rFonts w:ascii="Arial" w:hAnsi="Arial" w:cs="Arial"/>
          <w:sz w:val="20"/>
          <w:szCs w:val="20"/>
          <w:lang w:val="en-US"/>
        </w:rPr>
        <w:t xml:space="preserve">It is very difficult and tricky to correct interpret the results </w:t>
      </w:r>
      <w:r w:rsidR="00E5025B">
        <w:rPr>
          <w:rFonts w:ascii="Arial" w:hAnsi="Arial" w:cs="Arial"/>
          <w:sz w:val="20"/>
          <w:szCs w:val="20"/>
          <w:lang w:val="en-US"/>
        </w:rPr>
        <w:t>given by</w:t>
      </w:r>
      <w:r>
        <w:rPr>
          <w:rFonts w:ascii="Arial" w:hAnsi="Arial" w:cs="Arial"/>
          <w:sz w:val="20"/>
          <w:szCs w:val="20"/>
          <w:lang w:val="en-US"/>
        </w:rPr>
        <w:t xml:space="preserve"> the MetaMap.</w:t>
      </w:r>
    </w:p>
    <w:p w:rsidR="001E6676" w:rsidRDefault="001E6676" w:rsidP="00225BE0">
      <w:pPr>
        <w:spacing w:after="0"/>
        <w:rPr>
          <w:rFonts w:ascii="Arial" w:hAnsi="Arial" w:cs="Arial"/>
          <w:sz w:val="20"/>
          <w:szCs w:val="20"/>
          <w:lang w:val="en-US"/>
        </w:rPr>
      </w:pPr>
      <w:r>
        <w:rPr>
          <w:rFonts w:ascii="Arial" w:hAnsi="Arial" w:cs="Arial"/>
          <w:sz w:val="20"/>
          <w:szCs w:val="20"/>
          <w:lang w:val="en-US"/>
        </w:rPr>
        <w:t>My work for the next weeks will be to improve the algorithm and to make it possible to detect and translate some more conditions.</w:t>
      </w:r>
    </w:p>
    <w:p w:rsidR="001E6676" w:rsidRDefault="00E5025B" w:rsidP="00225BE0">
      <w:pPr>
        <w:spacing w:after="0"/>
        <w:rPr>
          <w:rFonts w:ascii="Arial" w:hAnsi="Arial" w:cs="Arial"/>
          <w:sz w:val="20"/>
          <w:szCs w:val="20"/>
          <w:lang w:val="en-US"/>
        </w:rPr>
      </w:pPr>
      <w:r>
        <w:rPr>
          <w:rFonts w:ascii="Arial" w:hAnsi="Arial" w:cs="Arial"/>
          <w:sz w:val="20"/>
          <w:szCs w:val="20"/>
          <w:lang w:val="en-US"/>
        </w:rPr>
        <w:t>An aim for the future would be to translate all conditions, but I doubt that all the semantics will be recognized in the near future.</w:t>
      </w:r>
    </w:p>
    <w:p w:rsidR="00E5025B" w:rsidRDefault="00E5025B" w:rsidP="00225BE0">
      <w:pPr>
        <w:spacing w:after="0"/>
        <w:rPr>
          <w:rFonts w:ascii="Arial" w:hAnsi="Arial" w:cs="Arial"/>
          <w:sz w:val="20"/>
          <w:szCs w:val="20"/>
          <w:lang w:val="en-US"/>
        </w:rPr>
      </w:pPr>
      <w:r>
        <w:rPr>
          <w:rFonts w:ascii="Arial" w:hAnsi="Arial" w:cs="Arial"/>
          <w:sz w:val="20"/>
          <w:szCs w:val="20"/>
          <w:lang w:val="en-US"/>
        </w:rPr>
        <w:t>I am unfamiliar with Java and Eclipse, I prefer the .net world.</w:t>
      </w:r>
    </w:p>
    <w:p w:rsidR="00E5025B" w:rsidRDefault="00E5025B" w:rsidP="00225BE0">
      <w:pPr>
        <w:spacing w:after="0"/>
        <w:rPr>
          <w:rFonts w:ascii="Arial" w:hAnsi="Arial" w:cs="Arial"/>
          <w:sz w:val="20"/>
          <w:szCs w:val="20"/>
          <w:lang w:val="en-US"/>
        </w:rPr>
      </w:pPr>
      <w:r>
        <w:rPr>
          <w:rFonts w:ascii="Arial" w:hAnsi="Arial" w:cs="Arial"/>
          <w:sz w:val="20"/>
          <w:szCs w:val="20"/>
          <w:lang w:val="en-US"/>
        </w:rPr>
        <w:t>Gate embedded is easy to include, to set up and to use.</w:t>
      </w:r>
    </w:p>
    <w:p w:rsidR="00E5025B" w:rsidRPr="00B44057" w:rsidRDefault="00E5025B" w:rsidP="00225BE0">
      <w:pPr>
        <w:spacing w:after="0"/>
        <w:rPr>
          <w:rFonts w:ascii="Arial" w:hAnsi="Arial" w:cs="Arial"/>
          <w:sz w:val="20"/>
          <w:szCs w:val="20"/>
          <w:lang w:val="en-US"/>
        </w:rPr>
      </w:pPr>
      <w:r>
        <w:rPr>
          <w:rFonts w:ascii="Arial" w:hAnsi="Arial" w:cs="Arial"/>
          <w:sz w:val="20"/>
          <w:szCs w:val="20"/>
          <w:lang w:val="en-US"/>
        </w:rPr>
        <w:t>If you want to use MetaMap on your local machine, you need to use 2 servers. There is a MetaMap Java-API use the servers and a gate-plug-in for MetaMap that uses it.</w:t>
      </w:r>
    </w:p>
    <w:p w:rsidR="00225BE0" w:rsidRPr="00225BE0" w:rsidRDefault="00225BE0" w:rsidP="00225BE0">
      <w:pPr>
        <w:spacing w:after="0"/>
        <w:rPr>
          <w:rFonts w:ascii="Arial" w:hAnsi="Arial" w:cs="Arial"/>
          <w:sz w:val="24"/>
          <w:szCs w:val="24"/>
          <w:lang w:val="en-US"/>
        </w:rPr>
      </w:pPr>
    </w:p>
    <w:p w:rsidR="00225BE0" w:rsidRPr="00225BE0" w:rsidRDefault="00225BE0" w:rsidP="00225BE0">
      <w:pPr>
        <w:spacing w:after="0"/>
        <w:rPr>
          <w:rFonts w:ascii="Arial" w:hAnsi="Arial" w:cs="Arial"/>
          <w:sz w:val="24"/>
          <w:szCs w:val="24"/>
          <w:lang w:val="en-US"/>
        </w:rPr>
      </w:pPr>
      <w:r w:rsidRPr="00225BE0">
        <w:rPr>
          <w:rFonts w:ascii="Arial" w:hAnsi="Arial" w:cs="Arial"/>
          <w:sz w:val="24"/>
          <w:szCs w:val="24"/>
          <w:lang w:val="en-US"/>
        </w:rPr>
        <w:t>Slide 9:</w:t>
      </w:r>
    </w:p>
    <w:p w:rsidR="00225BE0" w:rsidRPr="00E5025B" w:rsidRDefault="00E5025B" w:rsidP="00225BE0">
      <w:pPr>
        <w:spacing w:after="0"/>
        <w:rPr>
          <w:rFonts w:ascii="Arial" w:hAnsi="Arial" w:cs="Arial"/>
          <w:sz w:val="20"/>
          <w:szCs w:val="20"/>
          <w:lang w:val="en-US"/>
        </w:rPr>
      </w:pPr>
      <w:r>
        <w:rPr>
          <w:rFonts w:ascii="Arial" w:hAnsi="Arial" w:cs="Arial"/>
          <w:sz w:val="20"/>
          <w:szCs w:val="20"/>
          <w:lang w:val="en-US"/>
        </w:rPr>
        <w:t>Thanks. If there’re any questions feel free to ask.</w:t>
      </w:r>
    </w:p>
    <w:p w:rsidR="00225BE0" w:rsidRPr="00225BE0" w:rsidRDefault="00225BE0" w:rsidP="00225BE0">
      <w:pPr>
        <w:spacing w:after="0"/>
        <w:rPr>
          <w:rFonts w:ascii="Arial" w:hAnsi="Arial" w:cs="Arial"/>
          <w:sz w:val="24"/>
          <w:szCs w:val="24"/>
          <w:lang w:val="en-US"/>
        </w:rPr>
      </w:pPr>
    </w:p>
    <w:p w:rsidR="00225BE0" w:rsidRPr="00225BE0" w:rsidRDefault="00225BE0">
      <w:pPr>
        <w:spacing w:after="0"/>
        <w:rPr>
          <w:rFonts w:ascii="Arial" w:hAnsi="Arial" w:cs="Arial"/>
          <w:sz w:val="24"/>
          <w:szCs w:val="24"/>
          <w:lang w:val="en-US"/>
        </w:rPr>
      </w:pPr>
    </w:p>
    <w:sectPr w:rsidR="00225BE0" w:rsidRPr="00225BE0" w:rsidSect="006031E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247EA"/>
    <w:multiLevelType w:val="hybridMultilevel"/>
    <w:tmpl w:val="6E5C2FF2"/>
    <w:lvl w:ilvl="0" w:tplc="CB446696">
      <w:start w:val="1"/>
      <w:numFmt w:val="bullet"/>
      <w:lvlText w:val=""/>
      <w:lvlJc w:val="left"/>
      <w:pPr>
        <w:tabs>
          <w:tab w:val="num" w:pos="720"/>
        </w:tabs>
        <w:ind w:left="720" w:hanging="360"/>
      </w:pPr>
      <w:rPr>
        <w:rFonts w:ascii="Wingdings 2" w:hAnsi="Wingdings 2" w:hint="default"/>
      </w:rPr>
    </w:lvl>
    <w:lvl w:ilvl="1" w:tplc="18B8CE36" w:tentative="1">
      <w:start w:val="1"/>
      <w:numFmt w:val="bullet"/>
      <w:lvlText w:val=""/>
      <w:lvlJc w:val="left"/>
      <w:pPr>
        <w:tabs>
          <w:tab w:val="num" w:pos="1440"/>
        </w:tabs>
        <w:ind w:left="1440" w:hanging="360"/>
      </w:pPr>
      <w:rPr>
        <w:rFonts w:ascii="Wingdings 2" w:hAnsi="Wingdings 2" w:hint="default"/>
      </w:rPr>
    </w:lvl>
    <w:lvl w:ilvl="2" w:tplc="86E22EA2" w:tentative="1">
      <w:start w:val="1"/>
      <w:numFmt w:val="bullet"/>
      <w:lvlText w:val=""/>
      <w:lvlJc w:val="left"/>
      <w:pPr>
        <w:tabs>
          <w:tab w:val="num" w:pos="2160"/>
        </w:tabs>
        <w:ind w:left="2160" w:hanging="360"/>
      </w:pPr>
      <w:rPr>
        <w:rFonts w:ascii="Wingdings 2" w:hAnsi="Wingdings 2" w:hint="default"/>
      </w:rPr>
    </w:lvl>
    <w:lvl w:ilvl="3" w:tplc="4EF6A470" w:tentative="1">
      <w:start w:val="1"/>
      <w:numFmt w:val="bullet"/>
      <w:lvlText w:val=""/>
      <w:lvlJc w:val="left"/>
      <w:pPr>
        <w:tabs>
          <w:tab w:val="num" w:pos="2880"/>
        </w:tabs>
        <w:ind w:left="2880" w:hanging="360"/>
      </w:pPr>
      <w:rPr>
        <w:rFonts w:ascii="Wingdings 2" w:hAnsi="Wingdings 2" w:hint="default"/>
      </w:rPr>
    </w:lvl>
    <w:lvl w:ilvl="4" w:tplc="0D0022F6" w:tentative="1">
      <w:start w:val="1"/>
      <w:numFmt w:val="bullet"/>
      <w:lvlText w:val=""/>
      <w:lvlJc w:val="left"/>
      <w:pPr>
        <w:tabs>
          <w:tab w:val="num" w:pos="3600"/>
        </w:tabs>
        <w:ind w:left="3600" w:hanging="360"/>
      </w:pPr>
      <w:rPr>
        <w:rFonts w:ascii="Wingdings 2" w:hAnsi="Wingdings 2" w:hint="default"/>
      </w:rPr>
    </w:lvl>
    <w:lvl w:ilvl="5" w:tplc="901ABC3C" w:tentative="1">
      <w:start w:val="1"/>
      <w:numFmt w:val="bullet"/>
      <w:lvlText w:val=""/>
      <w:lvlJc w:val="left"/>
      <w:pPr>
        <w:tabs>
          <w:tab w:val="num" w:pos="4320"/>
        </w:tabs>
        <w:ind w:left="4320" w:hanging="360"/>
      </w:pPr>
      <w:rPr>
        <w:rFonts w:ascii="Wingdings 2" w:hAnsi="Wingdings 2" w:hint="default"/>
      </w:rPr>
    </w:lvl>
    <w:lvl w:ilvl="6" w:tplc="C994B5A2" w:tentative="1">
      <w:start w:val="1"/>
      <w:numFmt w:val="bullet"/>
      <w:lvlText w:val=""/>
      <w:lvlJc w:val="left"/>
      <w:pPr>
        <w:tabs>
          <w:tab w:val="num" w:pos="5040"/>
        </w:tabs>
        <w:ind w:left="5040" w:hanging="360"/>
      </w:pPr>
      <w:rPr>
        <w:rFonts w:ascii="Wingdings 2" w:hAnsi="Wingdings 2" w:hint="default"/>
      </w:rPr>
    </w:lvl>
    <w:lvl w:ilvl="7" w:tplc="9FB2D852" w:tentative="1">
      <w:start w:val="1"/>
      <w:numFmt w:val="bullet"/>
      <w:lvlText w:val=""/>
      <w:lvlJc w:val="left"/>
      <w:pPr>
        <w:tabs>
          <w:tab w:val="num" w:pos="5760"/>
        </w:tabs>
        <w:ind w:left="5760" w:hanging="360"/>
      </w:pPr>
      <w:rPr>
        <w:rFonts w:ascii="Wingdings 2" w:hAnsi="Wingdings 2" w:hint="default"/>
      </w:rPr>
    </w:lvl>
    <w:lvl w:ilvl="8" w:tplc="6EA88B08"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225BE0"/>
    <w:rsid w:val="00060F4A"/>
    <w:rsid w:val="001374D8"/>
    <w:rsid w:val="00185015"/>
    <w:rsid w:val="001B5310"/>
    <w:rsid w:val="001C16BA"/>
    <w:rsid w:val="001E6676"/>
    <w:rsid w:val="00217D95"/>
    <w:rsid w:val="00225BE0"/>
    <w:rsid w:val="0037086F"/>
    <w:rsid w:val="00440B41"/>
    <w:rsid w:val="00475AF2"/>
    <w:rsid w:val="005E1634"/>
    <w:rsid w:val="006031E9"/>
    <w:rsid w:val="00682DB3"/>
    <w:rsid w:val="0077091E"/>
    <w:rsid w:val="0079576E"/>
    <w:rsid w:val="009F07C4"/>
    <w:rsid w:val="00A00A03"/>
    <w:rsid w:val="00A14D04"/>
    <w:rsid w:val="00B44057"/>
    <w:rsid w:val="00B72981"/>
    <w:rsid w:val="00E5025B"/>
    <w:rsid w:val="00EB3E1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31E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B3E1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87353498">
      <w:bodyDiv w:val="1"/>
      <w:marLeft w:val="0"/>
      <w:marRight w:val="0"/>
      <w:marTop w:val="0"/>
      <w:marBottom w:val="0"/>
      <w:divBdr>
        <w:top w:val="none" w:sz="0" w:space="0" w:color="auto"/>
        <w:left w:val="none" w:sz="0" w:space="0" w:color="auto"/>
        <w:bottom w:val="none" w:sz="0" w:space="0" w:color="auto"/>
        <w:right w:val="none" w:sz="0" w:space="0" w:color="auto"/>
      </w:divBdr>
      <w:divsChild>
        <w:div w:id="223375231">
          <w:marLeft w:val="432"/>
          <w:marRight w:val="0"/>
          <w:marTop w:val="115"/>
          <w:marBottom w:val="0"/>
          <w:divBdr>
            <w:top w:val="none" w:sz="0" w:space="0" w:color="auto"/>
            <w:left w:val="none" w:sz="0" w:space="0" w:color="auto"/>
            <w:bottom w:val="none" w:sz="0" w:space="0" w:color="auto"/>
            <w:right w:val="none" w:sz="0" w:space="0" w:color="auto"/>
          </w:divBdr>
        </w:div>
        <w:div w:id="91047643">
          <w:marLeft w:val="432"/>
          <w:marRight w:val="0"/>
          <w:marTop w:val="115"/>
          <w:marBottom w:val="0"/>
          <w:divBdr>
            <w:top w:val="none" w:sz="0" w:space="0" w:color="auto"/>
            <w:left w:val="none" w:sz="0" w:space="0" w:color="auto"/>
            <w:bottom w:val="none" w:sz="0" w:space="0" w:color="auto"/>
            <w:right w:val="none" w:sz="0" w:space="0" w:color="auto"/>
          </w:divBdr>
        </w:div>
        <w:div w:id="1453480697">
          <w:marLeft w:val="432"/>
          <w:marRight w:val="0"/>
          <w:marTop w:val="115"/>
          <w:marBottom w:val="0"/>
          <w:divBdr>
            <w:top w:val="none" w:sz="0" w:space="0" w:color="auto"/>
            <w:left w:val="none" w:sz="0" w:space="0" w:color="auto"/>
            <w:bottom w:val="none" w:sz="0" w:space="0" w:color="auto"/>
            <w:right w:val="none" w:sz="0" w:space="0" w:color="auto"/>
          </w:divBdr>
        </w:div>
        <w:div w:id="587352452">
          <w:marLeft w:val="432"/>
          <w:marRight w:val="0"/>
          <w:marTop w:val="115"/>
          <w:marBottom w:val="0"/>
          <w:divBdr>
            <w:top w:val="none" w:sz="0" w:space="0" w:color="auto"/>
            <w:left w:val="none" w:sz="0" w:space="0" w:color="auto"/>
            <w:bottom w:val="none" w:sz="0" w:space="0" w:color="auto"/>
            <w:right w:val="none" w:sz="0" w:space="0" w:color="auto"/>
          </w:divBdr>
        </w:div>
        <w:div w:id="1978804154">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1FD47-DA03-44DA-80C0-85B50693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869</Words>
  <Characters>5475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8</cp:revision>
  <dcterms:created xsi:type="dcterms:W3CDTF">2013-01-12T21:50:00Z</dcterms:created>
  <dcterms:modified xsi:type="dcterms:W3CDTF">2013-01-18T14:50:00Z</dcterms:modified>
</cp:coreProperties>
</file>