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spacing w:before="0" w:after="0"/>
        <w:ind w:hanging="0" w:left="0" w:right="0"/>
        <w:jc w:val="left"/>
        <w:rPr/>
      </w:pPr>
      <w:r>
        <w:fldChar w:fldCharType="begin"/>
      </w:r>
      <w:r>
        <w:rPr>
          <w:rStyle w:val="Hyperlink"/>
          <w:u w:val="single"/>
        </w:rPr>
        <w:instrText xml:space="preserve"> HYPERLINK "https://chatgpt.com/" \l "main"</w:instrText>
      </w:r>
      <w:r>
        <w:rPr>
          <w:rStyle w:val="Hyperlink"/>
          <w:u w:val="single"/>
        </w:rPr>
        <w:fldChar w:fldCharType="separate"/>
      </w:r>
      <w:r>
        <w:rPr>
          <w:rStyle w:val="Hyperlink"/>
          <w:u w:val="single"/>
        </w:rPr>
        <w:t>跳至內容</w:t>
      </w:r>
      <w:r>
        <w:rPr>
          <w:rStyle w:val="Hyperlink"/>
          <w:u w:val="single"/>
        </w:rPr>
        <w:fldChar w:fldCharType="end"/>
      </w:r>
      <w:r>
        <mc:AlternateContent>
          <mc:Choice Requires="wps">
            <w:drawing>
              <wp:anchor behindDoc="0" distT="0" distB="0" distL="0" distR="0" simplePos="0" locked="0" layoutInCell="1" allowOverlap="1" relativeHeight="2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15875" cy="176530"/>
                <wp:effectExtent l="0" t="0" r="0" b="0"/>
                <wp:wrapNone/>
                <wp:docPr id="1" name="外框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75" cy="176530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D0D0D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BodyText"/>
                              <w:bidi w:val="0"/>
                              <w:spacing w:before="0" w:after="140"/>
                              <w:ind w:hanging="0" w:left="0" w:right="0"/>
                              <w:jc w:val="left"/>
                              <w:rPr/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D0D0D" strokeweight="0pt" style="position:absolute;rotation:-0;width:1.25pt;height:13.9pt;mso-wrap-distance-left:0pt;mso-wrap-distance-right:0pt;mso-wrap-distance-top:0pt;mso-wrap-distance-bottom:0pt;margin-top:0pt;mso-position-vertical-relative:text;margin-left:0pt;mso-position-horizontal-relative:text">
                <v:textbox inset="0in,0in,0in,0in">
                  <w:txbxContent>
                    <w:p>
                      <w:pPr>
                        <w:pStyle w:val="BodyText"/>
                        <w:bidi w:val="0"/>
                        <w:spacing w:before="0" w:after="140"/>
                        <w:ind w:hanging="0" w:left="0" w:right="0"/>
                        <w:jc w:val="left"/>
                        <w:rPr/>
                      </w:pPr>
                      <w:r>
                        <w:rPr/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sectPr>
          <w:type w:val="nextPage"/>
          <w:pgSz w:w="11906" w:h="16838"/>
          <w:pgMar w:left="1134" w:right="1134" w:gutter="0" w:header="0" w:top="1134" w:footer="0" w:bottom="1134"/>
          <w:pgNumType w:fmt="decimal"/>
          <w:formProt w:val="false"/>
          <w:textDirection w:val="lrTb"/>
        </w:sectPr>
      </w:pPr>
    </w:p>
    <w:p>
      <w:pPr>
        <w:pStyle w:val="BodyText"/>
        <w:bidi w:val="0"/>
        <w:spacing w:lineRule="auto" w:line="360" w:before="0" w:after="0"/>
        <w:ind w:hanging="0" w:left="0" w:right="0"/>
        <w:jc w:val="left"/>
        <w:rPr>
          <w:color w:val="0D0D0D"/>
          <w:bdr w:val="single" w:sz="2" w:space="1" w:color="0D0D0D"/>
          <w:shd w:fill="E9E9E9" w:val="clear"/>
        </w:rPr>
      </w:pPr>
      <w:r>
        <w:rPr>
          <w:color w:val="0D0D0D"/>
          <w:sz w:val="24"/>
          <w:bdr w:val="single" w:sz="2" w:space="1" w:color="0D0D0D"/>
          <w:shd w:fill="E9E9E9" w:val="clear"/>
        </w:rPr>
        <w:t xml:space="preserve">PCI </w:t>
      </w:r>
      <w:r>
        <w:rPr>
          <w:color w:val="0D0D0D"/>
          <w:sz w:val="24"/>
          <w:bdr w:val="single" w:sz="2" w:space="1" w:color="0D0D0D"/>
          <w:shd w:fill="E9E9E9" w:val="clear"/>
        </w:rPr>
        <w:t xml:space="preserve">和 </w:t>
      </w:r>
      <w:r>
        <w:rPr>
          <w:color w:val="0D0D0D"/>
          <w:sz w:val="24"/>
          <w:bdr w:val="single" w:sz="2" w:space="1" w:color="0D0D0D"/>
          <w:shd w:fill="E9E9E9" w:val="clear"/>
        </w:rPr>
        <w:t xml:space="preserve">PCIe </w:t>
      </w:r>
      <w:r>
        <w:rPr>
          <w:color w:val="0D0D0D"/>
          <w:sz w:val="24"/>
          <w:bdr w:val="single" w:sz="2" w:space="1" w:color="0D0D0D"/>
          <w:shd w:fill="E9E9E9" w:val="clear"/>
        </w:rPr>
        <w:t>的差別</w:t>
      </w:r>
      <w:r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haracter">
                  <wp:align>left</wp:align>
                </wp:positionH>
                <wp:positionV relativeFrom="line">
                  <wp:posOffset>635</wp:posOffset>
                </wp:positionV>
                <wp:extent cx="15875" cy="534670"/>
                <wp:effectExtent l="0" t="0" r="0" b="0"/>
                <wp:wrapNone/>
                <wp:docPr id="2" name="外框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75" cy="534670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D0D0D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Heading5"/>
                              <w:bidi w:val="0"/>
                              <w:spacing w:before="120" w:after="60"/>
                              <w:ind w:hanging="0" w:left="0" w:right="0"/>
                              <w:jc w:val="left"/>
                              <w:rPr/>
                            </w:pPr>
                            <w:r>
                              <w:rPr/>
                              <w:t>你說：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D0D0D" strokeweight="0pt" style="position:absolute;rotation:-0;width:1.25pt;height:42.1pt;mso-wrap-distance-left:0pt;mso-wrap-distance-right:0pt;mso-wrap-distance-top:0pt;mso-wrap-distance-bottom:0pt;margin-top:0pt;mso-position-vertical:top;mso-position-vertical-relative:text;margin-left:0pt;mso-position-horizontal:left;mso-position-horizontal-relative:text">
                <v:textbox inset="0in,0in,0in,0in">
                  <w:txbxContent>
                    <w:p>
                      <w:pPr>
                        <w:pStyle w:val="Heading5"/>
                        <w:bidi w:val="0"/>
                        <w:spacing w:before="120" w:after="60"/>
                        <w:ind w:hanging="0" w:left="0" w:right="0"/>
                        <w:jc w:val="left"/>
                        <w:rPr/>
                      </w:pPr>
                      <w:r>
                        <w:rPr/>
                        <w:t>你說：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BodyText"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PCI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Peripheral Component Interconnect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）和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PCIe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PCI Express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）都是電腦主機板上的擴充介面，但它們在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架構、速度、通道設計與相容性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上都有很大差異。以下用清楚、簡潔的方式比較：</w:t>
      </w:r>
      <w:r>
        <mc:AlternateContent>
          <mc:Choice Requires="wps">
            <w:drawing>
              <wp:anchor behindDoc="0" distT="0" distB="0" distL="0" distR="0" simplePos="0" locked="0" layoutInCell="0" allowOverlap="1" relativeHeight="4">
                <wp:simplePos x="0" y="0"/>
                <wp:positionH relativeFrom="character">
                  <wp:align>left</wp:align>
                </wp:positionH>
                <wp:positionV relativeFrom="line">
                  <wp:posOffset>635</wp:posOffset>
                </wp:positionV>
                <wp:extent cx="15875" cy="1070610"/>
                <wp:effectExtent l="0" t="0" r="0" b="0"/>
                <wp:wrapNone/>
                <wp:docPr id="3" name="外框3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75" cy="1070610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D0D0D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Heading6"/>
                              <w:bidi w:val="0"/>
                              <w:spacing w:before="60" w:after="60"/>
                              <w:ind w:hanging="0" w:left="0" w:right="0"/>
                              <w:jc w:val="left"/>
                              <w:rPr/>
                            </w:pPr>
                            <w:r>
                              <w:rPr/>
                              <w:t xml:space="preserve">ChatGPT </w:t>
                            </w:r>
                            <w:r>
                              <w:rPr/>
                              <w:t>說：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D0D0D" strokeweight="0pt" style="position:absolute;rotation:-0;width:1.25pt;height:84.3pt;mso-wrap-distance-left:0pt;mso-wrap-distance-right:0pt;mso-wrap-distance-top:0pt;mso-wrap-distance-bottom:0pt;margin-top:0pt;mso-position-vertical:top;mso-position-vertical-relative:text;margin-left:0pt;mso-position-horizontal:left;mso-position-horizontal-relative:text">
                <v:textbox inset="0in,0in,0in,0in">
                  <w:txbxContent>
                    <w:p>
                      <w:pPr>
                        <w:pStyle w:val="Heading6"/>
                        <w:bidi w:val="0"/>
                        <w:spacing w:before="60" w:after="60"/>
                        <w:ind w:hanging="0" w:left="0" w:right="0"/>
                        <w:jc w:val="left"/>
                        <w:rPr/>
                      </w:pPr>
                      <w:r>
                        <w:rPr/>
                        <w:t xml:space="preserve">ChatGPT </w:t>
                      </w:r>
                      <w:r>
                        <w:rPr/>
                        <w:t>說：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Style14"/>
        <w:bidi w:val="0"/>
        <w:spacing w:lineRule="auto" w:line="360" w:before="0" w:after="0"/>
        <w:ind w:left="0" w:right="0"/>
        <w:jc w:val="left"/>
        <w:rPr/>
      </w:pPr>
      <w:r>
        <w:rPr/>
      </w:r>
    </w:p>
    <w:p>
      <w:pPr>
        <w:pStyle w:val="Heading2"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36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 xml:space="preserve">1.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>資料傳輸架構不同</w:t>
      </w:r>
    </w:p>
    <w:p>
      <w:pPr>
        <w:pStyle w:val="Heading3"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PCI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：並行傳輸（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Parallel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）</w:t>
      </w:r>
    </w:p>
    <w:p>
      <w:pPr>
        <w:pStyle w:val="BodyText"/>
        <w:numPr>
          <w:ilvl w:val="0"/>
          <w:numId w:val="1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多條資料線同時傳輸。</w:t>
      </w:r>
    </w:p>
    <w:p>
      <w:pPr>
        <w:pStyle w:val="BodyText"/>
        <w:numPr>
          <w:ilvl w:val="0"/>
          <w:numId w:val="1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高頻時容易產生訊號干擾，因此速度上限受限。</w:t>
      </w:r>
    </w:p>
    <w:p>
      <w:pPr>
        <w:pStyle w:val="Heading3"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PCIe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：序列傳輸（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Serial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）</w:t>
      </w:r>
    </w:p>
    <w:p>
      <w:pPr>
        <w:pStyle w:val="BodyText"/>
        <w:numPr>
          <w:ilvl w:val="0"/>
          <w:numId w:val="2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每個通道（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Lane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）使用高速點對點序列傳輸。</w:t>
      </w:r>
    </w:p>
    <w:p>
      <w:pPr>
        <w:pStyle w:val="BodyText"/>
        <w:numPr>
          <w:ilvl w:val="0"/>
          <w:numId w:val="2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沒有共享頻寬問題，穩定性高，速度能大幅提升。</w:t>
      </w:r>
    </w:p>
    <w:p>
      <w:pPr>
        <w:pStyle w:val="Style14"/>
        <w:bidi w:val="0"/>
        <w:spacing w:lineRule="auto" w:line="360" w:before="0" w:after="0"/>
        <w:ind w:left="0" w:right="0"/>
        <w:jc w:val="left"/>
        <w:rPr/>
      </w:pPr>
      <w:r>
        <w:rPr/>
      </w:r>
    </w:p>
    <w:p>
      <w:pPr>
        <w:pStyle w:val="Heading2"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36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 xml:space="preserve">2.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>傳輸速度差異巨大</w:t>
      </w:r>
    </w:p>
    <w:p>
      <w:pPr>
        <w:pStyle w:val="BodyText"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PCI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的速度已不敷現代裝置使用；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則持續演進（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x1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、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x4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、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x8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、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x16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等）。</w:t>
      </w:r>
    </w:p>
    <w:p>
      <w:pPr>
        <w:pStyle w:val="BodyText"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24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大致比較如下：</w:t>
      </w:r>
    </w:p>
    <w:tbl>
      <w:tblPr>
        <w:tblW w:w="3485" w:type="dxa"/>
        <w:jc w:val="left"/>
        <w:tblInd w:w="5760" w:type="dxa"/>
        <w:tblLayout w:type="fixed"/>
        <w:tblCellMar>
          <w:top w:w="0" w:type="dxa"/>
          <w:left w:w="0" w:type="dxa"/>
          <w:bottom w:w="120" w:type="dxa"/>
          <w:right w:w="0" w:type="dxa"/>
        </w:tblCellMar>
      </w:tblPr>
      <w:tblGrid>
        <w:gridCol w:w="2074"/>
        <w:gridCol w:w="1411"/>
      </w:tblGrid>
      <w:tr>
        <w:trPr>
          <w:tblHeader w:val="true"/>
        </w:trPr>
        <w:tc>
          <w:tcPr>
            <w:tcW w:w="2074" w:type="dxa"/>
            <w:tcBorders>
              <w:bottom w:val="single" w:sz="6" w:space="0" w:color="000000"/>
            </w:tcBorders>
            <w:vAlign w:val="center"/>
          </w:tcPr>
          <w:p>
            <w:pPr>
              <w:pStyle w:val="Style16"/>
              <w:bidi w:val="0"/>
              <w:spacing w:before="0" w:after="0"/>
              <w:ind w:hanging="0" w:left="0" w:right="0"/>
              <w:rPr>
                <w:b/>
                <w:color w:val="0D0D0D"/>
              </w:rPr>
            </w:pPr>
            <w:r>
              <w:rPr>
                <w:b/>
                <w:color w:val="0D0D0D"/>
              </w:rPr>
              <w:t>規格</w:t>
            </w:r>
          </w:p>
        </w:tc>
        <w:tc>
          <w:tcPr>
            <w:tcW w:w="1411" w:type="dxa"/>
            <w:tcBorders>
              <w:bottom w:val="single" w:sz="6" w:space="0" w:color="000000"/>
            </w:tcBorders>
            <w:vAlign w:val="center"/>
          </w:tcPr>
          <w:p>
            <w:pPr>
              <w:pStyle w:val="Style16"/>
              <w:bidi w:val="0"/>
              <w:spacing w:before="0" w:after="0"/>
              <w:ind w:hanging="0" w:left="0" w:right="0"/>
              <w:rPr>
                <w:b/>
                <w:color w:val="0D0D0D"/>
              </w:rPr>
            </w:pPr>
            <w:r>
              <w:rPr>
                <w:b/>
                <w:color w:val="0D0D0D"/>
              </w:rPr>
              <w:t>速度（單向）</w:t>
            </w:r>
          </w:p>
        </w:tc>
      </w:tr>
      <w:tr>
        <w:trPr/>
        <w:tc>
          <w:tcPr>
            <w:tcW w:w="2074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>
                <w:rStyle w:val="Strong"/>
                <w:b/>
                <w:color w:val="0D0D0D"/>
              </w:rPr>
              <w:t>PCI 32-bit 33 MHz</w:t>
            </w:r>
          </w:p>
        </w:tc>
        <w:tc>
          <w:tcPr>
            <w:tcW w:w="1411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/>
              <w:t>133 MB/s</w:t>
            </w:r>
          </w:p>
        </w:tc>
      </w:tr>
      <w:tr>
        <w:trPr/>
        <w:tc>
          <w:tcPr>
            <w:tcW w:w="2074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>
                <w:rStyle w:val="Strong"/>
                <w:b/>
                <w:color w:val="0D0D0D"/>
              </w:rPr>
              <w:t>PCI 32-bit 66 MHz</w:t>
            </w:r>
          </w:p>
        </w:tc>
        <w:tc>
          <w:tcPr>
            <w:tcW w:w="1411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/>
              <w:t>266 MB/s</w:t>
            </w:r>
          </w:p>
        </w:tc>
      </w:tr>
      <w:tr>
        <w:trPr/>
        <w:tc>
          <w:tcPr>
            <w:tcW w:w="2074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>
                <w:rStyle w:val="Strong"/>
                <w:b/>
                <w:color w:val="0D0D0D"/>
              </w:rPr>
              <w:t>PCIe 1.0 x1</w:t>
            </w:r>
          </w:p>
        </w:tc>
        <w:tc>
          <w:tcPr>
            <w:tcW w:w="1411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/>
              <w:t>250 MB/s</w:t>
            </w:r>
          </w:p>
        </w:tc>
      </w:tr>
      <w:tr>
        <w:trPr/>
        <w:tc>
          <w:tcPr>
            <w:tcW w:w="2074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>
                <w:rStyle w:val="Strong"/>
                <w:b/>
                <w:color w:val="0D0D0D"/>
              </w:rPr>
              <w:t>PCIe 3.0 x16</w:t>
            </w:r>
          </w:p>
        </w:tc>
        <w:tc>
          <w:tcPr>
            <w:tcW w:w="1411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/>
              <w:t>15.75 GB/s</w:t>
            </w:r>
          </w:p>
        </w:tc>
      </w:tr>
      <w:tr>
        <w:trPr/>
        <w:tc>
          <w:tcPr>
            <w:tcW w:w="2074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>
                <w:rStyle w:val="Strong"/>
                <w:b/>
                <w:color w:val="0D0D0D"/>
              </w:rPr>
              <w:t>PCIe 4.0 x16</w:t>
            </w:r>
          </w:p>
        </w:tc>
        <w:tc>
          <w:tcPr>
            <w:tcW w:w="1411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/>
              <w:t>31.5 GB/s</w:t>
            </w:r>
          </w:p>
        </w:tc>
      </w:tr>
      <w:tr>
        <w:trPr/>
        <w:tc>
          <w:tcPr>
            <w:tcW w:w="2074" w:type="dxa"/>
            <w:tcBorders>
              <w:top w:val="single" w:sz="2" w:space="0" w:color="0D0D0D"/>
              <w:left w:val="single" w:sz="2" w:space="0" w:color="0D0D0D"/>
              <w:bottom w:val="single" w:sz="2" w:space="0" w:color="0D0D0D"/>
              <w:right w:val="single" w:sz="2" w:space="0" w:color="0D0D0D"/>
            </w:tcBorders>
            <w:tcMar>
              <w:top w:w="28" w:type="dxa"/>
              <w:left w:w="28" w:type="dxa"/>
              <w:bottom w:w="150" w:type="dxa"/>
              <w:right w:w="36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>
                <w:rStyle w:val="Strong"/>
                <w:b/>
                <w:color w:val="0D0D0D"/>
              </w:rPr>
              <w:t>PCIe 5.0 x16</w:t>
            </w:r>
          </w:p>
        </w:tc>
        <w:tc>
          <w:tcPr>
            <w:tcW w:w="1411" w:type="dxa"/>
            <w:tcBorders>
              <w:top w:val="single" w:sz="2" w:space="0" w:color="0D0D0D"/>
              <w:left w:val="single" w:sz="2" w:space="0" w:color="0D0D0D"/>
              <w:bottom w:val="single" w:sz="2" w:space="0" w:color="0D0D0D"/>
              <w:right w:val="single" w:sz="2" w:space="0" w:color="0D0D0D"/>
            </w:tcBorders>
            <w:tcMar>
              <w:top w:w="28" w:type="dxa"/>
              <w:left w:w="28" w:type="dxa"/>
              <w:bottom w:w="150" w:type="dxa"/>
              <w:right w:w="28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left="0" w:right="0"/>
              <w:jc w:val="left"/>
              <w:rPr/>
            </w:pPr>
            <w:r>
              <w:rPr/>
              <w:t>63 GB/s</w:t>
            </w:r>
          </w:p>
        </w:tc>
      </w:tr>
    </w:tbl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 xml:space="preserve">👉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的速度比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PCI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快上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數十倍到數百倍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2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36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 xml:space="preserve">3.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>插槽與通道數不同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PCI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：</w:t>
      </w:r>
    </w:p>
    <w:p>
      <w:pPr>
        <w:pStyle w:val="BodyText"/>
        <w:widowControl/>
        <w:numPr>
          <w:ilvl w:val="0"/>
          <w:numId w:val="3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單一長條型插槽。</w:t>
      </w:r>
    </w:p>
    <w:p>
      <w:pPr>
        <w:pStyle w:val="BodyText"/>
        <w:widowControl/>
        <w:numPr>
          <w:ilvl w:val="0"/>
          <w:numId w:val="3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共享總線，所有裝置共用頻寬。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PCIe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：</w:t>
      </w:r>
    </w:p>
    <w:p>
      <w:pPr>
        <w:pStyle w:val="BodyText"/>
        <w:widowControl/>
        <w:numPr>
          <w:ilvl w:val="0"/>
          <w:numId w:val="4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多種大小：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x1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、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x4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、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x8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、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x16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（最常用於顯卡）。</w:t>
      </w:r>
    </w:p>
    <w:p>
      <w:pPr>
        <w:pStyle w:val="BodyText"/>
        <w:widowControl/>
        <w:numPr>
          <w:ilvl w:val="0"/>
          <w:numId w:val="4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每個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裝置擁有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獨立通道（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Lane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）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，互不干擾。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2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36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 xml:space="preserve">4.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>相容性</w:t>
      </w:r>
    </w:p>
    <w:p>
      <w:pPr>
        <w:pStyle w:val="BodyText"/>
        <w:widowControl/>
        <w:numPr>
          <w:ilvl w:val="0"/>
          <w:numId w:val="5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PCI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與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不相容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（腳位與架構完全不同）。</w:t>
      </w:r>
    </w:p>
    <w:p>
      <w:pPr>
        <w:pStyle w:val="BodyText"/>
        <w:widowControl/>
        <w:numPr>
          <w:ilvl w:val="0"/>
          <w:numId w:val="5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現代主機板幾乎不再提供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PCI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插槽。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2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36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 xml:space="preserve">5.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>使用情境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PCI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（舊介面）</w:t>
      </w:r>
    </w:p>
    <w:p>
      <w:pPr>
        <w:pStyle w:val="BodyText"/>
        <w:widowControl/>
        <w:numPr>
          <w:ilvl w:val="0"/>
          <w:numId w:val="6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舊網卡、舊音效卡、舊擴充卡等。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PCIe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（主流介面）</w:t>
      </w:r>
    </w:p>
    <w:p>
      <w:pPr>
        <w:pStyle w:val="BodyText"/>
        <w:widowControl/>
        <w:numPr>
          <w:ilvl w:val="0"/>
          <w:numId w:val="7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顯示卡（通常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x16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）</w:t>
      </w:r>
    </w:p>
    <w:p>
      <w:pPr>
        <w:pStyle w:val="BodyText"/>
        <w:widowControl/>
        <w:numPr>
          <w:ilvl w:val="0"/>
          <w:numId w:val="7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SSD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NVMe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使用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通道）</w:t>
      </w:r>
    </w:p>
    <w:p>
      <w:pPr>
        <w:pStyle w:val="BodyText"/>
        <w:widowControl/>
        <w:numPr>
          <w:ilvl w:val="0"/>
          <w:numId w:val="7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網卡、音效卡、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RAID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卡等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2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36" w:before="0" w:after="0"/>
        <w:ind w:hanging="0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>總結（超簡短版）</w:t>
      </w:r>
    </w:p>
    <w:p>
      <w:pPr>
        <w:pStyle w:val="BodyText"/>
        <w:widowControl/>
        <w:numPr>
          <w:ilvl w:val="0"/>
          <w:numId w:val="8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PCI =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並行、共享頻寬、速度慢、已淘汰。</w:t>
      </w:r>
    </w:p>
    <w:p>
      <w:pPr>
        <w:pStyle w:val="BodyText"/>
        <w:widowControl/>
        <w:numPr>
          <w:ilvl w:val="0"/>
          <w:numId w:val="8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PCIe =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序列、高速、獨立通道、現代主流。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如果你需要，我也可以提供：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br/>
        <w:t xml:space="preserve">✅ PCI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與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的實體插槽圖片比較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br/>
        <w:t xml:space="preserve">✅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選擇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插槽（例如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x8 vs x16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）的建議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br/>
        <w:t xml:space="preserve">✅ 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各版本的速度圖表</w:t>
      </w:r>
    </w:p>
    <w:p>
      <w:pPr>
        <w:pStyle w:val="BodyText"/>
        <w:widowControl/>
        <w:bidi w:val="0"/>
        <w:spacing w:lineRule="auto" w:line="360" w:before="0" w:after="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  <w:shd w:fill="E9E9E9" w:val="clear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  <w:shd w:fill="E9E9E9" w:val="clear"/>
        </w:rPr>
        <w:t>可以簡單介紹並行和串行嗎</w:t>
      </w:r>
      <w:r>
        <mc:AlternateContent>
          <mc:Choice Requires="wps">
            <w:drawing>
              <wp:anchor behindDoc="0" distT="0" distB="0" distL="0" distR="0" simplePos="0" locked="0" layoutInCell="0" allowOverlap="1" relativeHeight="5">
                <wp:simplePos x="0" y="0"/>
                <wp:positionH relativeFrom="character">
                  <wp:align>left</wp:align>
                </wp:positionH>
                <wp:positionV relativeFrom="line">
                  <wp:posOffset>635</wp:posOffset>
                </wp:positionV>
                <wp:extent cx="15875" cy="534670"/>
                <wp:effectExtent l="0" t="0" r="0" b="0"/>
                <wp:wrapNone/>
                <wp:docPr id="4" name="外框4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75" cy="534670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D0D0D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Heading5"/>
                              <w:bidi w:val="0"/>
                              <w:spacing w:before="120" w:after="60"/>
                              <w:ind w:hanging="0" w:left="0" w:right="0"/>
                              <w:jc w:val="left"/>
                              <w:rPr/>
                            </w:pPr>
                            <w:r>
                              <w:rPr/>
                              <w:t>你說：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D0D0D" strokeweight="0pt" style="position:absolute;rotation:-0;width:1.25pt;height:42.1pt;mso-wrap-distance-left:0pt;mso-wrap-distance-right:0pt;mso-wrap-distance-top:0pt;mso-wrap-distance-bottom:0pt;margin-top:0pt;mso-position-vertical:top;mso-position-vertical-relative:text;margin-left:0pt;mso-position-horizontal:left;mso-position-horizontal-relative:text">
                <v:textbox inset="0in,0in,0in,0in">
                  <w:txbxContent>
                    <w:p>
                      <w:pPr>
                        <w:pStyle w:val="Heading5"/>
                        <w:bidi w:val="0"/>
                        <w:spacing w:before="120" w:after="60"/>
                        <w:ind w:hanging="0" w:left="0" w:right="0"/>
                        <w:jc w:val="left"/>
                        <w:rPr/>
                      </w:pPr>
                      <w:r>
                        <w:rPr/>
                        <w:t>你說：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當然可以！以下用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非常簡單好懂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的方式介紹 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並行（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Parallel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）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 和 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串行（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Serial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）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：</w:t>
      </w:r>
      <w:r>
        <mc:AlternateContent>
          <mc:Choice Requires="wps">
            <w:drawing>
              <wp:anchor behindDoc="0" distT="0" distB="0" distL="0" distR="0" simplePos="0" locked="0" layoutInCell="0" allowOverlap="1" relativeHeight="6">
                <wp:simplePos x="0" y="0"/>
                <wp:positionH relativeFrom="character">
                  <wp:align>left</wp:align>
                </wp:positionH>
                <wp:positionV relativeFrom="line">
                  <wp:posOffset>635</wp:posOffset>
                </wp:positionV>
                <wp:extent cx="15875" cy="1070610"/>
                <wp:effectExtent l="0" t="0" r="0" b="0"/>
                <wp:wrapNone/>
                <wp:docPr id="5" name="外框5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75" cy="1070610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D0D0D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Heading6"/>
                              <w:bidi w:val="0"/>
                              <w:spacing w:before="60" w:after="60"/>
                              <w:ind w:hanging="0" w:left="0" w:right="0"/>
                              <w:jc w:val="left"/>
                              <w:rPr/>
                            </w:pPr>
                            <w:r>
                              <w:rPr/>
                              <w:t xml:space="preserve">ChatGPT </w:t>
                            </w:r>
                            <w:r>
                              <w:rPr/>
                              <w:t>說：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D0D0D" strokeweight="0pt" style="position:absolute;rotation:-0;width:1.25pt;height:84.3pt;mso-wrap-distance-left:0pt;mso-wrap-distance-right:0pt;mso-wrap-distance-top:0pt;mso-wrap-distance-bottom:0pt;margin-top:0pt;mso-position-vertical:top;mso-position-vertical-relative:text;margin-left:0pt;mso-position-horizontal:left;mso-position-horizontal-relative:text">
                <v:textbox inset="0in,0in,0in,0in">
                  <w:txbxContent>
                    <w:p>
                      <w:pPr>
                        <w:pStyle w:val="Heading6"/>
                        <w:bidi w:val="0"/>
                        <w:spacing w:before="60" w:after="60"/>
                        <w:ind w:hanging="0" w:left="0" w:right="0"/>
                        <w:jc w:val="left"/>
                        <w:rPr/>
                      </w:pPr>
                      <w:r>
                        <w:rPr/>
                        <w:t xml:space="preserve">ChatGPT </w:t>
                      </w:r>
                      <w:r>
                        <w:rPr/>
                        <w:t>說：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>✅ 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並行傳輸（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Parallel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）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0" w:after="0"/>
        <w:ind w:hanging="0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概念：同時走多條線，像多車道高速公路</w:t>
      </w:r>
    </w:p>
    <w:p>
      <w:pPr>
        <w:pStyle w:val="BodyText"/>
        <w:widowControl/>
        <w:numPr>
          <w:ilvl w:val="0"/>
          <w:numId w:val="9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資料被分成多個部分，同時從多條傳輸線送出去。</w:t>
      </w:r>
    </w:p>
    <w:p>
      <w:pPr>
        <w:pStyle w:val="BodyText"/>
        <w:widowControl/>
        <w:numPr>
          <w:ilvl w:val="0"/>
          <w:numId w:val="9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例子：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8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位元資料需要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8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條線同步傳送。</w:t>
      </w:r>
    </w:p>
    <w:p>
      <w:pPr>
        <w:pStyle w:val="BodyText"/>
        <w:widowControl/>
        <w:numPr>
          <w:ilvl w:val="0"/>
          <w:numId w:val="9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就像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8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台車各走自己的車道同時往前。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0" w:after="0"/>
        <w:ind w:hanging="0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優點：</w:t>
      </w:r>
    </w:p>
    <w:p>
      <w:pPr>
        <w:pStyle w:val="BodyText"/>
        <w:widowControl/>
        <w:numPr>
          <w:ilvl w:val="0"/>
          <w:numId w:val="10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一次可傳輸更多資料（理論上較快）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0" w:after="0"/>
        <w:ind w:hanging="0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缺點：</w:t>
      </w:r>
    </w:p>
    <w:p>
      <w:pPr>
        <w:pStyle w:val="BodyText"/>
        <w:widowControl/>
        <w:numPr>
          <w:ilvl w:val="0"/>
          <w:numId w:val="11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線越多，同步難度越高</w:t>
      </w:r>
    </w:p>
    <w:p>
      <w:pPr>
        <w:pStyle w:val="BodyText"/>
        <w:widowControl/>
        <w:numPr>
          <w:ilvl w:val="0"/>
          <w:numId w:val="11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高速度時會有：</w:t>
      </w:r>
    </w:p>
    <w:p>
      <w:pPr>
        <w:pStyle w:val="BodyText"/>
        <w:widowControl/>
        <w:numPr>
          <w:ilvl w:val="1"/>
          <w:numId w:val="11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訊號干擾（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crosstalk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）</w:t>
      </w:r>
    </w:p>
    <w:p>
      <w:pPr>
        <w:pStyle w:val="BodyText"/>
        <w:widowControl/>
        <w:numPr>
          <w:ilvl w:val="1"/>
          <w:numId w:val="11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同步誤差（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skew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）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caps w:val="false"/>
          <w:smallCaps w:val="false"/>
          <w:color w:val="0D0D0D"/>
          <w:spacing w:val="0"/>
          <w:bdr w:val="single" w:sz="2" w:space="1" w:color="0D0D0D"/>
        </w:rPr>
        <w:t xml:space="preserve">→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這就是為什麼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PCI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（並行介面）速度上不去。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>✅ 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串行傳輸（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Serial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）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0" w:after="0"/>
        <w:ind w:hanging="0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概念：只用一條線，資料一個接一個排隊傳</w:t>
      </w:r>
    </w:p>
    <w:p>
      <w:pPr>
        <w:pStyle w:val="BodyText"/>
        <w:widowControl/>
        <w:numPr>
          <w:ilvl w:val="0"/>
          <w:numId w:val="12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資料像排隊進隧道，一次送一個位元。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0" w:after="0"/>
        <w:ind w:hanging="0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優點：</w:t>
      </w:r>
    </w:p>
    <w:p>
      <w:pPr>
        <w:pStyle w:val="BodyText"/>
        <w:widowControl/>
        <w:numPr>
          <w:ilvl w:val="0"/>
          <w:numId w:val="13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訊號穩定，干擾少</w:t>
      </w:r>
    </w:p>
    <w:p>
      <w:pPr>
        <w:pStyle w:val="BodyText"/>
        <w:widowControl/>
        <w:numPr>
          <w:ilvl w:val="0"/>
          <w:numId w:val="13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可用更高頻率 → 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速度反而能比並行更快</w:t>
      </w:r>
    </w:p>
    <w:p>
      <w:pPr>
        <w:pStyle w:val="BodyText"/>
        <w:widowControl/>
        <w:numPr>
          <w:ilvl w:val="0"/>
          <w:numId w:val="13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線路簡化、成本較低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0" w:after="0"/>
        <w:ind w:hanging="0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缺點：</w:t>
      </w:r>
    </w:p>
    <w:p>
      <w:pPr>
        <w:pStyle w:val="BodyText"/>
        <w:widowControl/>
        <w:numPr>
          <w:ilvl w:val="0"/>
          <w:numId w:val="14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早期技術下速度較低，但現代已完全克服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caps w:val="false"/>
          <w:smallCaps w:val="false"/>
          <w:color w:val="0D0D0D"/>
          <w:spacing w:val="0"/>
          <w:bdr w:val="single" w:sz="2" w:space="1" w:color="0D0D0D"/>
        </w:rPr>
        <w:t xml:space="preserve">→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之所以快，是因為它把串行做到超高頻率，甚至有多條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lane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可並行使用。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12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caps w:val="false"/>
          <w:smallCaps w:val="false"/>
          <w:color w:val="0D0D0D"/>
          <w:spacing w:val="0"/>
          <w:bdr w:val="single" w:sz="2" w:space="1" w:color="0D0D0D"/>
        </w:rPr>
        <w:t xml:space="preserve">👍 </w:t>
      </w:r>
      <w:r>
        <w:rPr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36"/>
          <w:bdr w:val="single" w:sz="2" w:space="1" w:color="0D0D0D"/>
        </w:rPr>
        <w:t>超簡短記法</w:t>
      </w:r>
    </w:p>
    <w:p>
      <w:pPr>
        <w:pStyle w:val="BodyText"/>
        <w:widowControl/>
        <w:numPr>
          <w:ilvl w:val="0"/>
          <w:numId w:val="15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並行：多條線同步傳 — 但速度太快時同步變難。</w:t>
      </w:r>
    </w:p>
    <w:p>
      <w:pPr>
        <w:pStyle w:val="BodyText"/>
        <w:widowControl/>
        <w:numPr>
          <w:ilvl w:val="0"/>
          <w:numId w:val="15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串行：一條線高速跑 — 更穩定，能做得更快。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如果你想，我也可以畫圖比喻，或者比較更多例子（如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USB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、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SATA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、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DDR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記憶體等）。</w:t>
      </w:r>
    </w:p>
    <w:p>
      <w:pPr>
        <w:pStyle w:val="BodyText"/>
        <w:widowControl/>
        <w:bidi w:val="0"/>
        <w:spacing w:lineRule="auto" w:line="360" w:before="0" w:after="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  <w:shd w:fill="E9E9E9" w:val="clear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  <w:shd w:fill="E9E9E9" w:val="clear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  <w:shd w:fill="E9E9E9" w:val="clear"/>
        </w:rPr>
        <w:t>配置空間是甚麼</w:t>
      </w:r>
      <w:r>
        <mc:AlternateContent>
          <mc:Choice Requires="wps">
            <w:drawing>
              <wp:anchor behindDoc="0" distT="0" distB="0" distL="0" distR="0" simplePos="0" locked="0" layoutInCell="0" allowOverlap="1" relativeHeight="7">
                <wp:simplePos x="0" y="0"/>
                <wp:positionH relativeFrom="character">
                  <wp:align>left</wp:align>
                </wp:positionH>
                <wp:positionV relativeFrom="line">
                  <wp:posOffset>635</wp:posOffset>
                </wp:positionV>
                <wp:extent cx="15875" cy="534670"/>
                <wp:effectExtent l="0" t="0" r="0" b="0"/>
                <wp:wrapNone/>
                <wp:docPr id="6" name="外框6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75" cy="534670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D0D0D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Heading5"/>
                              <w:bidi w:val="0"/>
                              <w:spacing w:before="120" w:after="60"/>
                              <w:ind w:hanging="0" w:left="0" w:right="0"/>
                              <w:jc w:val="left"/>
                              <w:rPr/>
                            </w:pPr>
                            <w:r>
                              <w:rPr/>
                              <w:t>你說：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D0D0D" strokeweight="0pt" style="position:absolute;rotation:-0;width:1.25pt;height:42.1pt;mso-wrap-distance-left:0pt;mso-wrap-distance-right:0pt;mso-wrap-distance-top:0pt;mso-wrap-distance-bottom:0pt;margin-top:0pt;mso-position-vertical:top;mso-position-vertical-relative:text;margin-left:0pt;mso-position-horizontal:left;mso-position-horizontal-relative:text">
                <v:textbox inset="0in,0in,0in,0in">
                  <w:txbxContent>
                    <w:p>
                      <w:pPr>
                        <w:pStyle w:val="Heading5"/>
                        <w:bidi w:val="0"/>
                        <w:spacing w:before="120" w:after="60"/>
                        <w:ind w:hanging="0" w:left="0" w:right="0"/>
                        <w:jc w:val="left"/>
                        <w:rPr/>
                      </w:pPr>
                      <w:r>
                        <w:rPr/>
                        <w:t>你說：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PCIe 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配置空間（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Configuration Space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）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 是 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每一個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裝置都必備的一小塊記憶體區域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，用來讓系統（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BIOS /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作業系統）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識別、管理、設定裝置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。</w:t>
      </w:r>
      <w:r>
        <mc:AlternateContent>
          <mc:Choice Requires="wps">
            <w:drawing>
              <wp:anchor behindDoc="0" distT="0" distB="0" distL="0" distR="0" simplePos="0" locked="0" layoutInCell="0" allowOverlap="1" relativeHeight="8">
                <wp:simplePos x="0" y="0"/>
                <wp:positionH relativeFrom="character">
                  <wp:align>left</wp:align>
                </wp:positionH>
                <wp:positionV relativeFrom="line">
                  <wp:posOffset>635</wp:posOffset>
                </wp:positionV>
                <wp:extent cx="15875" cy="1070610"/>
                <wp:effectExtent l="0" t="0" r="0" b="0"/>
                <wp:wrapNone/>
                <wp:docPr id="7" name="外框7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75" cy="1070610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D0D0D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Heading6"/>
                              <w:bidi w:val="0"/>
                              <w:spacing w:before="60" w:after="60"/>
                              <w:ind w:hanging="0" w:left="0" w:right="0"/>
                              <w:jc w:val="left"/>
                              <w:rPr/>
                            </w:pPr>
                            <w:r>
                              <w:rPr/>
                              <w:t xml:space="preserve">ChatGPT </w:t>
                            </w:r>
                            <w:r>
                              <w:rPr/>
                              <w:t>說：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D0D0D" strokeweight="0pt" style="position:absolute;rotation:-0;width:1.25pt;height:84.3pt;mso-wrap-distance-left:0pt;mso-wrap-distance-right:0pt;mso-wrap-distance-top:0pt;mso-wrap-distance-bottom:0pt;margin-top:0pt;mso-position-vertical:top;mso-position-vertical-relative:text;margin-left:0pt;mso-position-horizontal:left;mso-position-horizontal-relative:text">
                <v:textbox inset="0in,0in,0in,0in">
                  <w:txbxContent>
                    <w:p>
                      <w:pPr>
                        <w:pStyle w:val="Heading6"/>
                        <w:bidi w:val="0"/>
                        <w:spacing w:before="60" w:after="60"/>
                        <w:ind w:hanging="0" w:left="0" w:right="0"/>
                        <w:jc w:val="left"/>
                        <w:rPr/>
                      </w:pPr>
                      <w:r>
                        <w:rPr/>
                        <w:t xml:space="preserve">ChatGPT </w:t>
                      </w:r>
                      <w:r>
                        <w:rPr/>
                        <w:t>說：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24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它就像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裝置的「身分證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+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設定面板」。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>🔍 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為什麼需要配置空間？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因為一台電腦可能接上很多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裝置（顯卡、網卡、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SSD…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），系統必須能：</w:t>
      </w:r>
    </w:p>
    <w:p>
      <w:pPr>
        <w:pStyle w:val="BodyText"/>
        <w:widowControl/>
        <w:numPr>
          <w:ilvl w:val="0"/>
          <w:numId w:val="16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確認這是什麼裝置</w:t>
      </w:r>
    </w:p>
    <w:p>
      <w:pPr>
        <w:pStyle w:val="BodyText"/>
        <w:widowControl/>
        <w:numPr>
          <w:ilvl w:val="0"/>
          <w:numId w:val="16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裝置屬於哪間廠商</w:t>
      </w:r>
    </w:p>
    <w:p>
      <w:pPr>
        <w:pStyle w:val="BodyText"/>
        <w:widowControl/>
        <w:numPr>
          <w:ilvl w:val="0"/>
          <w:numId w:val="16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需要多少資源（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I/O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、記憶體空間）</w:t>
      </w:r>
    </w:p>
    <w:p>
      <w:pPr>
        <w:pStyle w:val="BodyText"/>
        <w:widowControl/>
        <w:numPr>
          <w:ilvl w:val="0"/>
          <w:numId w:val="16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是否支援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MSI/MSI-X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、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DMA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、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能力集</w:t>
      </w:r>
    </w:p>
    <w:p>
      <w:pPr>
        <w:pStyle w:val="BodyText"/>
        <w:widowControl/>
        <w:numPr>
          <w:ilvl w:val="0"/>
          <w:numId w:val="16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是否有特殊功能（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NVMe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、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SR-IOV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、熱插拔…）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這些資訊都存放在配置空間裡。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12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caps w:val="false"/>
          <w:smallCaps w:val="false"/>
          <w:color w:val="0D0D0D"/>
          <w:spacing w:val="0"/>
          <w:bdr w:val="single" w:sz="2" w:space="1" w:color="0D0D0D"/>
        </w:rPr>
        <w:t xml:space="preserve">🧩 </w:t>
      </w:r>
      <w:r>
        <w:rPr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36"/>
          <w:bdr w:val="single" w:sz="2" w:space="1" w:color="0D0D0D"/>
        </w:rPr>
        <w:t>配置空間的結構（簡化）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每個裝置至少有 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256 Bytes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PCI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標準）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 的配置空間，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又擴充到 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4096 Bytes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。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24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常見欄位：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0" w:after="0"/>
        <w:ind w:hanging="0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 xml:space="preserve">前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64 Bytes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（固定格式）包含：</w:t>
      </w:r>
    </w:p>
    <w:p>
      <w:pPr>
        <w:pStyle w:val="BodyText"/>
        <w:widowControl/>
        <w:numPr>
          <w:ilvl w:val="0"/>
          <w:numId w:val="17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Vendor ID (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廠商代號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)</w:t>
      </w:r>
    </w:p>
    <w:p>
      <w:pPr>
        <w:pStyle w:val="BodyText"/>
        <w:widowControl/>
        <w:numPr>
          <w:ilvl w:val="0"/>
          <w:numId w:val="17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Device ID (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裝置代號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)</w:t>
      </w:r>
    </w:p>
    <w:p>
      <w:pPr>
        <w:pStyle w:val="BodyText"/>
        <w:widowControl/>
        <w:numPr>
          <w:ilvl w:val="0"/>
          <w:numId w:val="17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Class Code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（分類，如顯示卡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0x03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）</w:t>
      </w:r>
    </w:p>
    <w:p>
      <w:pPr>
        <w:pStyle w:val="BodyText"/>
        <w:widowControl/>
        <w:numPr>
          <w:ilvl w:val="0"/>
          <w:numId w:val="17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Revision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（版本）</w:t>
      </w:r>
    </w:p>
    <w:p>
      <w:pPr>
        <w:pStyle w:val="BodyText"/>
        <w:widowControl/>
        <w:numPr>
          <w:ilvl w:val="0"/>
          <w:numId w:val="17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Command/Status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（允許記憶體存取、中斷等）</w:t>
      </w:r>
    </w:p>
    <w:p>
      <w:pPr>
        <w:pStyle w:val="BodyText"/>
        <w:widowControl/>
        <w:numPr>
          <w:ilvl w:val="0"/>
          <w:numId w:val="17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BAR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Base Address Registers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）→ 告訴系統需要多少記憶體空間</w:t>
      </w:r>
    </w:p>
    <w:p>
      <w:pPr>
        <w:pStyle w:val="BodyText"/>
        <w:widowControl/>
        <w:numPr>
          <w:ilvl w:val="0"/>
          <w:numId w:val="17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Subsystem Vendor/Device ID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12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caps w:val="false"/>
          <w:smallCaps w:val="false"/>
          <w:color w:val="0D0D0D"/>
          <w:spacing w:val="0"/>
          <w:bdr w:val="single" w:sz="2" w:space="1" w:color="0D0D0D"/>
        </w:rPr>
        <w:t xml:space="preserve">🧩 </w:t>
      </w:r>
      <w:r>
        <w:rPr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36"/>
          <w:bdr w:val="single" w:sz="2" w:space="1" w:color="0D0D0D"/>
        </w:rPr>
        <w:t>後面部分（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36"/>
          <w:bdr w:val="single" w:sz="2" w:space="1" w:color="0D0D0D"/>
        </w:rPr>
        <w:t>Capabilities</w:t>
      </w:r>
      <w:r>
        <w:rPr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36"/>
          <w:bdr w:val="single" w:sz="2" w:space="1" w:color="0D0D0D"/>
        </w:rPr>
        <w:t>）就是高級功能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這裡依裝置支援而變動，包括：</w:t>
      </w:r>
    </w:p>
    <w:p>
      <w:pPr>
        <w:pStyle w:val="BodyText"/>
        <w:widowControl/>
        <w:numPr>
          <w:ilvl w:val="0"/>
          <w:numId w:val="18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PCIe Capabilities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（速度、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lane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數、裝置類型）</w:t>
      </w:r>
    </w:p>
    <w:p>
      <w:pPr>
        <w:pStyle w:val="BodyText"/>
        <w:widowControl/>
        <w:numPr>
          <w:ilvl w:val="0"/>
          <w:numId w:val="18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MSI / MSI-X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（訊號中斷方式）</w:t>
      </w:r>
    </w:p>
    <w:p>
      <w:pPr>
        <w:pStyle w:val="BodyText"/>
        <w:widowControl/>
        <w:numPr>
          <w:ilvl w:val="0"/>
          <w:numId w:val="18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Power Management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（節能能力）</w:t>
      </w:r>
    </w:p>
    <w:p>
      <w:pPr>
        <w:pStyle w:val="BodyText"/>
        <w:widowControl/>
        <w:numPr>
          <w:ilvl w:val="0"/>
          <w:numId w:val="18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SR-IOV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（虛擬化功能）</w:t>
      </w:r>
    </w:p>
    <w:p>
      <w:pPr>
        <w:pStyle w:val="BodyText"/>
        <w:widowControl/>
        <w:numPr>
          <w:ilvl w:val="0"/>
          <w:numId w:val="18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Advanced Error Reporting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AER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錯誤回報）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可把它想像是「附加功能清單」。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12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caps w:val="false"/>
          <w:smallCaps w:val="false"/>
          <w:color w:val="0D0D0D"/>
          <w:spacing w:val="0"/>
          <w:bdr w:val="single" w:sz="2" w:space="1" w:color="0D0D0D"/>
        </w:rPr>
        <w:t xml:space="preserve">🖥️ </w:t>
      </w:r>
      <w:r>
        <w:rPr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36"/>
          <w:bdr w:val="single" w:sz="2" w:space="1" w:color="0D0D0D"/>
        </w:rPr>
        <w:t>系統怎麼使用配置空間？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開機時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BIOS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、之後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OS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會：</w:t>
      </w:r>
    </w:p>
    <w:p>
      <w:pPr>
        <w:pStyle w:val="BodyText"/>
        <w:widowControl/>
        <w:numPr>
          <w:ilvl w:val="0"/>
          <w:numId w:val="19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掃描所有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裝置</w:t>
      </w:r>
    </w:p>
    <w:p>
      <w:pPr>
        <w:pStyle w:val="BodyText"/>
        <w:widowControl/>
        <w:numPr>
          <w:ilvl w:val="0"/>
          <w:numId w:val="19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讀取配置空間</w:t>
      </w:r>
    </w:p>
    <w:p>
      <w:pPr>
        <w:pStyle w:val="BodyText"/>
        <w:widowControl/>
        <w:numPr>
          <w:ilvl w:val="0"/>
          <w:numId w:val="19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根據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BAR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分配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RAM / I/O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空間</w:t>
      </w:r>
    </w:p>
    <w:p>
      <w:pPr>
        <w:pStyle w:val="BodyText"/>
        <w:widowControl/>
        <w:numPr>
          <w:ilvl w:val="0"/>
          <w:numId w:val="19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啟用中斷方式（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MSI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、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Legacy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等）</w:t>
      </w:r>
    </w:p>
    <w:p>
      <w:pPr>
        <w:pStyle w:val="BodyText"/>
        <w:widowControl/>
        <w:numPr>
          <w:ilvl w:val="0"/>
          <w:numId w:val="19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啟動驅動程式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如果沒有配置空間，系統就不知道該怎麼跟裝置溝通。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12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caps w:val="false"/>
          <w:smallCaps w:val="false"/>
          <w:color w:val="0D0D0D"/>
          <w:spacing w:val="0"/>
          <w:bdr w:val="single" w:sz="2" w:space="1" w:color="0D0D0D"/>
        </w:rPr>
        <w:t xml:space="preserve">📌 </w:t>
      </w:r>
      <w:r>
        <w:rPr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36"/>
          <w:bdr w:val="single" w:sz="2" w:space="1" w:color="0D0D0D"/>
        </w:rPr>
        <w:t>簡短總結</w:t>
      </w:r>
    </w:p>
    <w:p>
      <w:pPr>
        <w:pStyle w:val="BodyText"/>
        <w:widowControl/>
        <w:numPr>
          <w:ilvl w:val="0"/>
          <w:numId w:val="20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配置空間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= PCIe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裝置的身份證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+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設定表</w:t>
      </w:r>
    </w:p>
    <w:p>
      <w:pPr>
        <w:pStyle w:val="BodyText"/>
        <w:widowControl/>
        <w:numPr>
          <w:ilvl w:val="0"/>
          <w:numId w:val="20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包含廠商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ID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、裝置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ID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、功能清單、記憶體需求等</w:t>
      </w:r>
    </w:p>
    <w:p>
      <w:pPr>
        <w:pStyle w:val="BodyText"/>
        <w:widowControl/>
        <w:numPr>
          <w:ilvl w:val="0"/>
          <w:numId w:val="20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系統在開機時利用配置空間來初始化裝置</w:t>
      </w:r>
    </w:p>
    <w:p>
      <w:pPr>
        <w:pStyle w:val="BodyText"/>
        <w:widowControl/>
        <w:numPr>
          <w:ilvl w:val="0"/>
          <w:numId w:val="20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將配置空間擴展到 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4 KB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，支援更多能力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如果你要，我也可以：</w:t>
      </w:r>
    </w:p>
    <w:p>
      <w:pPr>
        <w:pStyle w:val="BodyText"/>
        <w:widowControl/>
        <w:numPr>
          <w:ilvl w:val="0"/>
          <w:numId w:val="21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用實例展示 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  <w:shd w:fill="ECECEC" w:val="clear"/>
        </w:rPr>
        <w:t>lspci -vv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 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的配置空間解讀</w:t>
      </w:r>
    </w:p>
    <w:p>
      <w:pPr>
        <w:pStyle w:val="BodyText"/>
        <w:widowControl/>
        <w:numPr>
          <w:ilvl w:val="0"/>
          <w:numId w:val="21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畫一個配置空間的示意圖</w:t>
      </w:r>
    </w:p>
    <w:p>
      <w:pPr>
        <w:pStyle w:val="BodyText"/>
        <w:widowControl/>
        <w:numPr>
          <w:ilvl w:val="0"/>
          <w:numId w:val="21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說明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BIOS / Linux / Windows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是如何掃描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配置空間的</w:t>
      </w:r>
    </w:p>
    <w:p>
      <w:pPr>
        <w:pStyle w:val="BodyText"/>
        <w:widowControl/>
        <w:bidi w:val="0"/>
        <w:spacing w:lineRule="auto" w:line="360" w:before="0" w:after="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  <w:shd w:fill="E9E9E9" w:val="clear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  <w:shd w:fill="E9E9E9" w:val="clear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  <w:shd w:fill="E9E9E9" w:val="clear"/>
        </w:rPr>
        <w:t>枚舉</w:t>
      </w:r>
      <w:r>
        <mc:AlternateContent>
          <mc:Choice Requires="wps">
            <w:drawing>
              <wp:anchor behindDoc="0" distT="0" distB="0" distL="0" distR="0" simplePos="0" locked="0" layoutInCell="0" allowOverlap="1" relativeHeight="9">
                <wp:simplePos x="0" y="0"/>
                <wp:positionH relativeFrom="character">
                  <wp:align>left</wp:align>
                </wp:positionH>
                <wp:positionV relativeFrom="line">
                  <wp:posOffset>635</wp:posOffset>
                </wp:positionV>
                <wp:extent cx="15875" cy="534670"/>
                <wp:effectExtent l="0" t="0" r="0" b="0"/>
                <wp:wrapNone/>
                <wp:docPr id="8" name="外框8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75" cy="534670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D0D0D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Heading5"/>
                              <w:bidi w:val="0"/>
                              <w:spacing w:before="120" w:after="60"/>
                              <w:ind w:hanging="0" w:left="0" w:right="0"/>
                              <w:jc w:val="left"/>
                              <w:rPr/>
                            </w:pPr>
                            <w:r>
                              <w:rPr/>
                              <w:t>你說：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D0D0D" strokeweight="0pt" style="position:absolute;rotation:-0;width:1.25pt;height:42.1pt;mso-wrap-distance-left:0pt;mso-wrap-distance-right:0pt;mso-wrap-distance-top:0pt;mso-wrap-distance-bottom:0pt;margin-top:0pt;mso-position-vertical:top;mso-position-vertical-relative:text;margin-left:0pt;mso-position-horizontal:left;mso-position-horizontal-relative:text">
                <v:textbox inset="0in,0in,0in,0in">
                  <w:txbxContent>
                    <w:p>
                      <w:pPr>
                        <w:pStyle w:val="Heading5"/>
                        <w:bidi w:val="0"/>
                        <w:spacing w:before="120" w:after="60"/>
                        <w:ind w:hanging="0" w:left="0" w:right="0"/>
                        <w:jc w:val="left"/>
                        <w:rPr/>
                      </w:pPr>
                      <w:r>
                        <w:rPr/>
                        <w:t>你說：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PCIe 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枚舉（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Enumeration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）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 是 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系統在開機時自動尋找並初始化所有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裝置的過程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。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br/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它讓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BIOS / OS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知道「有哪些裝置存在、它們在哪裡、需要哪些資源、該如何啟用」。</w:t>
      </w:r>
      <w:r>
        <mc:AlternateContent>
          <mc:Choice Requires="wps">
            <w:drawing>
              <wp:anchor behindDoc="0" distT="0" distB="0" distL="0" distR="0" simplePos="0" locked="0" layoutInCell="0" allowOverlap="1" relativeHeight="10">
                <wp:simplePos x="0" y="0"/>
                <wp:positionH relativeFrom="character">
                  <wp:align>left</wp:align>
                </wp:positionH>
                <wp:positionV relativeFrom="line">
                  <wp:posOffset>635</wp:posOffset>
                </wp:positionV>
                <wp:extent cx="15875" cy="1070610"/>
                <wp:effectExtent l="0" t="0" r="0" b="0"/>
                <wp:wrapNone/>
                <wp:docPr id="9" name="外框9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75" cy="1070610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D0D0D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Heading6"/>
                              <w:bidi w:val="0"/>
                              <w:spacing w:before="60" w:after="60"/>
                              <w:ind w:hanging="0" w:left="0" w:right="0"/>
                              <w:jc w:val="left"/>
                              <w:rPr/>
                            </w:pPr>
                            <w:r>
                              <w:rPr/>
                              <w:t xml:space="preserve">ChatGPT </w:t>
                            </w:r>
                            <w:r>
                              <w:rPr/>
                              <w:t>說：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D0D0D" strokeweight="0pt" style="position:absolute;rotation:-0;width:1.25pt;height:84.3pt;mso-wrap-distance-left:0pt;mso-wrap-distance-right:0pt;mso-wrap-distance-top:0pt;mso-wrap-distance-bottom:0pt;margin-top:0pt;mso-position-vertical:top;mso-position-vertical-relative:text;margin-left:0pt;mso-position-horizontal:left;mso-position-horizontal-relative:text">
                <v:textbox inset="0in,0in,0in,0in">
                  <w:txbxContent>
                    <w:p>
                      <w:pPr>
                        <w:pStyle w:val="Heading6"/>
                        <w:bidi w:val="0"/>
                        <w:spacing w:before="60" w:after="60"/>
                        <w:ind w:hanging="0" w:left="0" w:right="0"/>
                        <w:jc w:val="left"/>
                        <w:rPr/>
                      </w:pPr>
                      <w:r>
                        <w:rPr/>
                        <w:t xml:space="preserve">ChatGPT </w:t>
                      </w:r>
                      <w:r>
                        <w:rPr/>
                        <w:t>說：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可以把它想像成：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br/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電腦啟動 → 系統沿著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拓樸樹 把所有裝置掃描一遍 → 逐一登記並分配資源。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>🧭 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 xml:space="preserve">PCIe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枚舉做了什麼？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枚舉主要做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4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件事：</w:t>
      </w:r>
    </w:p>
    <w:p>
      <w:pPr>
        <w:pStyle w:val="Heading2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36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 xml:space="preserve">1️⃣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 xml:space="preserve">掃描拓樸（從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 xml:space="preserve">Root Complex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>往下走）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結構是一棵樹：</w:t>
      </w:r>
    </w:p>
    <w:p>
      <w:pPr>
        <w:pStyle w:val="Style17"/>
        <w:widowControl/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986801"/>
          <w:spacing w:val="0"/>
          <w:sz w:val="24"/>
          <w:shd w:fill="000000" w:val="clear"/>
        </w:rPr>
        <w:t>CPU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>/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C18401"/>
          <w:spacing w:val="0"/>
          <w:sz w:val="24"/>
          <w:shd w:fill="000000" w:val="clear"/>
        </w:rPr>
        <w:t>Root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C18401"/>
          <w:spacing w:val="0"/>
          <w:sz w:val="24"/>
          <w:shd w:fill="000000" w:val="clear"/>
        </w:rPr>
        <w:t>Complex</w:t>
      </w:r>
    </w:p>
    <w:p>
      <w:pPr>
        <w:pStyle w:val="Style17"/>
        <w:widowControl/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caps w:val="false"/>
          <w:smallCaps w:val="false"/>
          <w:color w:val="0D0D0D"/>
          <w:spacing w:val="0"/>
          <w:shd w:fill="000000" w:val="clear"/>
        </w:rPr>
        <w:t xml:space="preserve"> ├──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C18401"/>
          <w:spacing w:val="0"/>
          <w:sz w:val="24"/>
          <w:shd w:fill="000000" w:val="clear"/>
        </w:rPr>
        <w:t>Switch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986801"/>
          <w:spacing w:val="0"/>
          <w:sz w:val="24"/>
          <w:shd w:fill="000000" w:val="clear"/>
        </w:rPr>
        <w:t>Port</w:t>
      </w:r>
    </w:p>
    <w:p>
      <w:pPr>
        <w:pStyle w:val="Style17"/>
        <w:widowControl/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caps w:val="false"/>
          <w:smallCaps w:val="false"/>
          <w:color w:val="0D0D0D"/>
          <w:spacing w:val="0"/>
          <w:shd w:fill="000000" w:val="clear"/>
        </w:rPr>
        <w:t xml:space="preserve"> │    ├──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下游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986801"/>
          <w:spacing w:val="0"/>
          <w:sz w:val="24"/>
          <w:shd w:fill="000000" w:val="clear"/>
        </w:rPr>
        <w:t>Port</w:t>
      </w:r>
    </w:p>
    <w:p>
      <w:pPr>
        <w:pStyle w:val="Style17"/>
        <w:widowControl/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caps w:val="false"/>
          <w:smallCaps w:val="false"/>
          <w:color w:val="0D0D0D"/>
          <w:spacing w:val="0"/>
          <w:shd w:fill="000000" w:val="clear"/>
        </w:rPr>
        <w:t xml:space="preserve"> │    │    └──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裝置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986801"/>
          <w:spacing w:val="0"/>
          <w:sz w:val="24"/>
          <w:shd w:fill="000000" w:val="clear"/>
        </w:rPr>
        <w:t>A</w:t>
      </w:r>
    </w:p>
    <w:p>
      <w:pPr>
        <w:pStyle w:val="Style17"/>
        <w:widowControl/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caps w:val="false"/>
          <w:smallCaps w:val="false"/>
          <w:color w:val="0D0D0D"/>
          <w:spacing w:val="0"/>
          <w:shd w:fill="000000" w:val="clear"/>
        </w:rPr>
        <w:t xml:space="preserve"> │    └──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下游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986801"/>
          <w:spacing w:val="0"/>
          <w:sz w:val="24"/>
          <w:shd w:fill="000000" w:val="clear"/>
        </w:rPr>
        <w:t>Port</w:t>
      </w:r>
    </w:p>
    <w:p>
      <w:pPr>
        <w:pStyle w:val="Style17"/>
        <w:widowControl/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caps w:val="false"/>
          <w:smallCaps w:val="false"/>
          <w:color w:val="0D0D0D"/>
          <w:spacing w:val="0"/>
          <w:shd w:fill="000000" w:val="clear"/>
        </w:rPr>
        <w:t xml:space="preserve"> │         └──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裝置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986801"/>
          <w:spacing w:val="0"/>
          <w:sz w:val="24"/>
          <w:shd w:fill="000000" w:val="clear"/>
        </w:rPr>
        <w:t>B</w:t>
      </w:r>
    </w:p>
    <w:p>
      <w:pPr>
        <w:pStyle w:val="Style17"/>
        <w:widowControl/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caps w:val="false"/>
          <w:smallCaps w:val="false"/>
          <w:color w:val="0D0D0D"/>
          <w:spacing w:val="0"/>
          <w:shd w:fill="000000" w:val="clear"/>
        </w:rPr>
        <w:t xml:space="preserve"> └──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裝置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C18401"/>
          <w:spacing w:val="0"/>
          <w:sz w:val="24"/>
          <w:shd w:fill="000000" w:val="clear"/>
        </w:rPr>
        <w:t>C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枚舉時會：</w:t>
      </w:r>
    </w:p>
    <w:p>
      <w:pPr>
        <w:pStyle w:val="BodyText"/>
        <w:widowControl/>
        <w:numPr>
          <w:ilvl w:val="0"/>
          <w:numId w:val="22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從 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Root Port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 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開始</w:t>
      </w:r>
    </w:p>
    <w:p>
      <w:pPr>
        <w:pStyle w:val="BodyText"/>
        <w:widowControl/>
        <w:numPr>
          <w:ilvl w:val="0"/>
          <w:numId w:val="22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探測每個下游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port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的 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存在位（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Presence Detect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）</w:t>
      </w:r>
    </w:p>
    <w:p>
      <w:pPr>
        <w:pStyle w:val="BodyText"/>
        <w:widowControl/>
        <w:numPr>
          <w:ilvl w:val="0"/>
          <w:numId w:val="22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如果有裝置，就往下一層繼續掃描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Switch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是遞迴掃描的關鍵。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2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36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 xml:space="preserve">2️⃣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>讀取配置空間（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>Configuration Space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>）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對每個找到的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裝置，系統會讀取：</w:t>
      </w:r>
    </w:p>
    <w:p>
      <w:pPr>
        <w:pStyle w:val="BodyText"/>
        <w:widowControl/>
        <w:numPr>
          <w:ilvl w:val="0"/>
          <w:numId w:val="23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Vendor ID / Device ID</w:t>
      </w:r>
    </w:p>
    <w:p>
      <w:pPr>
        <w:pStyle w:val="BodyText"/>
        <w:widowControl/>
        <w:numPr>
          <w:ilvl w:val="0"/>
          <w:numId w:val="23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Class Code</w:t>
      </w:r>
    </w:p>
    <w:p>
      <w:pPr>
        <w:pStyle w:val="BodyText"/>
        <w:widowControl/>
        <w:numPr>
          <w:ilvl w:val="0"/>
          <w:numId w:val="23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BAR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（需求的記憶體大小）</w:t>
      </w:r>
    </w:p>
    <w:p>
      <w:pPr>
        <w:pStyle w:val="BodyText"/>
        <w:widowControl/>
        <w:numPr>
          <w:ilvl w:val="0"/>
          <w:numId w:val="23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Capabilities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MSI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、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能力等）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>👉 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這些資訊決定由哪個驅動來管理該裝置。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2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36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 xml:space="preserve">3️⃣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>為每個裝置分配資源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裝置可能需要：</w:t>
      </w:r>
    </w:p>
    <w:p>
      <w:pPr>
        <w:pStyle w:val="BodyText"/>
        <w:widowControl/>
        <w:numPr>
          <w:ilvl w:val="0"/>
          <w:numId w:val="24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MMIO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記憶體空間（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BARs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）</w:t>
      </w:r>
    </w:p>
    <w:p>
      <w:pPr>
        <w:pStyle w:val="BodyText"/>
        <w:widowControl/>
        <w:numPr>
          <w:ilvl w:val="0"/>
          <w:numId w:val="24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I/O port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x86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古老模式）</w:t>
      </w:r>
    </w:p>
    <w:p>
      <w:pPr>
        <w:pStyle w:val="BodyText"/>
        <w:widowControl/>
        <w:numPr>
          <w:ilvl w:val="0"/>
          <w:numId w:val="24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中斷方式（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MSI / MSI-X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）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枚舉會：</w:t>
      </w:r>
    </w:p>
    <w:p>
      <w:pPr>
        <w:pStyle w:val="BodyText"/>
        <w:widowControl/>
        <w:numPr>
          <w:ilvl w:val="0"/>
          <w:numId w:val="25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先寫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BAR = all 1</w:t>
      </w:r>
    </w:p>
    <w:p>
      <w:pPr>
        <w:pStyle w:val="BodyText"/>
        <w:widowControl/>
        <w:numPr>
          <w:ilvl w:val="0"/>
          <w:numId w:val="25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讀回大小（硬體會把需要的範圍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mask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出來）</w:t>
      </w:r>
    </w:p>
    <w:p>
      <w:pPr>
        <w:pStyle w:val="BodyText"/>
        <w:widowControl/>
        <w:numPr>
          <w:ilvl w:val="0"/>
          <w:numId w:val="25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分配合適的實際位址</w:t>
      </w:r>
    </w:p>
    <w:p>
      <w:pPr>
        <w:pStyle w:val="BodyText"/>
        <w:widowControl/>
        <w:numPr>
          <w:ilvl w:val="0"/>
          <w:numId w:val="25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再把位址寫入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BAR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2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36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 xml:space="preserve">4️⃣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0"/>
        </w:rPr>
        <w:t>啟用裝置功能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包括：</w:t>
      </w:r>
    </w:p>
    <w:p>
      <w:pPr>
        <w:pStyle w:val="BodyText"/>
        <w:widowControl/>
        <w:numPr>
          <w:ilvl w:val="0"/>
          <w:numId w:val="26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開啟 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Memory Access / Bus Master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（讓裝置能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DMA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）</w:t>
      </w:r>
    </w:p>
    <w:p>
      <w:pPr>
        <w:pStyle w:val="BodyText"/>
        <w:widowControl/>
        <w:numPr>
          <w:ilvl w:val="0"/>
          <w:numId w:val="26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啟動 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MSI / MSI-X</w:t>
      </w:r>
    </w:p>
    <w:p>
      <w:pPr>
        <w:pStyle w:val="BodyText"/>
        <w:widowControl/>
        <w:numPr>
          <w:ilvl w:val="0"/>
          <w:numId w:val="26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設定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link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速度、寬度等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最後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OS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驅動程式接手操作。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>🔁 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枚舉何時發生？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是 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熱插拔感知的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，所以枚舉不只開機時執行。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24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caps w:val="false"/>
          <w:smallCaps w:val="false"/>
          <w:color w:val="0D0D0D"/>
          <w:spacing w:val="0"/>
          <w:bdr w:val="single" w:sz="2" w:space="1" w:color="0D0D0D"/>
        </w:rPr>
        <w:t xml:space="preserve">✔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7"/>
          <w:bdr w:val="single" w:sz="2" w:space="1" w:color="0D0D0D"/>
        </w:rPr>
        <w:t xml:space="preserve">BIOS </w:t>
      </w:r>
      <w:r>
        <w:rPr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7"/>
          <w:bdr w:val="single" w:sz="2" w:space="1" w:color="0D0D0D"/>
        </w:rPr>
        <w:t>枚舉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在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Pre-boot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階段建立基本拓樸。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24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caps w:val="false"/>
          <w:smallCaps w:val="false"/>
          <w:color w:val="0D0D0D"/>
          <w:spacing w:val="0"/>
          <w:bdr w:val="single" w:sz="2" w:space="1" w:color="0D0D0D"/>
        </w:rPr>
        <w:t xml:space="preserve">✔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7"/>
          <w:bdr w:val="single" w:sz="2" w:space="1" w:color="0D0D0D"/>
        </w:rPr>
        <w:t xml:space="preserve">OS </w:t>
      </w:r>
      <w:r>
        <w:rPr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7"/>
          <w:bdr w:val="single" w:sz="2" w:space="1" w:color="0D0D0D"/>
        </w:rPr>
        <w:t>枚舉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啟動後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Linux / Windows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會重新掃描並進行自己的資源分配。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24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caps w:val="false"/>
          <w:smallCaps w:val="false"/>
          <w:color w:val="0D0D0D"/>
          <w:spacing w:val="0"/>
          <w:bdr w:val="single" w:sz="2" w:space="1" w:color="0D0D0D"/>
        </w:rPr>
        <w:t xml:space="preserve">✔ </w:t>
      </w:r>
      <w:r>
        <w:rPr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7"/>
          <w:bdr w:val="single" w:sz="2" w:space="1" w:color="0D0D0D"/>
        </w:rPr>
        <w:t>熱插拔（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7"/>
          <w:bdr w:val="single" w:sz="2" w:space="1" w:color="0D0D0D"/>
        </w:rPr>
        <w:t>Hot-plug</w:t>
      </w:r>
      <w:r>
        <w:rPr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7"/>
          <w:bdr w:val="single" w:sz="2" w:space="1" w:color="0D0D0D"/>
        </w:rPr>
        <w:t>）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插入新卡後：</w:t>
      </w:r>
    </w:p>
    <w:p>
      <w:pPr>
        <w:pStyle w:val="BodyText"/>
        <w:widowControl/>
        <w:numPr>
          <w:ilvl w:val="0"/>
          <w:numId w:val="27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Port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會觸發事件（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Hot-plug interrupt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）</w:t>
      </w:r>
    </w:p>
    <w:p>
      <w:pPr>
        <w:pStyle w:val="BodyText"/>
        <w:widowControl/>
        <w:numPr>
          <w:ilvl w:val="0"/>
          <w:numId w:val="27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OS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重新枚舉該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branch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>📦 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 xml:space="preserve">PCIe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枚舉的流程（簡圖）</w:t>
      </w:r>
    </w:p>
    <w:p>
      <w:pPr>
        <w:pStyle w:val="Style17"/>
        <w:widowControl/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4078F2"/>
          <w:spacing w:val="0"/>
          <w:sz w:val="24"/>
          <w:shd w:fill="000000" w:val="clear"/>
        </w:rPr>
        <w:t>1.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從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Root Complex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>開始</w:t>
      </w:r>
    </w:p>
    <w:p>
      <w:pPr>
        <w:pStyle w:val="Style17"/>
        <w:widowControl/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4078F2"/>
          <w:spacing w:val="0"/>
          <w:sz w:val="24"/>
          <w:shd w:fill="000000" w:val="clear"/>
        </w:rPr>
        <w:t>2.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探測下游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Port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>是否有裝置</w:t>
      </w:r>
    </w:p>
    <w:p>
      <w:pPr>
        <w:pStyle w:val="Style17"/>
        <w:widowControl/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4078F2"/>
          <w:spacing w:val="0"/>
          <w:sz w:val="24"/>
          <w:shd w:fill="000000" w:val="clear"/>
        </w:rPr>
        <w:t>3.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若存在 → 讀取配置空間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>Header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>（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>Vendor ID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>）</w:t>
      </w:r>
    </w:p>
    <w:p>
      <w:pPr>
        <w:pStyle w:val="Style17"/>
        <w:widowControl/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4078F2"/>
          <w:spacing w:val="0"/>
          <w:sz w:val="24"/>
          <w:shd w:fill="000000" w:val="clear"/>
        </w:rPr>
        <w:t>4.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正常 → 掃描該裝置或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Switch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下面的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>Port</w:t>
      </w:r>
    </w:p>
    <w:p>
      <w:pPr>
        <w:pStyle w:val="Style17"/>
        <w:widowControl/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4078F2"/>
          <w:spacing w:val="0"/>
          <w:sz w:val="24"/>
          <w:shd w:fill="000000" w:val="clear"/>
        </w:rPr>
        <w:t>5.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讀取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>BAR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>，計算資源大小</w:t>
      </w:r>
    </w:p>
    <w:p>
      <w:pPr>
        <w:pStyle w:val="Style17"/>
        <w:widowControl/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4078F2"/>
          <w:spacing w:val="0"/>
          <w:sz w:val="24"/>
          <w:shd w:fill="000000" w:val="clear"/>
        </w:rPr>
        <w:t>6.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分配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MMIO / I/O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>空間</w:t>
      </w:r>
    </w:p>
    <w:p>
      <w:pPr>
        <w:pStyle w:val="Style17"/>
        <w:widowControl/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4078F2"/>
          <w:spacing w:val="0"/>
          <w:sz w:val="24"/>
          <w:shd w:fill="000000" w:val="clear"/>
        </w:rPr>
        <w:t>7.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啟用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Command Register &amp;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>中斷</w:t>
      </w:r>
    </w:p>
    <w:p>
      <w:pPr>
        <w:pStyle w:val="Style17"/>
        <w:widowControl/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4078F2"/>
          <w:spacing w:val="0"/>
          <w:sz w:val="24"/>
          <w:shd w:fill="000000" w:val="clear"/>
        </w:rPr>
        <w:t>8.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交給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OS </w:t>
      </w:r>
      <w:r>
        <w:rPr>
          <w:rStyle w:val="Style11"/>
          <w:rFonts w:eastAsia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>驅動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>📝 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一句話總結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枚舉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=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掃描 → 辨識 → 分配資源 → 啟用裝置的過程。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如果你願意，我可以再補充：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br/>
        <w:t xml:space="preserve">🔹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枚舉時如何判斷裝置是否存在（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Presence Detect / CRS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）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br/>
        <w:t xml:space="preserve">🔹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枚舉在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Linux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與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Windows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內部怎麼運作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br/>
        <w:t xml:space="preserve">🔹 PCI vs 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枚舉差異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br/>
        <w:t xml:space="preserve">🔹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畫出完整拓樸與枚舉流程圖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24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你想深入哪一塊？</w:t>
      </w:r>
    </w:p>
    <w:p>
      <w:pPr>
        <w:pStyle w:val="BodyText"/>
        <w:widowControl/>
        <w:bidi w:val="0"/>
        <w:spacing w:lineRule="auto" w:line="360" w:before="0" w:after="0"/>
        <w:ind w:hanging="0" w:left="0" w:right="0"/>
        <w:jc w:val="left"/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  <w:shd w:fill="E9E9E9" w:val="clear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  <w:shd w:fill="E9E9E9" w:val="clear"/>
        </w:rPr>
        <w:t>PCIe BAR</w:t>
      </w:r>
      <w:r>
        <mc:AlternateContent>
          <mc:Choice Requires="wps">
            <w:drawing>
              <wp:anchor behindDoc="0" distT="0" distB="0" distL="0" distR="0" simplePos="0" locked="0" layoutInCell="0" allowOverlap="1" relativeHeight="11">
                <wp:simplePos x="0" y="0"/>
                <wp:positionH relativeFrom="character">
                  <wp:align>left</wp:align>
                </wp:positionH>
                <wp:positionV relativeFrom="line">
                  <wp:posOffset>635</wp:posOffset>
                </wp:positionV>
                <wp:extent cx="15875" cy="534670"/>
                <wp:effectExtent l="0" t="0" r="0" b="0"/>
                <wp:wrapNone/>
                <wp:docPr id="10" name="外框10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75" cy="534670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D0D0D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Heading5"/>
                              <w:bidi w:val="0"/>
                              <w:spacing w:before="120" w:after="60"/>
                              <w:ind w:hanging="0" w:left="0" w:right="0"/>
                              <w:jc w:val="left"/>
                              <w:rPr/>
                            </w:pPr>
                            <w:r>
                              <w:rPr/>
                              <w:t>你說：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D0D0D" strokeweight="0pt" style="position:absolute;rotation:-0;width:1.25pt;height:42.1pt;mso-wrap-distance-left:0pt;mso-wrap-distance-right:0pt;mso-wrap-distance-top:0pt;mso-wrap-distance-bottom:0pt;margin-top:0pt;mso-position-vertical:top;mso-position-vertical-relative:text;margin-left:0pt;mso-position-horizontal:left;mso-position-horizontal-relative:text">
                <v:textbox inset="0in,0in,0in,0in">
                  <w:txbxContent>
                    <w:p>
                      <w:pPr>
                        <w:pStyle w:val="Heading5"/>
                        <w:bidi w:val="0"/>
                        <w:spacing w:before="120" w:after="60"/>
                        <w:ind w:hanging="0" w:left="0" w:right="0"/>
                        <w:jc w:val="left"/>
                        <w:rPr/>
                      </w:pPr>
                      <w:r>
                        <w:rPr/>
                        <w:t>你說：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的 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BAR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Base Address Register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）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 是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裝置「向系統要求記憶體或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I/O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空間」用的欄位。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br/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它出現在 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配置空間（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Configuration Space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）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 裡，是枚舉（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enumeration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）時最重要的部分之一。</w:t>
      </w:r>
      <w:r>
        <mc:AlternateContent>
          <mc:Choice Requires="wps">
            <w:drawing>
              <wp:anchor behindDoc="0" distT="0" distB="0" distL="0" distR="0" simplePos="0" locked="0" layoutInCell="0" allowOverlap="1" relativeHeight="12">
                <wp:simplePos x="0" y="0"/>
                <wp:positionH relativeFrom="character">
                  <wp:align>left</wp:align>
                </wp:positionH>
                <wp:positionV relativeFrom="line">
                  <wp:posOffset>635</wp:posOffset>
                </wp:positionV>
                <wp:extent cx="15875" cy="1070610"/>
                <wp:effectExtent l="0" t="0" r="0" b="0"/>
                <wp:wrapNone/>
                <wp:docPr id="11" name="外框1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75" cy="1070610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D0D0D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Heading6"/>
                              <w:bidi w:val="0"/>
                              <w:spacing w:before="60" w:after="60"/>
                              <w:ind w:hanging="0" w:left="0" w:right="0"/>
                              <w:jc w:val="left"/>
                              <w:rPr/>
                            </w:pPr>
                            <w:r>
                              <w:rPr/>
                              <w:t xml:space="preserve">ChatGPT </w:t>
                            </w:r>
                            <w:r>
                              <w:rPr/>
                              <w:t>說：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D0D0D" strokeweight="0pt" style="position:absolute;rotation:-0;width:1.25pt;height:84.3pt;mso-wrap-distance-left:0pt;mso-wrap-distance-right:0pt;mso-wrap-distance-top:0pt;mso-wrap-distance-bottom:0pt;margin-top:0pt;mso-position-vertical:top;mso-position-vertical-relative:text;margin-left:0pt;mso-position-horizontal:left;mso-position-horizontal-relative:text">
                <v:textbox inset="0in,0in,0in,0in">
                  <w:txbxContent>
                    <w:p>
                      <w:pPr>
                        <w:pStyle w:val="Heading6"/>
                        <w:bidi w:val="0"/>
                        <w:spacing w:before="60" w:after="60"/>
                        <w:ind w:hanging="0" w:left="0" w:right="0"/>
                        <w:jc w:val="left"/>
                        <w:rPr/>
                      </w:pPr>
                      <w:r>
                        <w:rPr/>
                        <w:t xml:space="preserve">ChatGPT </w:t>
                      </w:r>
                      <w:r>
                        <w:rPr/>
                        <w:t>說：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24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你可以把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BAR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想成：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>👉 </w:t>
      </w:r>
      <w:r>
        <w:rPr>
          <w:rStyle w:val="Strong"/>
          <w:caps w:val="false"/>
          <w:smallCaps w:val="false"/>
          <w:color w:val="0D0D0D"/>
          <w:spacing w:val="0"/>
        </w:rPr>
        <w:t>“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我這張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卡需要多少地址空間？請幫我分配。”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>🧩 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 xml:space="preserve">BAR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的用途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主要作用有兩個：</w:t>
      </w:r>
    </w:p>
    <w:p>
      <w:pPr>
        <w:pStyle w:val="BodyText"/>
        <w:widowControl/>
        <w:numPr>
          <w:ilvl w:val="0"/>
          <w:numId w:val="28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告訴系統裝置需要的記憶體區間大小</w:t>
      </w:r>
    </w:p>
    <w:p>
      <w:pPr>
        <w:pStyle w:val="BodyText"/>
        <w:widowControl/>
        <w:numPr>
          <w:ilvl w:val="0"/>
          <w:numId w:val="28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告訴系統分配的地址要寫到哪裡，讓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CPU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能透過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MMIO/I/O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控制裝置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>🔍 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 xml:space="preserve">BAR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的種類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裝置最多有 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6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個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BAR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BAR0 ~ BAR5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）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：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 xml:space="preserve">BAR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27"/>
        </w:rPr>
        <w:t>可以表示：</w:t>
      </w:r>
    </w:p>
    <w:p>
      <w:pPr>
        <w:pStyle w:val="BodyText"/>
        <w:widowControl/>
        <w:numPr>
          <w:ilvl w:val="0"/>
          <w:numId w:val="29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Memory Space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MMIO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）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br/>
        <w:t xml:space="preserve">→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最常見，顯卡、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NVMe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、網卡…幾乎都用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MMIO</w:t>
      </w:r>
    </w:p>
    <w:p>
      <w:pPr>
        <w:pStyle w:val="BodyText"/>
        <w:widowControl/>
        <w:numPr>
          <w:ilvl w:val="0"/>
          <w:numId w:val="29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I/O Space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（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Port I/O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）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br/>
        <w:t xml:space="preserve">→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只在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x86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遺留，不常用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而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MMIO BAR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又分成：</w:t>
      </w:r>
    </w:p>
    <w:tbl>
      <w:tblPr>
        <w:tblW w:w="3878" w:type="dxa"/>
        <w:jc w:val="left"/>
        <w:tblInd w:w="5760" w:type="dxa"/>
        <w:tblLayout w:type="fixed"/>
        <w:tblCellMar>
          <w:top w:w="0" w:type="dxa"/>
          <w:left w:w="0" w:type="dxa"/>
          <w:bottom w:w="120" w:type="dxa"/>
          <w:right w:w="0" w:type="dxa"/>
        </w:tblCellMar>
      </w:tblPr>
      <w:tblGrid>
        <w:gridCol w:w="1302"/>
        <w:gridCol w:w="2576"/>
      </w:tblGrid>
      <w:tr>
        <w:trPr>
          <w:tblHeader w:val="true"/>
        </w:trPr>
        <w:tc>
          <w:tcPr>
            <w:tcW w:w="1302" w:type="dxa"/>
            <w:tcBorders>
              <w:bottom w:val="single" w:sz="6" w:space="0" w:color="000000"/>
            </w:tcBorders>
            <w:vAlign w:val="center"/>
          </w:tcPr>
          <w:p>
            <w:pPr>
              <w:pStyle w:val="Style16"/>
              <w:bidi w:val="0"/>
              <w:spacing w:before="0" w:after="0"/>
              <w:ind w:hanging="0" w:left="0" w:right="0"/>
              <w:rPr>
                <w:color w:val="0D0D0D"/>
              </w:rPr>
            </w:pPr>
            <w:r>
              <w:rPr>
                <w:b/>
                <w:color w:val="0D0D0D"/>
              </w:rPr>
              <w:t xml:space="preserve">BAR </w:t>
            </w:r>
            <w:r>
              <w:rPr>
                <w:b/>
                <w:color w:val="0D0D0D"/>
              </w:rPr>
              <w:t>類型</w:t>
            </w:r>
          </w:p>
        </w:tc>
        <w:tc>
          <w:tcPr>
            <w:tcW w:w="2576" w:type="dxa"/>
            <w:tcBorders>
              <w:bottom w:val="single" w:sz="6" w:space="0" w:color="000000"/>
            </w:tcBorders>
            <w:vAlign w:val="center"/>
          </w:tcPr>
          <w:p>
            <w:pPr>
              <w:pStyle w:val="Style16"/>
              <w:bidi w:val="0"/>
              <w:spacing w:before="0" w:after="0"/>
              <w:ind w:hanging="0" w:left="0" w:right="0"/>
              <w:rPr>
                <w:b/>
                <w:color w:val="0D0D0D"/>
              </w:rPr>
            </w:pPr>
            <w:r>
              <w:rPr>
                <w:b/>
                <w:color w:val="0D0D0D"/>
              </w:rPr>
              <w:t>說明</w:t>
            </w:r>
          </w:p>
        </w:tc>
      </w:tr>
      <w:tr>
        <w:trPr/>
        <w:tc>
          <w:tcPr>
            <w:tcW w:w="1302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>
                <w:rStyle w:val="Strong"/>
                <w:b/>
                <w:color w:val="0D0D0D"/>
              </w:rPr>
              <w:t>32-bit Memory BAR</w:t>
            </w:r>
          </w:p>
        </w:tc>
        <w:tc>
          <w:tcPr>
            <w:tcW w:w="2576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/>
              <w:t xml:space="preserve">可映射到 </w:t>
            </w:r>
            <w:r>
              <w:rPr/>
              <w:t xml:space="preserve">32-bit </w:t>
            </w:r>
            <w:r>
              <w:rPr/>
              <w:t>實體地址</w:t>
            </w:r>
          </w:p>
        </w:tc>
      </w:tr>
      <w:tr>
        <w:trPr/>
        <w:tc>
          <w:tcPr>
            <w:tcW w:w="1302" w:type="dxa"/>
            <w:tcBorders>
              <w:top w:val="single" w:sz="2" w:space="0" w:color="0D0D0D"/>
              <w:left w:val="single" w:sz="2" w:space="0" w:color="0D0D0D"/>
              <w:bottom w:val="single" w:sz="2" w:space="0" w:color="0D0D0D"/>
              <w:right w:val="single" w:sz="2" w:space="0" w:color="0D0D0D"/>
            </w:tcBorders>
            <w:tcMar>
              <w:top w:w="28" w:type="dxa"/>
              <w:left w:w="28" w:type="dxa"/>
              <w:bottom w:w="150" w:type="dxa"/>
              <w:right w:w="36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>
                <w:rStyle w:val="Strong"/>
                <w:b/>
                <w:color w:val="0D0D0D"/>
              </w:rPr>
              <w:t>64-bit Memory BAR</w:t>
            </w:r>
          </w:p>
        </w:tc>
        <w:tc>
          <w:tcPr>
            <w:tcW w:w="2576" w:type="dxa"/>
            <w:tcBorders>
              <w:top w:val="single" w:sz="2" w:space="0" w:color="0D0D0D"/>
              <w:left w:val="single" w:sz="2" w:space="0" w:color="0D0D0D"/>
              <w:bottom w:val="single" w:sz="2" w:space="0" w:color="0D0D0D"/>
              <w:right w:val="single" w:sz="2" w:space="0" w:color="0D0D0D"/>
            </w:tcBorders>
            <w:tcMar>
              <w:top w:w="28" w:type="dxa"/>
              <w:left w:w="28" w:type="dxa"/>
              <w:bottom w:w="150" w:type="dxa"/>
              <w:right w:w="28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left="0" w:right="0"/>
              <w:jc w:val="left"/>
              <w:rPr/>
            </w:pPr>
            <w:r>
              <w:rPr/>
              <w:t xml:space="preserve">需要兩個 </w:t>
            </w:r>
            <w:r>
              <w:rPr/>
              <w:t>BAR</w:t>
            </w:r>
            <w:r>
              <w:rPr/>
              <w:t xml:space="preserve">（如 </w:t>
            </w:r>
            <w:r>
              <w:rPr/>
              <w:t>BAR0 + BAR1</w:t>
            </w:r>
            <w:r>
              <w:rPr/>
              <w:t>）組成；常見於大型裝置（顯卡、</w:t>
            </w:r>
            <w:r>
              <w:rPr/>
              <w:t>NVMe</w:t>
            </w:r>
            <w:r>
              <w:rPr/>
              <w:t>）</w:t>
            </w:r>
          </w:p>
        </w:tc>
      </w:tr>
    </w:tbl>
    <w:p>
      <w:pPr>
        <w:pStyle w:val="Style14"/>
        <w:widowControl/>
        <w:bidi w:val="0"/>
        <w:spacing w:lineRule="auto" w:line="360" w:before="0" w:after="0"/>
        <w:ind w:hanging="0" w:left="576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>🧮 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 xml:space="preserve">BAR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是如何決定大小的？（枚舉時的動作）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240" w:after="60"/>
        <w:ind w:hanging="0" w:left="0" w:right="0"/>
        <w:jc w:val="left"/>
        <w:rPr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7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7"/>
          <w:bdr w:val="single" w:sz="2" w:space="1" w:color="0D0D0D"/>
        </w:rPr>
        <w:t>枚舉時系統會：</w:t>
      </w:r>
    </w:p>
    <w:p>
      <w:pPr>
        <w:pStyle w:val="BodyText"/>
        <w:widowControl/>
        <w:numPr>
          <w:ilvl w:val="0"/>
          <w:numId w:val="30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寫入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0xFFFFFFFF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到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BAR</w:t>
      </w:r>
    </w:p>
    <w:p>
      <w:pPr>
        <w:pStyle w:val="BodyText"/>
        <w:widowControl/>
        <w:numPr>
          <w:ilvl w:val="0"/>
          <w:numId w:val="30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讀回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BAR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的值</w:t>
      </w:r>
    </w:p>
    <w:p>
      <w:pPr>
        <w:pStyle w:val="BodyText"/>
        <w:widowControl/>
        <w:numPr>
          <w:ilvl w:val="0"/>
          <w:numId w:val="30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裝置會將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BAR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的低位（表示容量）遮罩為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0</w:t>
        <w:br/>
        <w:t xml:space="preserve">→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例如一個需要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16 KB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空間的裝置可能會回傳：</w:t>
      </w:r>
    </w:p>
    <w:p>
      <w:pPr>
        <w:pStyle w:val="Style17"/>
        <w:widowControl/>
        <w:numPr>
          <w:ilvl w:val="0"/>
          <w:numId w:val="0"/>
        </w:numPr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>0xFFFFC000</w:t>
      </w:r>
    </w:p>
    <w:p>
      <w:pPr>
        <w:pStyle w:val="BodyText"/>
        <w:widowControl/>
        <w:numPr>
          <w:ilvl w:val="0"/>
          <w:numId w:val="30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系統透過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masking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計算大小：</w:t>
      </w:r>
    </w:p>
    <w:p>
      <w:pPr>
        <w:pStyle w:val="Style17"/>
        <w:widowControl/>
        <w:numPr>
          <w:ilvl w:val="0"/>
          <w:numId w:val="0"/>
        </w:numPr>
        <w:pBdr>
          <w:top w:val="single" w:sz="2" w:space="1" w:color="0D0D0D"/>
          <w:left w:val="single" w:sz="2" w:space="1" w:color="0D0D0D"/>
          <w:bottom w:val="single" w:sz="2" w:space="1" w:color="0D0D0D"/>
        </w:pBdr>
        <w:shd w:fill="000000" w:val="clear"/>
        <w:bidi w:val="0"/>
        <w:spacing w:lineRule="auto" w:line="410" w:before="0" w:after="0"/>
        <w:ind w:hanging="0" w:left="0" w:right="0"/>
        <w:rPr/>
      </w:pP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986801"/>
          <w:spacing w:val="0"/>
          <w:sz w:val="24"/>
          <w:shd w:fill="000000" w:val="clear"/>
        </w:rPr>
        <w:t>size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0D0D0D"/>
          <w:spacing w:val="0"/>
          <w:sz w:val="24"/>
          <w:shd w:fill="000000" w:val="clear"/>
        </w:rPr>
        <w:t xml:space="preserve"> = ~(value &amp; mask) + 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 w:val="false"/>
          <w:i w:val="false"/>
          <w:caps w:val="false"/>
          <w:smallCaps w:val="false"/>
          <w:color w:val="986801"/>
          <w:spacing w:val="0"/>
          <w:sz w:val="24"/>
          <w:shd w:fill="000000" w:val="clear"/>
        </w:rPr>
        <w:t>1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這樣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OS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就知道該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BAR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要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16 KB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，然後分配對應的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MMIO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空間。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>🧭 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 xml:space="preserve">BAR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 xml:space="preserve">裡的資訊（以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 xml:space="preserve">Memory BAR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為例）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Memory BAR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的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bit fields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：</w:t>
      </w:r>
    </w:p>
    <w:tbl>
      <w:tblPr>
        <w:tblW w:w="3783" w:type="dxa"/>
        <w:jc w:val="left"/>
        <w:tblInd w:w="5760" w:type="dxa"/>
        <w:tblLayout w:type="fixed"/>
        <w:tblCellMar>
          <w:top w:w="0" w:type="dxa"/>
          <w:left w:w="0" w:type="dxa"/>
          <w:bottom w:w="120" w:type="dxa"/>
          <w:right w:w="0" w:type="dxa"/>
        </w:tblCellMar>
      </w:tblPr>
      <w:tblGrid>
        <w:gridCol w:w="548"/>
        <w:gridCol w:w="3235"/>
      </w:tblGrid>
      <w:tr>
        <w:trPr>
          <w:tblHeader w:val="true"/>
        </w:trPr>
        <w:tc>
          <w:tcPr>
            <w:tcW w:w="548" w:type="dxa"/>
            <w:tcBorders>
              <w:bottom w:val="single" w:sz="6" w:space="0" w:color="000000"/>
            </w:tcBorders>
            <w:vAlign w:val="center"/>
          </w:tcPr>
          <w:p>
            <w:pPr>
              <w:pStyle w:val="Style16"/>
              <w:bidi w:val="0"/>
              <w:spacing w:before="0" w:after="0"/>
              <w:ind w:hanging="0" w:left="0" w:right="0"/>
              <w:rPr>
                <w:b/>
                <w:color w:val="0D0D0D"/>
              </w:rPr>
            </w:pPr>
            <w:r>
              <w:rPr>
                <w:b/>
                <w:color w:val="0D0D0D"/>
              </w:rPr>
              <w:t>Bit</w:t>
            </w:r>
          </w:p>
        </w:tc>
        <w:tc>
          <w:tcPr>
            <w:tcW w:w="3235" w:type="dxa"/>
            <w:tcBorders>
              <w:bottom w:val="single" w:sz="6" w:space="0" w:color="000000"/>
            </w:tcBorders>
            <w:vAlign w:val="center"/>
          </w:tcPr>
          <w:p>
            <w:pPr>
              <w:pStyle w:val="Style16"/>
              <w:bidi w:val="0"/>
              <w:spacing w:before="0" w:after="0"/>
              <w:ind w:hanging="0" w:left="0" w:right="0"/>
              <w:rPr>
                <w:b/>
                <w:color w:val="0D0D0D"/>
              </w:rPr>
            </w:pPr>
            <w:r>
              <w:rPr>
                <w:b/>
                <w:color w:val="0D0D0D"/>
              </w:rPr>
              <w:t>意義</w:t>
            </w:r>
          </w:p>
        </w:tc>
      </w:tr>
      <w:tr>
        <w:trPr/>
        <w:tc>
          <w:tcPr>
            <w:tcW w:w="548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/>
              <w:t>0</w:t>
            </w:r>
          </w:p>
        </w:tc>
        <w:tc>
          <w:tcPr>
            <w:tcW w:w="3235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/>
              <w:t>0 = Memory Space</w:t>
            </w:r>
          </w:p>
        </w:tc>
      </w:tr>
      <w:tr>
        <w:trPr/>
        <w:tc>
          <w:tcPr>
            <w:tcW w:w="548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/>
              <w:t>2:1</w:t>
            </w:r>
          </w:p>
        </w:tc>
        <w:tc>
          <w:tcPr>
            <w:tcW w:w="3235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/>
              <w:t>Type</w:t>
            </w:r>
            <w:r>
              <w:rPr/>
              <w:t>（</w:t>
            </w:r>
            <w:r>
              <w:rPr/>
              <w:t>00=32-bit, 10=64-bit</w:t>
            </w:r>
            <w:r>
              <w:rPr/>
              <w:t>）</w:t>
            </w:r>
          </w:p>
        </w:tc>
      </w:tr>
      <w:tr>
        <w:trPr/>
        <w:tc>
          <w:tcPr>
            <w:tcW w:w="548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/>
              <w:t>3</w:t>
            </w:r>
          </w:p>
        </w:tc>
        <w:tc>
          <w:tcPr>
            <w:tcW w:w="3235" w:type="dxa"/>
            <w:tcBorders>
              <w:bottom w:val="single" w:sz="6" w:space="0" w:color="0D0D0D"/>
            </w:tcBorders>
            <w:tcMar>
              <w:bottom w:w="15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/>
              <w:t>Prefetchable flag</w:t>
            </w:r>
          </w:p>
        </w:tc>
      </w:tr>
      <w:tr>
        <w:trPr/>
        <w:tc>
          <w:tcPr>
            <w:tcW w:w="548" w:type="dxa"/>
            <w:tcBorders>
              <w:top w:val="single" w:sz="2" w:space="0" w:color="0D0D0D"/>
              <w:left w:val="single" w:sz="2" w:space="0" w:color="0D0D0D"/>
              <w:bottom w:val="single" w:sz="2" w:space="0" w:color="0D0D0D"/>
              <w:right w:val="single" w:sz="2" w:space="0" w:color="0D0D0D"/>
            </w:tcBorders>
            <w:tcMar>
              <w:top w:w="28" w:type="dxa"/>
              <w:left w:w="28" w:type="dxa"/>
              <w:bottom w:w="150" w:type="dxa"/>
              <w:right w:w="360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hanging="0" w:left="0" w:right="0"/>
              <w:jc w:val="left"/>
              <w:rPr/>
            </w:pPr>
            <w:r>
              <w:rPr/>
              <w:t>31:4</w:t>
            </w:r>
          </w:p>
        </w:tc>
        <w:tc>
          <w:tcPr>
            <w:tcW w:w="3235" w:type="dxa"/>
            <w:tcBorders>
              <w:top w:val="single" w:sz="2" w:space="0" w:color="0D0D0D"/>
              <w:left w:val="single" w:sz="2" w:space="0" w:color="0D0D0D"/>
              <w:bottom w:val="single" w:sz="2" w:space="0" w:color="0D0D0D"/>
              <w:right w:val="single" w:sz="2" w:space="0" w:color="0D0D0D"/>
            </w:tcBorders>
            <w:tcMar>
              <w:top w:w="28" w:type="dxa"/>
              <w:left w:w="28" w:type="dxa"/>
              <w:bottom w:w="150" w:type="dxa"/>
              <w:right w:w="28" w:type="dxa"/>
            </w:tcMar>
            <w:vAlign w:val="center"/>
          </w:tcPr>
          <w:p>
            <w:pPr>
              <w:pStyle w:val="Style15"/>
              <w:bidi w:val="0"/>
              <w:spacing w:before="0" w:after="0"/>
              <w:ind w:left="0" w:right="0"/>
              <w:jc w:val="left"/>
              <w:rPr/>
            </w:pPr>
            <w:r>
              <w:rPr/>
              <w:t>Base address</w:t>
            </w:r>
            <w:r>
              <w:rPr/>
              <w:t>（</w:t>
            </w:r>
            <w:r>
              <w:rPr/>
              <w:t xml:space="preserve">OS </w:t>
            </w:r>
            <w:r>
              <w:rPr/>
              <w:t>枚舉後寫入）</w:t>
            </w:r>
          </w:p>
        </w:tc>
      </w:tr>
    </w:tbl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如果是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64-bit BAR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，會佔用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BAR0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（低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32 bit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）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+ BAR1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（高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32 bit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）。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>📦 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 xml:space="preserve">BAR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的用途實例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24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7"/>
          <w:bdr w:val="single" w:sz="2" w:space="1" w:color="0D0D0D"/>
        </w:rPr>
        <w:t>例：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7"/>
          <w:bdr w:val="single" w:sz="2" w:space="1" w:color="0D0D0D"/>
        </w:rPr>
        <w:t>NVMe SSD</w:t>
      </w:r>
    </w:p>
    <w:p>
      <w:pPr>
        <w:pStyle w:val="BodyText"/>
        <w:widowControl/>
        <w:numPr>
          <w:ilvl w:val="0"/>
          <w:numId w:val="31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BAR0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：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512 KB → NVMe Controller registers</w:t>
      </w:r>
    </w:p>
    <w:p>
      <w:pPr>
        <w:pStyle w:val="BodyText"/>
        <w:widowControl/>
        <w:numPr>
          <w:ilvl w:val="0"/>
          <w:numId w:val="31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0"/>
        <w:ind w:hanging="283" w:left="0" w:right="0"/>
        <w:jc w:val="left"/>
        <w:rPr/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OS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將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BAR0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映射到，例如：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  <w:shd w:fill="ECECEC" w:val="clear"/>
        </w:rPr>
        <w:t>0xF7200000</w:t>
      </w:r>
    </w:p>
    <w:p>
      <w:pPr>
        <w:pStyle w:val="BodyText"/>
        <w:widowControl/>
        <w:numPr>
          <w:ilvl w:val="0"/>
          <w:numId w:val="31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驅動程式讀寫這些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MMIO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地址就能控制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SSD</w:t>
      </w:r>
    </w:p>
    <w:p>
      <w:pPr>
        <w:pStyle w:val="Heading3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72" w:before="24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7"/>
          <w:bdr w:val="single" w:sz="2" w:space="1" w:color="0D0D0D"/>
        </w:rPr>
        <w:t>例：顯示卡（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7"/>
          <w:bdr w:val="single" w:sz="2" w:space="1" w:color="0D0D0D"/>
        </w:rPr>
        <w:t>GPU</w:t>
      </w:r>
      <w:r>
        <w:rPr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7"/>
          <w:bdr w:val="single" w:sz="2" w:space="1" w:color="0D0D0D"/>
        </w:rPr>
        <w:t>）</w:t>
      </w:r>
    </w:p>
    <w:p>
      <w:pPr>
        <w:pStyle w:val="BodyText"/>
        <w:widowControl/>
        <w:numPr>
          <w:ilvl w:val="0"/>
          <w:numId w:val="32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BAR0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：控制暫存器（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Register set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）</w:t>
      </w:r>
    </w:p>
    <w:p>
      <w:pPr>
        <w:pStyle w:val="BodyText"/>
        <w:widowControl/>
        <w:numPr>
          <w:ilvl w:val="0"/>
          <w:numId w:val="32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BAR1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：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VRAM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映射（可能數百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MB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甚至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GB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）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>🔥 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 xml:space="preserve">為什麼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 xml:space="preserve">BAR 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非常重要？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因為 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所有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裝置的溝通都靠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MMIO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或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I/O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。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CPU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如何控制一張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卡？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br/>
        <w:t>👉 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透過寫入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BAR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所指向的位址。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24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例如：</w:t>
      </w:r>
    </w:p>
    <w:p>
      <w:pPr>
        <w:pStyle w:val="BodyText"/>
        <w:widowControl/>
        <w:numPr>
          <w:ilvl w:val="0"/>
          <w:numId w:val="33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設定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DMA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緩衝區</w:t>
      </w:r>
    </w:p>
    <w:p>
      <w:pPr>
        <w:pStyle w:val="BodyText"/>
        <w:widowControl/>
        <w:numPr>
          <w:ilvl w:val="0"/>
          <w:numId w:val="33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啟動硬體隊列</w:t>
      </w:r>
    </w:p>
    <w:p>
      <w:pPr>
        <w:pStyle w:val="BodyText"/>
        <w:widowControl/>
        <w:numPr>
          <w:ilvl w:val="0"/>
          <w:numId w:val="33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查詢狀態</w:t>
      </w:r>
    </w:p>
    <w:p>
      <w:pPr>
        <w:pStyle w:val="BodyText"/>
        <w:widowControl/>
        <w:numPr>
          <w:ilvl w:val="0"/>
          <w:numId w:val="33"/>
        </w:numPr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tabs>
          <w:tab w:val="clear" w:pos="420"/>
          <w:tab w:val="left" w:pos="0" w:leader="none"/>
        </w:tabs>
        <w:bidi w:val="0"/>
        <w:spacing w:lineRule="auto" w:line="360" w:before="0" w:after="60"/>
        <w:ind w:hanging="283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重設裝置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60"/>
        <w:ind w:hanging="0" w:left="0" w:right="0"/>
        <w:jc w:val="left"/>
        <w:rPr>
          <w:caps w:val="false"/>
          <w:smallCaps w:val="false"/>
          <w:color w:val="0D0D0D"/>
          <w:spacing w:val="0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這些都是透過 “寫入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/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讀取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 xml:space="preserve">BAR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所映射的寄存器” 完成的。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Heading1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19" w:before="0" w:after="0"/>
        <w:ind w:hanging="0" w:left="0" w:right="0"/>
        <w:jc w:val="left"/>
        <w:rPr/>
      </w:pPr>
      <w:r>
        <w:rPr>
          <w:caps w:val="false"/>
          <w:smallCaps w:val="false"/>
          <w:color w:val="0D0D0D"/>
          <w:spacing w:val="0"/>
        </w:rPr>
        <w:t>📝 </w:t>
      </w:r>
      <w:r>
        <w:rPr>
          <w:rStyle w:val="Strong"/>
          <w:rFonts w:eastAsia="ui-sans-serif;apple-system;system-ui;Segoe UI;Helvetica;Apple Color Emoji;Arial;sans-serif;Segoe UI Emoji;Segoe UI Symbol"/>
          <w:b/>
          <w:bCs/>
          <w:i w:val="false"/>
          <w:caps w:val="false"/>
          <w:smallCaps w:val="false"/>
          <w:color w:val="0D0D0D"/>
          <w:spacing w:val="0"/>
          <w:sz w:val="36"/>
        </w:rPr>
        <w:t>一句話總結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PCIe BAR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是裝置用來向系統要求地址空間的欄位，也是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CPU/OS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與 </w:t>
      </w:r>
      <w:r>
        <w:rPr>
          <w:rStyle w:val="Strong"/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 xml:space="preserve">PCIe </w:t>
      </w:r>
      <w:r>
        <w:rPr>
          <w:rStyle w:val="Strong"/>
          <w:rFonts w:eastAsia="ui-sans-serif;apple-system;system-ui;Segoe UI;Helvetica;Apple Color Emoji;Arial;sans-serif;Segoe UI Emoji;Segoe UI Symbol"/>
          <w:b/>
          <w:i w:val="false"/>
          <w:caps w:val="false"/>
          <w:smallCaps w:val="false"/>
          <w:color w:val="0D0D0D"/>
          <w:spacing w:val="0"/>
          <w:sz w:val="24"/>
        </w:rPr>
        <w:t>裝置溝通所依賴的映射基底。</w:t>
      </w:r>
    </w:p>
    <w:p>
      <w:pPr>
        <w:pStyle w:val="Style14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0"/>
        <w:ind w:hanging="0" w:left="0" w:right="0"/>
        <w:jc w:val="left"/>
        <w:rPr/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如果你想了解更多，我可以繼續說明：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br/>
        <w:t xml:space="preserve">🔹 BAR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有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Prefetchable / Non-prefetchable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差別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br/>
        <w:t xml:space="preserve">🔹 BAR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如何被映射到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Linux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的 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  <w:shd w:fill="ECECEC" w:val="clear"/>
        </w:rPr>
        <w:t>/sys/bus/pci/devices/.../resource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br/>
        <w:t xml:space="preserve">🔹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顯示實際的 </w:t>
      </w:r>
      <w:r>
        <w:rPr>
          <w:rStyle w:val="Style11"/>
          <w:rFonts w:ascii="ui-monospace;SFMono-Regular;SF Mono;Menlo;Consolas;Liberation Mono;monospace" w:hAnsi="ui-monospace;SFMono-Regular;SF Mono;Menlo;Consolas;Liberation Mono;monospace"/>
          <w:b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  <w:shd w:fill="ECECEC" w:val="clear"/>
        </w:rPr>
        <w:t>lspci -vv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 BAR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解讀示例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br/>
        <w:t xml:space="preserve">🔹 BAR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和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MSI/MSI-X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的差異（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BAR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是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MMIO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，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 xml:space="preserve">MSI </w:t>
      </w: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</w:rPr>
        <w:t>是訊號）</w:t>
      </w:r>
    </w:p>
    <w:p>
      <w:pPr>
        <w:pStyle w:val="BodyText"/>
        <w:widowControl/>
        <w:pBdr>
          <w:top w:val="single" w:sz="2" w:space="1" w:color="0D0D0D"/>
          <w:left w:val="single" w:sz="2" w:space="1" w:color="0D0D0D"/>
          <w:bottom w:val="single" w:sz="2" w:space="1" w:color="0D0D0D"/>
          <w:right w:val="single" w:sz="2" w:space="1" w:color="0D0D0D"/>
        </w:pBdr>
        <w:bidi w:val="0"/>
        <w:spacing w:lineRule="auto" w:line="360" w:before="0" w:after="24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4"/>
          <w:bdr w:val="single" w:sz="2" w:space="1" w:color="0D0D0D"/>
        </w:rPr>
        <w:t>你想看哪一部分？</w:t>
      </w:r>
    </w:p>
    <w:p>
      <w:pPr>
        <w:sectPr>
          <w:type w:val="continuous"/>
          <w:pgSz w:w="11906" w:h="16838"/>
          <w:pgMar w:left="1134" w:right="1134" w:gutter="0" w:header="0" w:top="1134" w:footer="0" w:bottom="1134"/>
          <w:formProt w:val="false"/>
          <w:textDirection w:val="lrTb"/>
        </w:sectPr>
      </w:pPr>
    </w:p>
    <w:p>
      <w:pPr>
        <w:pStyle w:val="BodyText"/>
        <w:widowControl/>
        <w:bidi w:val="0"/>
        <w:spacing w:before="0" w:after="0"/>
        <w:ind w:hanging="0" w:left="0" w:right="0"/>
        <w:jc w:val="left"/>
        <w:rPr/>
      </w:pPr>
      <w:r>
        <w:rPr/>
      </w:r>
    </w:p>
    <w:p>
      <w:pPr>
        <w:sectPr>
          <w:type w:val="continuous"/>
          <w:pgSz w:w="11906" w:h="16838"/>
          <w:pgMar w:left="1134" w:right="1134" w:gutter="0" w:header="0" w:top="1134" w:footer="0" w:bottom="1134"/>
          <w:formProt w:val="false"/>
          <w:textDirection w:val="lrTb"/>
        </w:sectPr>
      </w:pPr>
    </w:p>
    <w:p>
      <w:pPr>
        <w:pStyle w:val="BodyText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sectPr>
          <w:type w:val="continuous"/>
          <w:pgSz w:w="11906" w:h="16838"/>
          <w:pgMar w:left="1134" w:right="1134" w:gutter="0" w:header="0" w:top="1134" w:footer="0" w:bottom="1134"/>
          <w:formProt w:val="false"/>
          <w:textDirection w:val="lrTb"/>
        </w:sectPr>
      </w:pPr>
    </w:p>
    <w:p>
      <w:pPr>
        <w:pStyle w:val="BodyText"/>
        <w:widowControl/>
        <w:bidi w:val="0"/>
        <w:spacing w:lineRule="auto" w:line="360" w:before="0" w:after="0"/>
        <w:ind w:hanging="0" w:left="0" w:right="0"/>
        <w:jc w:val="left"/>
        <w:rPr/>
      </w:pPr>
      <w:r>
        <w:rPr/>
      </w:r>
    </w:p>
    <w:p>
      <w:pPr>
        <w:sectPr>
          <w:type w:val="continuous"/>
          <w:pgSz w:w="11906" w:h="16838"/>
          <w:pgMar w:left="1134" w:right="1134" w:gutter="0" w:header="0" w:top="1134" w:footer="0" w:bottom="1134"/>
          <w:formProt w:val="false"/>
          <w:textDirection w:val="lrTb"/>
        </w:sectPr>
      </w:pPr>
    </w:p>
    <w:p>
      <w:pPr>
        <w:pStyle w:val="BodyText"/>
        <w:widowControl/>
        <w:bidi w:val="0"/>
        <w:spacing w:lineRule="auto" w:line="360" w:before="0" w:after="0"/>
        <w:ind w:hanging="0" w:left="0" w:right="0"/>
        <w:jc w:val="left"/>
        <w:rPr>
          <w:bdr w:val="single" w:sz="2" w:space="1" w:color="0D0D0D"/>
        </w:rPr>
      </w:pPr>
      <w:r>
        <w:rPr>
          <w:bdr w:val="single" w:sz="2" w:space="1" w:color="0D0D0D"/>
        </w:rPr>
        <w:t>附加</w:t>
      </w:r>
    </w:p>
    <w:p>
      <w:pPr>
        <w:sectPr>
          <w:type w:val="continuous"/>
          <w:pgSz w:w="11906" w:h="16838"/>
          <w:pgMar w:left="1134" w:right="1134" w:gutter="0" w:header="0" w:top="1134" w:footer="0" w:bottom="1134"/>
          <w:formProt w:val="false"/>
          <w:textDirection w:val="lrTb"/>
        </w:sectPr>
      </w:pPr>
    </w:p>
    <w:p>
      <w:pPr>
        <w:pStyle w:val="BodyText"/>
        <w:widowControl/>
        <w:bidi w:val="0"/>
        <w:spacing w:lineRule="auto" w:line="360" w:before="0" w:after="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0"/>
          <w:bdr w:val="single" w:sz="2" w:space="1" w:color="0D0D0D"/>
          <w:shd w:fill="FFFFFF" w:val="clear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0"/>
          <w:bdr w:val="single" w:sz="2" w:space="1" w:color="0D0D0D"/>
          <w:shd w:fill="FFFFFF" w:val="clear"/>
        </w:rPr>
        <w:t>搜尋</w:t>
      </w:r>
    </w:p>
    <w:p>
      <w:pPr>
        <w:pStyle w:val="BodyText"/>
        <w:widowControl/>
        <w:bidi w:val="0"/>
        <w:spacing w:lineRule="auto" w:line="360" w:before="0" w:after="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0"/>
          <w:bdr w:val="single" w:sz="2" w:space="1" w:color="0D0D0D"/>
          <w:shd w:fill="FFFFFF" w:val="clear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0"/>
          <w:bdr w:val="single" w:sz="2" w:space="1" w:color="0D0D0D"/>
          <w:shd w:fill="FFFFFF" w:val="clear"/>
        </w:rPr>
        <w:t>學習</w:t>
      </w:r>
    </w:p>
    <w:p>
      <w:pPr>
        <w:pStyle w:val="BodyText"/>
        <w:widowControl/>
        <w:bidi w:val="0"/>
        <w:spacing w:lineRule="auto" w:line="360" w:before="0" w:after="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0"/>
          <w:bdr w:val="single" w:sz="2" w:space="1" w:color="0D0D0D"/>
          <w:shd w:fill="FFFFFF" w:val="clear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0"/>
          <w:bdr w:val="single" w:sz="2" w:space="1" w:color="0D0D0D"/>
          <w:shd w:fill="FFFFFF" w:val="clear"/>
        </w:rPr>
        <w:t>創作圖像</w:t>
      </w:r>
    </w:p>
    <w:p>
      <w:pPr>
        <w:pStyle w:val="BodyText"/>
        <w:widowControl/>
        <w:bidi w:val="0"/>
        <w:spacing w:lineRule="auto" w:line="360" w:before="0" w:after="0"/>
        <w:ind w:hanging="0" w:left="0" w:right="0"/>
        <w:jc w:val="left"/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0"/>
          <w:bdr w:val="single" w:sz="2" w:space="1" w:color="0D0D0D"/>
          <w:shd w:fill="FFFFFF" w:val="clear"/>
        </w:rPr>
      </w:pPr>
      <w:r>
        <w:rPr>
          <w:rFonts w:eastAsia="ui-sans-serif;apple-system;system-ui;Segoe UI;Helvetica;Apple Color Emoji;Arial;sans-serif;Segoe UI Emoji;Segoe UI Symbol"/>
          <w:b w:val="false"/>
          <w:i w:val="false"/>
          <w:caps w:val="false"/>
          <w:smallCaps w:val="false"/>
          <w:color w:val="0D0D0D"/>
          <w:spacing w:val="0"/>
          <w:sz w:val="20"/>
          <w:bdr w:val="single" w:sz="2" w:space="1" w:color="0D0D0D"/>
          <w:shd w:fill="FFFFFF" w:val="clear"/>
        </w:rPr>
        <w:t>語音</w:t>
      </w:r>
    </w:p>
    <w:p>
      <w:pPr>
        <w:sectPr>
          <w:type w:val="continuous"/>
          <w:pgSz w:w="11906" w:h="16838"/>
          <w:pgMar w:left="1134" w:right="1134" w:gutter="0" w:header="0" w:top="1134" w:footer="0" w:bottom="1134"/>
          <w:formProt w:val="false"/>
          <w:textDirection w:val="lrTb"/>
        </w:sectPr>
      </w:pPr>
    </w:p>
    <w:p>
      <w:pPr>
        <w:pStyle w:val="BodyText"/>
        <w:widowControl/>
        <w:bidi w:val="0"/>
        <w:spacing w:lineRule="auto" w:line="319" w:before="0" w:after="0"/>
        <w:ind w:hanging="0" w:left="0" w:right="0"/>
        <w:jc w:val="center"/>
        <w:rPr>
          <w:bdr w:val="single" w:sz="2" w:space="1" w:color="0D0D0D"/>
        </w:rPr>
      </w:pPr>
      <w:r>
        <w:rPr>
          <w:rFonts w:eastAsia="ui-sans-serif;apple-system;system-ui;Segoe UI;Helvetica;Apple Color Emoji;Arial;sans-serif;Segoe UI Emoji;Segoe UI Symbol" w:cs="ui-sans-serif;apple-system;system-ui;Segoe UI;Helvetica;Apple Color Emoji;Arial;sans-serif;Segoe UI Emoji;Segoe UI Symbol" w:ascii="ui-sans-serif;apple-system;system-ui;Segoe UI;Helvetica;Apple Color Emoji;Arial;sans-serif;Segoe UI Emoji;Segoe UI Symbol" w:hAnsi="ui-sans-serif;apple-system;system-ui;Segoe UI;Helvetica;Apple Color Emoji;Arial;sans-serif;Segoe UI Emoji;Segoe UI Symbol"/>
          <w:b w:val="false"/>
          <w:bCs w:val="false"/>
          <w:i w:val="false"/>
          <w:iCs w:val="false"/>
          <w:caps w:val="false"/>
          <w:smallCaps w:val="false"/>
          <w:color w:val="0D0D0D"/>
          <w:spacing w:val="0"/>
          <w:sz w:val="18"/>
          <w:szCs w:val="28"/>
          <w:bdr w:val="single" w:sz="2" w:space="1" w:color="000000"/>
        </w:rPr>
        <w:t xml:space="preserve">ChatGPT </w:t>
      </w:r>
      <w:r>
        <w:rPr>
          <w:rFonts w:ascii="ui-sans-serif;apple-system;system-ui;Segoe UI;Helvetica;Apple Color Emoji;Arial;sans-serif;Segoe UI Emoji;Segoe UI Symbol" w:hAnsi="ui-sans-serif;apple-system;system-ui;Segoe UI;Helvetica;Apple Color Emoji;Arial;sans-serif;Segoe UI Emoji;Segoe UI Symbol" w:cs="ui-sans-serif;apple-system;system-ui;Segoe UI;Helvetica;Apple Color Emoji;Arial;sans-serif;Segoe UI Emoji;Segoe UI Symbol" w:eastAsia="ui-sans-serif;apple-system;system-ui;Segoe UI;Helvetica;Apple Color Emoji;Arial;sans-serif;Segoe UI Emoji;Segoe UI Symbol"/>
          <w:b w:val="false"/>
          <w:bCs w:val="false"/>
          <w:i w:val="false"/>
          <w:iCs w:val="false"/>
          <w:caps w:val="false"/>
          <w:smallCaps w:val="false"/>
          <w:color w:val="0D0D0D"/>
          <w:spacing w:val="0"/>
          <w:sz w:val="18"/>
          <w:szCs w:val="28"/>
          <w:bdr w:val="single" w:sz="2" w:space="1" w:color="000000"/>
        </w:rPr>
        <w:t>可能會出錯。請查核重要資訊。</w:t>
      </w:r>
    </w:p>
    <w:p>
      <w:pPr>
        <w:sectPr>
          <w:type w:val="continuous"/>
          <w:pgSz w:w="11906" w:h="16838"/>
          <w:pgMar w:left="1134" w:right="1134" w:gutter="0" w:header="0" w:top="1134" w:footer="0" w:bottom="1134"/>
          <w:formProt w:val="false"/>
          <w:textDirection w:val="lrTb"/>
        </w:sectPr>
      </w:pPr>
    </w:p>
    <w:p>
      <w:pPr>
        <w:pStyle w:val="Normal"/>
        <w:bidi w:val="0"/>
        <w:ind w:hanging="0" w:left="0" w:right="0"/>
        <w:jc w:val="left"/>
        <w:rPr/>
      </w:pPr>
      <w:r>
        <w:rPr/>
        <w:br/>
      </w:r>
      <w:r>
        <w:rPr/>
        <w:t>以下用</w:t>
      </w:r>
      <w:r>
        <w:rPr>
          <w:rStyle w:val="Strong"/>
        </w:rPr>
        <w:t>清晰、好理解</w:t>
      </w:r>
      <w:r>
        <w:rPr/>
        <w:t xml:space="preserve">的方式介紹 </w:t>
      </w:r>
      <w:r>
        <w:rPr/>
        <w:t xml:space="preserve">PCIe </w:t>
      </w:r>
      <w:r>
        <w:rPr/>
        <w:t xml:space="preserve">的 </w:t>
      </w:r>
      <w:r>
        <w:rPr>
          <w:rStyle w:val="Strong"/>
        </w:rPr>
        <w:t>TLP</w:t>
      </w:r>
      <w:r>
        <w:rPr>
          <w:rStyle w:val="Strong"/>
        </w:rPr>
        <w:t>（</w:t>
      </w:r>
      <w:r>
        <w:rPr>
          <w:rStyle w:val="Strong"/>
        </w:rPr>
        <w:t>Transaction Layer Packet</w:t>
      </w:r>
      <w:r>
        <w:rPr>
          <w:rStyle w:val="Strong"/>
        </w:rPr>
        <w:t>）</w:t>
      </w:r>
      <w:r>
        <w:rPr/>
        <w:t xml:space="preserve"> 和 </w:t>
      </w:r>
      <w:r>
        <w:rPr>
          <w:rStyle w:val="Strong"/>
        </w:rPr>
        <w:t>DLLP</w:t>
      </w:r>
      <w:r>
        <w:rPr>
          <w:rStyle w:val="Strong"/>
        </w:rPr>
        <w:t>（</w:t>
      </w:r>
      <w:r>
        <w:rPr>
          <w:rStyle w:val="Strong"/>
        </w:rPr>
        <w:t>Data Link Layer Packet</w:t>
      </w:r>
      <w:r>
        <w:rPr>
          <w:rStyle w:val="Strong"/>
        </w:rPr>
        <w:t>）</w:t>
      </w:r>
      <w:r>
        <w:rPr/>
        <w:t>：</w:t>
      </w:r>
      <w:r>
        <mc:AlternateContent>
          <mc:Choice Requires="wps">
            <w:drawing>
              <wp:anchor behindDoc="0" distT="0" distB="0" distL="0" distR="0" simplePos="0" locked="0" layoutInCell="0" allowOverlap="1" relativeHeight="13">
                <wp:simplePos x="0" y="0"/>
                <wp:positionH relativeFrom="character">
                  <wp:align>left</wp:align>
                </wp:positionH>
                <wp:positionV relativeFrom="line">
                  <wp:posOffset>635</wp:posOffset>
                </wp:positionV>
                <wp:extent cx="15875" cy="176530"/>
                <wp:effectExtent l="0" t="0" r="0" b="0"/>
                <wp:wrapNone/>
                <wp:docPr id="12" name="live-region-assertive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75" cy="176530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D0D0D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BodyText"/>
                              <w:bidi w:val="0"/>
                              <w:spacing w:before="0" w:after="140"/>
                              <w:ind w:hanging="0" w:left="0" w:right="0"/>
                              <w:jc w:val="left"/>
                              <w:rPr/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D0D0D" strokeweight="0pt" style="position:absolute;rotation:-0;width:1.25pt;height:13.9pt;mso-wrap-distance-left:0pt;mso-wrap-distance-right:0pt;mso-wrap-distance-top:0pt;mso-wrap-distance-bottom:0pt;margin-top:0pt;mso-position-vertical:top;mso-position-vertical-relative:text;margin-left:0pt;mso-position-horizontal:left;mso-position-horizontal-relative:text">
                <v:textbox inset="0in,0in,0in,0in">
                  <w:txbxContent>
                    <w:p>
                      <w:pPr>
                        <w:pStyle w:val="BodyText"/>
                        <w:bidi w:val="0"/>
                        <w:spacing w:before="0" w:after="140"/>
                        <w:ind w:hanging="0" w:left="0" w:right="0"/>
                        <w:jc w:val="left"/>
                        <w:rPr/>
                      </w:pPr>
                      <w:r>
                        <w:rPr/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Style14"/>
        <w:bidi w:val="0"/>
        <w:jc w:val="left"/>
        <w:rPr/>
      </w:pPr>
      <w:r>
        <w:rPr/>
      </w:r>
    </w:p>
    <w:p>
      <w:pPr>
        <w:pStyle w:val="Heading1"/>
        <w:bidi w:val="0"/>
        <w:jc w:val="left"/>
        <w:rPr/>
      </w:pPr>
      <w:r>
        <w:rPr/>
        <w:t xml:space="preserve">🔺 </w:t>
      </w:r>
      <w:r>
        <w:rPr/>
        <w:t xml:space="preserve">PCIe </w:t>
      </w:r>
      <w:r>
        <w:rPr/>
        <w:t>分層架構（背景）</w:t>
      </w:r>
    </w:p>
    <w:p>
      <w:pPr>
        <w:pStyle w:val="BodyText"/>
        <w:bidi w:val="0"/>
        <w:jc w:val="left"/>
        <w:rPr/>
      </w:pPr>
      <w:r>
        <w:rPr/>
        <w:t xml:space="preserve">PCIe </w:t>
      </w:r>
      <w:r>
        <w:rPr/>
        <w:t>分成三層，每一層負責不一樣的工作：</w:t>
      </w:r>
    </w:p>
    <w:p>
      <w:pPr>
        <w:pStyle w:val="Style17"/>
        <w:bidi w:val="0"/>
        <w:ind w:hanging="0" w:left="0" w:right="0"/>
        <w:rPr/>
      </w:pPr>
      <w:r>
        <w:rPr>
          <w:rStyle w:val="Style11"/>
        </w:rPr>
        <w:t>┌──────────────────┐</w:t>
      </w:r>
    </w:p>
    <w:p>
      <w:pPr>
        <w:pStyle w:val="Style17"/>
        <w:bidi w:val="0"/>
        <w:rPr/>
      </w:pPr>
      <w:r>
        <w:rPr>
          <w:rStyle w:val="Style11"/>
        </w:rPr>
        <w:t xml:space="preserve">│ </w:t>
      </w:r>
      <w:r>
        <w:rPr>
          <w:rStyle w:val="Style11"/>
        </w:rPr>
        <w:t>Transaction Layer│  → TLP</w:t>
      </w:r>
    </w:p>
    <w:p>
      <w:pPr>
        <w:pStyle w:val="Style17"/>
        <w:bidi w:val="0"/>
        <w:rPr/>
      </w:pPr>
      <w:r>
        <w:rPr>
          <w:rStyle w:val="Style11"/>
        </w:rPr>
        <w:t>├──────────────────┤</w:t>
      </w:r>
    </w:p>
    <w:p>
      <w:pPr>
        <w:pStyle w:val="Style17"/>
        <w:bidi w:val="0"/>
        <w:rPr/>
      </w:pPr>
      <w:r>
        <w:rPr>
          <w:rStyle w:val="Style11"/>
        </w:rPr>
        <w:t xml:space="preserve">│ </w:t>
      </w:r>
      <w:r>
        <w:rPr>
          <w:rStyle w:val="Style11"/>
        </w:rPr>
        <w:t>Data Link Layer  │  → DLLP</w:t>
      </w:r>
    </w:p>
    <w:p>
      <w:pPr>
        <w:pStyle w:val="Style17"/>
        <w:bidi w:val="0"/>
        <w:rPr/>
      </w:pPr>
      <w:r>
        <w:rPr>
          <w:rStyle w:val="Style11"/>
        </w:rPr>
        <w:t>├──────────────────┤</w:t>
      </w:r>
    </w:p>
    <w:p>
      <w:pPr>
        <w:pStyle w:val="Style17"/>
        <w:bidi w:val="0"/>
        <w:rPr/>
      </w:pPr>
      <w:r>
        <w:rPr>
          <w:rStyle w:val="Style11"/>
        </w:rPr>
        <w:t xml:space="preserve">│ </w:t>
      </w:r>
      <w:r>
        <w:rPr>
          <w:rStyle w:val="Style11"/>
        </w:rPr>
        <w:t>Physical Layer   │</w:t>
      </w:r>
    </w:p>
    <w:p>
      <w:pPr>
        <w:pStyle w:val="Style17"/>
        <w:bidi w:val="0"/>
        <w:spacing w:before="0" w:after="283"/>
        <w:rPr/>
      </w:pPr>
      <w:r>
        <w:rPr>
          <w:rStyle w:val="Style11"/>
        </w:rPr>
        <w:t>└──────────────────┘</w:t>
      </w:r>
    </w:p>
    <w:p>
      <w:pPr>
        <w:pStyle w:val="BodyText"/>
        <w:bidi w:val="0"/>
        <w:jc w:val="left"/>
        <w:rPr/>
      </w:pPr>
      <w:r>
        <w:rPr/>
        <w:t>所以：</w:t>
      </w:r>
    </w:p>
    <w:p>
      <w:pPr>
        <w:pStyle w:val="BodyText"/>
        <w:numPr>
          <w:ilvl w:val="0"/>
          <w:numId w:val="34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TLP</w:t>
      </w:r>
      <w:r>
        <w:rPr/>
        <w:t xml:space="preserve"> = </w:t>
      </w:r>
      <w:r>
        <w:rPr/>
        <w:t>高層資料傳輸（交易資料）</w:t>
      </w:r>
    </w:p>
    <w:p>
      <w:pPr>
        <w:pStyle w:val="BodyText"/>
        <w:numPr>
          <w:ilvl w:val="0"/>
          <w:numId w:val="34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DLLP</w:t>
      </w:r>
      <w:r>
        <w:rPr/>
        <w:t xml:space="preserve"> = </w:t>
      </w:r>
      <w:r>
        <w:rPr/>
        <w:t>連線管理（可靠性、流量控制）</w:t>
      </w:r>
    </w:p>
    <w:p>
      <w:pPr>
        <w:pStyle w:val="Style14"/>
        <w:bidi w:val="0"/>
        <w:jc w:val="left"/>
        <w:rPr/>
      </w:pPr>
      <w:r>
        <w:rPr/>
      </w:r>
    </w:p>
    <w:p>
      <w:pPr>
        <w:pStyle w:val="Heading1"/>
        <w:bidi w:val="0"/>
        <w:jc w:val="left"/>
        <w:rPr/>
      </w:pPr>
      <w:r>
        <w:rPr/>
        <w:t xml:space="preserve">🚀 </w:t>
      </w:r>
      <w:r>
        <w:rPr>
          <w:rStyle w:val="Strong"/>
          <w:b/>
          <w:bCs/>
        </w:rPr>
        <w:t>1. TLP</w:t>
      </w:r>
      <w:r>
        <w:rPr>
          <w:rStyle w:val="Strong"/>
          <w:bCs/>
        </w:rPr>
        <w:t>（</w:t>
      </w:r>
      <w:r>
        <w:rPr>
          <w:rStyle w:val="Strong"/>
          <w:b/>
          <w:bCs/>
        </w:rPr>
        <w:t>Transaction Layer Packet</w:t>
      </w:r>
      <w:r>
        <w:rPr>
          <w:rStyle w:val="Strong"/>
          <w:bCs/>
        </w:rPr>
        <w:t xml:space="preserve">）— </w:t>
      </w:r>
      <w:r>
        <w:rPr>
          <w:rStyle w:val="Strong"/>
          <w:b/>
          <w:bCs/>
        </w:rPr>
        <w:t xml:space="preserve">PCIe </w:t>
      </w:r>
      <w:r>
        <w:rPr>
          <w:rStyle w:val="Strong"/>
          <w:bCs/>
        </w:rPr>
        <w:t>的主要載荷</w:t>
      </w:r>
    </w:p>
    <w:p>
      <w:pPr>
        <w:pStyle w:val="BodyText"/>
        <w:bidi w:val="0"/>
        <w:jc w:val="left"/>
        <w:rPr/>
      </w:pPr>
      <w:r>
        <w:rPr>
          <w:rStyle w:val="Strong"/>
        </w:rPr>
        <w:t xml:space="preserve">TLP </w:t>
      </w:r>
      <w:r>
        <w:rPr>
          <w:rStyle w:val="Strong"/>
        </w:rPr>
        <w:t xml:space="preserve">是 </w:t>
      </w:r>
      <w:r>
        <w:rPr>
          <w:rStyle w:val="Strong"/>
        </w:rPr>
        <w:t xml:space="preserve">PCIe </w:t>
      </w:r>
      <w:r>
        <w:rPr>
          <w:rStyle w:val="Strong"/>
        </w:rPr>
        <w:t>的「真正資料封包」。</w:t>
      </w:r>
      <w:r>
        <w:rPr/>
        <w:br/>
      </w:r>
      <w:r>
        <w:rPr/>
        <w:t>所有的讀寫請求、</w:t>
      </w:r>
      <w:r>
        <w:rPr/>
        <w:t>DMA</w:t>
      </w:r>
      <w:r>
        <w:rPr/>
        <w:t>、記憶體操作、</w:t>
      </w:r>
      <w:r>
        <w:rPr/>
        <w:t xml:space="preserve">MSI </w:t>
      </w:r>
      <w:r>
        <w:rPr/>
        <w:t xml:space="preserve">中斷等都藉由 </w:t>
      </w:r>
      <w:r>
        <w:rPr/>
        <w:t xml:space="preserve">TLP </w:t>
      </w:r>
      <w:r>
        <w:rPr/>
        <w:t>傳送。</w:t>
      </w:r>
    </w:p>
    <w:p>
      <w:pPr>
        <w:pStyle w:val="Heading3"/>
        <w:bidi w:val="0"/>
        <w:jc w:val="left"/>
        <w:rPr/>
      </w:pPr>
      <w:r>
        <w:rPr/>
        <w:t xml:space="preserve">✔ </w:t>
      </w:r>
      <w:r>
        <w:rPr/>
        <w:t xml:space="preserve">TLP </w:t>
      </w:r>
      <w:r>
        <w:rPr/>
        <w:t>用來承載什麼？</w:t>
      </w:r>
    </w:p>
    <w:p>
      <w:pPr>
        <w:pStyle w:val="BodyText"/>
        <w:numPr>
          <w:ilvl w:val="0"/>
          <w:numId w:val="35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/>
        <w:t>Memory Read / Memory Write</w:t>
      </w:r>
    </w:p>
    <w:p>
      <w:pPr>
        <w:pStyle w:val="BodyText"/>
        <w:numPr>
          <w:ilvl w:val="0"/>
          <w:numId w:val="35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/>
        <w:t>Configuration Read / Write</w:t>
      </w:r>
      <w:r>
        <w:rPr/>
        <w:t>（存取配置空間）</w:t>
      </w:r>
    </w:p>
    <w:p>
      <w:pPr>
        <w:pStyle w:val="BodyText"/>
        <w:numPr>
          <w:ilvl w:val="0"/>
          <w:numId w:val="35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/>
        <w:t>Completion</w:t>
      </w:r>
      <w:r>
        <w:rPr/>
        <w:t>（回覆資料）</w:t>
      </w:r>
    </w:p>
    <w:p>
      <w:pPr>
        <w:pStyle w:val="BodyText"/>
        <w:numPr>
          <w:ilvl w:val="0"/>
          <w:numId w:val="35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/>
        <w:t>I/O Read / Write</w:t>
      </w:r>
      <w:r>
        <w:rPr/>
        <w:t>（</w:t>
      </w:r>
      <w:r>
        <w:rPr/>
        <w:t>Legacy</w:t>
      </w:r>
      <w:r>
        <w:rPr/>
        <w:t>）</w:t>
      </w:r>
    </w:p>
    <w:p>
      <w:pPr>
        <w:pStyle w:val="BodyText"/>
        <w:numPr>
          <w:ilvl w:val="0"/>
          <w:numId w:val="35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/>
        <w:t xml:space="preserve">MSI / MSI-X </w:t>
      </w:r>
      <w:r>
        <w:rPr/>
        <w:t>中斷</w:t>
      </w:r>
    </w:p>
    <w:p>
      <w:pPr>
        <w:pStyle w:val="BodyText"/>
        <w:numPr>
          <w:ilvl w:val="0"/>
          <w:numId w:val="35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/>
        <w:t>Atomic operations</w:t>
      </w:r>
      <w:r>
        <w:rPr/>
        <w:t>（某些版本）</w:t>
      </w:r>
    </w:p>
    <w:p>
      <w:pPr>
        <w:pStyle w:val="BodyText"/>
        <w:bidi w:val="0"/>
        <w:jc w:val="left"/>
        <w:rPr/>
      </w:pPr>
      <w:r>
        <w:rPr/>
        <w:t>簡單說：</w:t>
      </w:r>
      <w:r>
        <w:rPr/>
        <w:br/>
        <w:t xml:space="preserve">👉 </w:t>
      </w:r>
      <w:r>
        <w:rPr>
          <w:rStyle w:val="Strong"/>
        </w:rPr>
        <w:t xml:space="preserve">所有“和裝置功能有關的資料”，都靠 </w:t>
      </w:r>
      <w:r>
        <w:rPr>
          <w:rStyle w:val="Strong"/>
        </w:rPr>
        <w:t xml:space="preserve">TLP </w:t>
      </w:r>
      <w:r>
        <w:rPr>
          <w:rStyle w:val="Strong"/>
        </w:rPr>
        <w:t>傳送。</w:t>
      </w:r>
    </w:p>
    <w:p>
      <w:pPr>
        <w:pStyle w:val="Style14"/>
        <w:bidi w:val="0"/>
        <w:jc w:val="left"/>
        <w:rPr/>
      </w:pPr>
      <w:r>
        <w:rPr/>
      </w:r>
    </w:p>
    <w:p>
      <w:pPr>
        <w:pStyle w:val="Heading1"/>
        <w:bidi w:val="0"/>
        <w:jc w:val="left"/>
        <w:rPr/>
      </w:pPr>
      <w:r>
        <w:rPr/>
        <w:t xml:space="preserve">🧩 </w:t>
      </w:r>
      <w:r>
        <w:rPr>
          <w:rStyle w:val="Strong"/>
          <w:b/>
          <w:bCs/>
        </w:rPr>
        <w:t xml:space="preserve">TLP </w:t>
      </w:r>
      <w:r>
        <w:rPr>
          <w:rStyle w:val="Strong"/>
          <w:bCs/>
        </w:rPr>
        <w:t>的結構（簡化）</w:t>
      </w:r>
    </w:p>
    <w:p>
      <w:pPr>
        <w:pStyle w:val="Style17"/>
        <w:bidi w:val="0"/>
        <w:ind w:hanging="0" w:left="0" w:right="0"/>
        <w:rPr/>
      </w:pPr>
      <w:r>
        <w:rPr>
          <w:rStyle w:val="Style11"/>
        </w:rPr>
        <w:t>+--------------+</w:t>
      </w:r>
    </w:p>
    <w:p>
      <w:pPr>
        <w:pStyle w:val="Style17"/>
        <w:bidi w:val="0"/>
        <w:rPr/>
      </w:pPr>
      <w:r>
        <w:rPr>
          <w:rStyle w:val="Style11"/>
        </w:rPr>
        <w:t>| Header (12B/16B) |</w:t>
      </w:r>
    </w:p>
    <w:p>
      <w:pPr>
        <w:pStyle w:val="Style17"/>
        <w:bidi w:val="0"/>
        <w:rPr/>
      </w:pPr>
      <w:r>
        <w:rPr>
          <w:rStyle w:val="Style11"/>
        </w:rPr>
        <w:t>+--------------+</w:t>
      </w:r>
    </w:p>
    <w:p>
      <w:pPr>
        <w:pStyle w:val="Style17"/>
        <w:bidi w:val="0"/>
        <w:rPr/>
      </w:pPr>
      <w:r>
        <w:rPr>
          <w:rStyle w:val="Style11"/>
        </w:rPr>
        <w:t>| Payload (0~4096B) |</w:t>
      </w:r>
    </w:p>
    <w:p>
      <w:pPr>
        <w:pStyle w:val="Style17"/>
        <w:bidi w:val="0"/>
        <w:rPr/>
      </w:pPr>
      <w:r>
        <w:rPr>
          <w:rStyle w:val="Style11"/>
        </w:rPr>
        <w:t>+--------------+</w:t>
      </w:r>
    </w:p>
    <w:p>
      <w:pPr>
        <w:pStyle w:val="Style17"/>
        <w:bidi w:val="0"/>
        <w:rPr/>
      </w:pPr>
      <w:r>
        <w:rPr>
          <w:rStyle w:val="Style11"/>
        </w:rPr>
        <w:t>| ECRC (</w:t>
      </w:r>
      <w:r>
        <w:rPr>
          <w:rStyle w:val="Style11"/>
        </w:rPr>
        <w:t>可選</w:t>
      </w:r>
      <w:r>
        <w:rPr>
          <w:rStyle w:val="Style11"/>
        </w:rPr>
        <w:t>) |</w:t>
      </w:r>
    </w:p>
    <w:p>
      <w:pPr>
        <w:pStyle w:val="Style17"/>
        <w:bidi w:val="0"/>
        <w:spacing w:before="0" w:after="283"/>
        <w:rPr/>
      </w:pPr>
      <w:r>
        <w:rPr>
          <w:rStyle w:val="Style11"/>
        </w:rPr>
        <w:t>+--------------+</w:t>
      </w:r>
    </w:p>
    <w:p>
      <w:pPr>
        <w:pStyle w:val="Heading3"/>
        <w:bidi w:val="0"/>
        <w:jc w:val="left"/>
        <w:rPr/>
      </w:pPr>
      <w:r>
        <w:rPr/>
        <w:t xml:space="preserve">TLP Header </w:t>
      </w:r>
      <w:r>
        <w:rPr/>
        <w:t>內容包括：</w:t>
      </w:r>
    </w:p>
    <w:p>
      <w:pPr>
        <w:pStyle w:val="BodyText"/>
        <w:numPr>
          <w:ilvl w:val="0"/>
          <w:numId w:val="36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/>
        <w:t>封包類型（讀、寫等）</w:t>
      </w:r>
    </w:p>
    <w:p>
      <w:pPr>
        <w:pStyle w:val="BodyText"/>
        <w:numPr>
          <w:ilvl w:val="0"/>
          <w:numId w:val="36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/>
        <w:t>地址（</w:t>
      </w:r>
      <w:r>
        <w:rPr/>
        <w:t>Memory address</w:t>
      </w:r>
      <w:r>
        <w:rPr/>
        <w:t>）</w:t>
      </w:r>
    </w:p>
    <w:p>
      <w:pPr>
        <w:pStyle w:val="BodyText"/>
        <w:numPr>
          <w:ilvl w:val="0"/>
          <w:numId w:val="36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/>
        <w:t>長度</w:t>
      </w:r>
    </w:p>
    <w:p>
      <w:pPr>
        <w:pStyle w:val="BodyText"/>
        <w:numPr>
          <w:ilvl w:val="0"/>
          <w:numId w:val="36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/>
        <w:t>Requester ID / Completer ID</w:t>
      </w:r>
    </w:p>
    <w:p>
      <w:pPr>
        <w:pStyle w:val="BodyText"/>
        <w:numPr>
          <w:ilvl w:val="0"/>
          <w:numId w:val="36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/>
        <w:t>Tag</w:t>
      </w:r>
      <w:r>
        <w:rPr/>
        <w:t>（用於配對請求與回覆）</w:t>
      </w:r>
    </w:p>
    <w:p>
      <w:pPr>
        <w:pStyle w:val="Heading3"/>
        <w:bidi w:val="0"/>
        <w:jc w:val="left"/>
        <w:rPr/>
      </w:pPr>
      <w:r>
        <w:rPr/>
        <w:t>Payload</w:t>
      </w:r>
    </w:p>
    <w:p>
      <w:pPr>
        <w:pStyle w:val="BodyText"/>
        <w:numPr>
          <w:ilvl w:val="0"/>
          <w:numId w:val="37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/>
        <w:t>寫入資料</w:t>
      </w:r>
    </w:p>
    <w:p>
      <w:pPr>
        <w:pStyle w:val="BodyText"/>
        <w:numPr>
          <w:ilvl w:val="0"/>
          <w:numId w:val="37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/>
        <w:t xml:space="preserve">或 </w:t>
      </w:r>
      <w:r>
        <w:rPr/>
        <w:t xml:space="preserve">Completion </w:t>
      </w:r>
      <w:r>
        <w:rPr/>
        <w:t>回傳的資料</w:t>
      </w:r>
    </w:p>
    <w:p>
      <w:pPr>
        <w:pStyle w:val="Style14"/>
        <w:bidi w:val="0"/>
        <w:jc w:val="left"/>
        <w:rPr/>
      </w:pPr>
      <w:r>
        <w:rPr/>
      </w:r>
    </w:p>
    <w:p>
      <w:pPr>
        <w:pStyle w:val="Heading1"/>
        <w:bidi w:val="0"/>
        <w:jc w:val="left"/>
        <w:rPr/>
      </w:pPr>
      <w:r>
        <w:rPr/>
        <w:t xml:space="preserve">🔧 </w:t>
      </w:r>
      <w:r>
        <w:rPr>
          <w:rStyle w:val="Strong"/>
          <w:b/>
          <w:bCs/>
        </w:rPr>
        <w:t>2. DLLP</w:t>
      </w:r>
      <w:r>
        <w:rPr>
          <w:rStyle w:val="Strong"/>
          <w:bCs/>
        </w:rPr>
        <w:t>（</w:t>
      </w:r>
      <w:r>
        <w:rPr>
          <w:rStyle w:val="Strong"/>
          <w:b/>
          <w:bCs/>
        </w:rPr>
        <w:t>Data Link Layer Packet</w:t>
      </w:r>
      <w:r>
        <w:rPr>
          <w:rStyle w:val="Strong"/>
          <w:bCs/>
        </w:rPr>
        <w:t>）— 保證資料可靠與流量控制</w:t>
      </w:r>
    </w:p>
    <w:p>
      <w:pPr>
        <w:pStyle w:val="BodyText"/>
        <w:bidi w:val="0"/>
        <w:jc w:val="left"/>
        <w:rPr/>
      </w:pPr>
      <w:r>
        <w:rPr/>
        <w:t xml:space="preserve">DLLP </w:t>
      </w:r>
      <w:r>
        <w:rPr>
          <w:rStyle w:val="Strong"/>
        </w:rPr>
        <w:t>不是用來放資料</w:t>
      </w:r>
      <w:r>
        <w:rPr/>
        <w:t>。</w:t>
      </w:r>
      <w:r>
        <w:rPr/>
        <w:br/>
      </w:r>
      <w:r>
        <w:rPr/>
        <w:t>它是「</w:t>
      </w:r>
      <w:r>
        <w:rPr/>
        <w:t xml:space="preserve">PCIe </w:t>
      </w:r>
      <w:r>
        <w:rPr/>
        <w:t>链路管理封包」，確保資料完整與流量不溢出。</w:t>
      </w:r>
    </w:p>
    <w:p>
      <w:pPr>
        <w:pStyle w:val="BodyText"/>
        <w:bidi w:val="0"/>
        <w:jc w:val="left"/>
        <w:rPr/>
      </w:pPr>
      <w:r>
        <w:rPr/>
        <w:t xml:space="preserve">DLLP </w:t>
      </w:r>
      <w:r>
        <w:rPr/>
        <w:t>主要作兩件事：</w:t>
      </w:r>
    </w:p>
    <w:p>
      <w:pPr>
        <w:pStyle w:val="Heading2"/>
        <w:bidi w:val="0"/>
        <w:jc w:val="left"/>
        <w:rPr/>
      </w:pPr>
      <w:r>
        <w:rPr/>
        <w:t xml:space="preserve">(A) </w:t>
      </w:r>
      <w:r>
        <w:rPr>
          <w:rStyle w:val="Strong"/>
          <w:bCs/>
        </w:rPr>
        <w:t>可靠性：</w:t>
      </w:r>
      <w:r>
        <w:rPr>
          <w:rStyle w:val="Strong"/>
          <w:b/>
          <w:bCs/>
        </w:rPr>
        <w:t>ACK / NAK</w:t>
      </w:r>
    </w:p>
    <w:p>
      <w:pPr>
        <w:pStyle w:val="BodyText"/>
        <w:bidi w:val="0"/>
        <w:jc w:val="left"/>
        <w:rPr/>
      </w:pPr>
      <w:r>
        <w:rPr/>
        <w:t xml:space="preserve">每個 </w:t>
      </w:r>
      <w:r>
        <w:rPr/>
        <w:t xml:space="preserve">TLP </w:t>
      </w:r>
      <w:r>
        <w:rPr/>
        <w:t xml:space="preserve">都需要在 </w:t>
      </w:r>
      <w:r>
        <w:rPr/>
        <w:t xml:space="preserve">Data Link Layer </w:t>
      </w:r>
      <w:r>
        <w:rPr/>
        <w:t>做可靠傳輸：</w:t>
      </w:r>
    </w:p>
    <w:p>
      <w:pPr>
        <w:pStyle w:val="BodyText"/>
        <w:numPr>
          <w:ilvl w:val="0"/>
          <w:numId w:val="38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ACK DLLP</w:t>
      </w:r>
      <w:r>
        <w:rPr/>
        <w:t xml:space="preserve">：確認某 </w:t>
      </w:r>
      <w:r>
        <w:rPr/>
        <w:t xml:space="preserve">TLP </w:t>
      </w:r>
      <w:r>
        <w:rPr/>
        <w:t>已正確收到</w:t>
      </w:r>
    </w:p>
    <w:p>
      <w:pPr>
        <w:pStyle w:val="BodyText"/>
        <w:numPr>
          <w:ilvl w:val="0"/>
          <w:numId w:val="38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NAK DLLP</w:t>
      </w:r>
      <w:r>
        <w:rPr/>
        <w:t>：通知重新傳送（重傳機制）</w:t>
      </w:r>
    </w:p>
    <w:p>
      <w:pPr>
        <w:pStyle w:val="BodyText"/>
        <w:bidi w:val="0"/>
        <w:jc w:val="left"/>
        <w:rPr/>
      </w:pPr>
      <w:r>
        <w:rPr/>
        <w:t xml:space="preserve">所以 </w:t>
      </w:r>
      <w:r>
        <w:rPr/>
        <w:t xml:space="preserve">DLLP = </w:t>
      </w:r>
      <w:r>
        <w:rPr/>
        <w:t>可靠度的基礎。</w:t>
      </w:r>
    </w:p>
    <w:p>
      <w:pPr>
        <w:pStyle w:val="Style14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 xml:space="preserve">(B) </w:t>
      </w:r>
      <w:r>
        <w:rPr>
          <w:rStyle w:val="Strong"/>
          <w:bCs/>
        </w:rPr>
        <w:t>流量控制：</w:t>
      </w:r>
      <w:r>
        <w:rPr>
          <w:rStyle w:val="Strong"/>
          <w:b/>
          <w:bCs/>
        </w:rPr>
        <w:t>Credit Update</w:t>
      </w:r>
    </w:p>
    <w:p>
      <w:pPr>
        <w:pStyle w:val="BodyText"/>
        <w:bidi w:val="0"/>
        <w:jc w:val="left"/>
        <w:rPr/>
      </w:pPr>
      <w:r>
        <w:rPr/>
        <w:t xml:space="preserve">PCIe </w:t>
      </w:r>
      <w:r>
        <w:rPr/>
        <w:t xml:space="preserve">使用 </w:t>
      </w:r>
      <w:r>
        <w:rPr>
          <w:rStyle w:val="Strong"/>
        </w:rPr>
        <w:t>Credit-based Flow Control</w:t>
      </w:r>
      <w:r>
        <w:rPr/>
        <w:br/>
        <w:t xml:space="preserve">→ </w:t>
      </w:r>
      <w:r>
        <w:rPr/>
        <w:t>傳送端只有在「對方還有空間（</w:t>
      </w:r>
      <w:r>
        <w:rPr/>
        <w:t>credit</w:t>
      </w:r>
      <w:r>
        <w:rPr/>
        <w:t>）」時才能繼續傳資料。</w:t>
      </w:r>
    </w:p>
    <w:p>
      <w:pPr>
        <w:pStyle w:val="BodyText"/>
        <w:bidi w:val="0"/>
        <w:jc w:val="left"/>
        <w:rPr/>
      </w:pPr>
      <w:r>
        <w:rPr/>
        <w:t xml:space="preserve">DLLP </w:t>
      </w:r>
      <w:r>
        <w:rPr/>
        <w:t>會傳：</w:t>
      </w:r>
    </w:p>
    <w:p>
      <w:pPr>
        <w:pStyle w:val="BodyText"/>
        <w:numPr>
          <w:ilvl w:val="0"/>
          <w:numId w:val="39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UpdateFC DLLP</w:t>
      </w:r>
      <w:r>
        <w:rPr/>
        <w:t xml:space="preserve">（通知 </w:t>
      </w:r>
      <w:r>
        <w:rPr/>
        <w:t xml:space="preserve">credits </w:t>
      </w:r>
      <w:r>
        <w:rPr/>
        <w:t>增加）</w:t>
      </w:r>
    </w:p>
    <w:p>
      <w:pPr>
        <w:pStyle w:val="BodyText"/>
        <w:bidi w:val="0"/>
        <w:jc w:val="left"/>
        <w:rPr/>
      </w:pPr>
      <w:r>
        <w:rPr/>
        <w:t xml:space="preserve">避免接收端 </w:t>
      </w:r>
      <w:r>
        <w:rPr/>
        <w:t xml:space="preserve">buffer </w:t>
      </w:r>
      <w:r>
        <w:rPr/>
        <w:t>滿掉。</w:t>
      </w:r>
    </w:p>
    <w:p>
      <w:pPr>
        <w:pStyle w:val="Style14"/>
        <w:bidi w:val="0"/>
        <w:jc w:val="left"/>
        <w:rPr/>
      </w:pPr>
      <w:r>
        <w:rPr/>
      </w:r>
    </w:p>
    <w:p>
      <w:pPr>
        <w:pStyle w:val="Heading1"/>
        <w:bidi w:val="0"/>
        <w:jc w:val="left"/>
        <w:rPr/>
      </w:pPr>
      <w:r>
        <w:rPr/>
        <w:t xml:space="preserve">🧩 </w:t>
      </w:r>
      <w:r>
        <w:rPr>
          <w:rStyle w:val="Strong"/>
          <w:b/>
          <w:bCs/>
        </w:rPr>
        <w:t xml:space="preserve">DLLP </w:t>
      </w:r>
      <w:r>
        <w:rPr>
          <w:rStyle w:val="Strong"/>
          <w:bCs/>
        </w:rPr>
        <w:t>的種類</w:t>
      </w:r>
    </w:p>
    <w:p>
      <w:pPr>
        <w:pStyle w:val="BodyText"/>
        <w:bidi w:val="0"/>
        <w:jc w:val="left"/>
        <w:rPr/>
      </w:pPr>
      <w:r>
        <w:rPr/>
        <w:t xml:space="preserve">常見的 </w:t>
      </w:r>
      <w:r>
        <w:rPr/>
        <w:t xml:space="preserve">DLLP </w:t>
      </w:r>
      <w:r>
        <w:rPr/>
        <w:t>類型：</w:t>
      </w:r>
    </w:p>
    <w:tbl>
      <w:tblPr>
        <w:tblW w:w="4504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241"/>
        <w:gridCol w:w="3263"/>
      </w:tblGrid>
      <w:tr>
        <w:trPr>
          <w:tblHeader w:val="true"/>
        </w:trPr>
        <w:tc>
          <w:tcPr>
            <w:tcW w:w="1241" w:type="dxa"/>
            <w:tcBorders/>
            <w:vAlign w:val="center"/>
          </w:tcPr>
          <w:p>
            <w:pPr>
              <w:pStyle w:val="Style16"/>
              <w:suppressLineNumbers/>
              <w:bidi w:val="0"/>
              <w:jc w:val="center"/>
              <w:rPr/>
            </w:pPr>
            <w:r>
              <w:rPr/>
              <w:t xml:space="preserve">DLLP </w:t>
            </w:r>
            <w:r>
              <w:rPr/>
              <w:t>類型</w:t>
            </w:r>
          </w:p>
        </w:tc>
        <w:tc>
          <w:tcPr>
            <w:tcW w:w="3263" w:type="dxa"/>
            <w:tcBorders/>
            <w:vAlign w:val="center"/>
          </w:tcPr>
          <w:p>
            <w:pPr>
              <w:pStyle w:val="Style16"/>
              <w:suppressLineNumbers/>
              <w:bidi w:val="0"/>
              <w:jc w:val="center"/>
              <w:rPr/>
            </w:pPr>
            <w:r>
              <w:rPr/>
              <w:t>用途</w:t>
            </w:r>
          </w:p>
        </w:tc>
      </w:tr>
      <w:tr>
        <w:trPr/>
        <w:tc>
          <w:tcPr>
            <w:tcW w:w="1241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"/>
              </w:rPr>
              <w:t>ACK</w:t>
            </w:r>
          </w:p>
        </w:tc>
        <w:tc>
          <w:tcPr>
            <w:tcW w:w="3263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確認成功收到 </w:t>
            </w:r>
            <w:r>
              <w:rPr/>
              <w:t>TLP</w:t>
            </w:r>
          </w:p>
        </w:tc>
      </w:tr>
      <w:tr>
        <w:trPr/>
        <w:tc>
          <w:tcPr>
            <w:tcW w:w="1241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"/>
              </w:rPr>
              <w:t>NAK</w:t>
            </w:r>
          </w:p>
        </w:tc>
        <w:tc>
          <w:tcPr>
            <w:tcW w:w="3263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要求重傳 </w:t>
            </w:r>
            <w:r>
              <w:rPr/>
              <w:t>TLP</w:t>
            </w:r>
          </w:p>
        </w:tc>
      </w:tr>
      <w:tr>
        <w:trPr/>
        <w:tc>
          <w:tcPr>
            <w:tcW w:w="1241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"/>
              </w:rPr>
              <w:t>InitFC1/2</w:t>
            </w:r>
          </w:p>
        </w:tc>
        <w:tc>
          <w:tcPr>
            <w:tcW w:w="3263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初始化 </w:t>
            </w:r>
            <w:r>
              <w:rPr/>
              <w:t xml:space="preserve">Flow Control </w:t>
            </w:r>
            <w:r>
              <w:rPr/>
              <w:t xml:space="preserve">的 </w:t>
            </w:r>
            <w:r>
              <w:rPr/>
              <w:t xml:space="preserve">credit </w:t>
            </w:r>
            <w:r>
              <w:rPr/>
              <w:t>数</w:t>
            </w:r>
          </w:p>
        </w:tc>
      </w:tr>
      <w:tr>
        <w:trPr/>
        <w:tc>
          <w:tcPr>
            <w:tcW w:w="1241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"/>
              </w:rPr>
              <w:t>UpdateFC</w:t>
            </w:r>
          </w:p>
        </w:tc>
        <w:tc>
          <w:tcPr>
            <w:tcW w:w="3263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告知 </w:t>
            </w:r>
            <w:r>
              <w:rPr/>
              <w:t xml:space="preserve">credit </w:t>
            </w:r>
            <w:r>
              <w:rPr/>
              <w:t>更新</w:t>
            </w:r>
          </w:p>
        </w:tc>
      </w:tr>
    </w:tbl>
    <w:p>
      <w:pPr>
        <w:pStyle w:val="BodyText"/>
        <w:bidi w:val="0"/>
        <w:jc w:val="left"/>
        <w:rPr/>
      </w:pPr>
      <w:r>
        <w:rPr/>
        <w:t xml:space="preserve">DLLP </w:t>
      </w:r>
      <w:r>
        <w:rPr/>
        <w:t xml:space="preserve">只出現在 </w:t>
      </w:r>
      <w:r>
        <w:rPr/>
        <w:t xml:space="preserve">Data Link </w:t>
      </w:r>
      <w:r>
        <w:rPr/>
        <w:t xml:space="preserve">層，不包含 </w:t>
      </w:r>
      <w:r>
        <w:rPr/>
        <w:t>payload</w:t>
      </w:r>
      <w:r>
        <w:rPr/>
        <w:t>。</w:t>
      </w:r>
    </w:p>
    <w:p>
      <w:pPr>
        <w:pStyle w:val="Style14"/>
        <w:bidi w:val="0"/>
        <w:jc w:val="left"/>
        <w:rPr/>
      </w:pPr>
      <w:r>
        <w:rPr/>
      </w:r>
    </w:p>
    <w:p>
      <w:pPr>
        <w:pStyle w:val="Heading1"/>
        <w:bidi w:val="0"/>
        <w:jc w:val="left"/>
        <w:rPr/>
      </w:pPr>
      <w:r>
        <w:rPr/>
        <w:t xml:space="preserve">🔍 </w:t>
      </w:r>
      <w:r>
        <w:rPr>
          <w:rStyle w:val="Strong"/>
          <w:b/>
          <w:bCs/>
        </w:rPr>
        <w:t xml:space="preserve">TLP vs DLLP </w:t>
      </w:r>
      <w:r>
        <w:rPr>
          <w:rStyle w:val="Strong"/>
          <w:bCs/>
        </w:rPr>
        <w:t>比較表</w:t>
      </w:r>
    </w:p>
    <w:tbl>
      <w:tblPr>
        <w:tblW w:w="8185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591"/>
        <w:gridCol w:w="3890"/>
        <w:gridCol w:w="2704"/>
      </w:tblGrid>
      <w:tr>
        <w:trPr>
          <w:tblHeader w:val="true"/>
        </w:trPr>
        <w:tc>
          <w:tcPr>
            <w:tcW w:w="1591" w:type="dxa"/>
            <w:tcBorders/>
            <w:vAlign w:val="center"/>
          </w:tcPr>
          <w:p>
            <w:pPr>
              <w:pStyle w:val="Style16"/>
              <w:suppressLineNumbers/>
              <w:bidi w:val="0"/>
              <w:jc w:val="center"/>
              <w:rPr/>
            </w:pPr>
            <w:r>
              <w:rPr/>
              <w:t>項目</w:t>
            </w:r>
          </w:p>
        </w:tc>
        <w:tc>
          <w:tcPr>
            <w:tcW w:w="3890" w:type="dxa"/>
            <w:tcBorders/>
            <w:vAlign w:val="center"/>
          </w:tcPr>
          <w:p>
            <w:pPr>
              <w:pStyle w:val="Style16"/>
              <w:suppressLineNumbers/>
              <w:bidi w:val="0"/>
              <w:jc w:val="center"/>
              <w:rPr/>
            </w:pPr>
            <w:r>
              <w:rPr/>
              <w:t>TLP</w:t>
            </w:r>
          </w:p>
        </w:tc>
        <w:tc>
          <w:tcPr>
            <w:tcW w:w="2704" w:type="dxa"/>
            <w:tcBorders/>
            <w:vAlign w:val="center"/>
          </w:tcPr>
          <w:p>
            <w:pPr>
              <w:pStyle w:val="Style16"/>
              <w:suppressLineNumbers/>
              <w:bidi w:val="0"/>
              <w:jc w:val="center"/>
              <w:rPr/>
            </w:pPr>
            <w:r>
              <w:rPr/>
              <w:t>DLLP</w:t>
            </w:r>
          </w:p>
        </w:tc>
      </w:tr>
      <w:tr>
        <w:trPr/>
        <w:tc>
          <w:tcPr>
            <w:tcW w:w="1591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>層級</w:t>
            </w:r>
          </w:p>
        </w:tc>
        <w:tc>
          <w:tcPr>
            <w:tcW w:w="3890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>Transaction Layer</w:t>
            </w:r>
          </w:p>
        </w:tc>
        <w:tc>
          <w:tcPr>
            <w:tcW w:w="2704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>Data Link Layer</w:t>
            </w:r>
          </w:p>
        </w:tc>
      </w:tr>
      <w:tr>
        <w:trPr/>
        <w:tc>
          <w:tcPr>
            <w:tcW w:w="1591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>功能</w:t>
            </w:r>
          </w:p>
        </w:tc>
        <w:tc>
          <w:tcPr>
            <w:tcW w:w="3890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>傳遞實際資料與命令</w:t>
            </w:r>
          </w:p>
        </w:tc>
        <w:tc>
          <w:tcPr>
            <w:tcW w:w="2704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確保可靠傳輸 </w:t>
            </w:r>
            <w:r>
              <w:rPr/>
              <w:t xml:space="preserve">+ </w:t>
            </w:r>
            <w:r>
              <w:rPr/>
              <w:t>流量控制</w:t>
            </w:r>
          </w:p>
        </w:tc>
      </w:tr>
      <w:tr>
        <w:trPr/>
        <w:tc>
          <w:tcPr>
            <w:tcW w:w="1591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包含 </w:t>
            </w:r>
            <w:r>
              <w:rPr/>
              <w:t>payload</w:t>
            </w:r>
            <w:r>
              <w:rPr/>
              <w:t>？</w:t>
            </w:r>
          </w:p>
        </w:tc>
        <w:tc>
          <w:tcPr>
            <w:tcW w:w="3890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>有（</w:t>
            </w:r>
            <w:r>
              <w:rPr/>
              <w:t>0~4096B</w:t>
            </w:r>
            <w:r>
              <w:rPr/>
              <w:t>）</w:t>
            </w:r>
          </w:p>
        </w:tc>
        <w:tc>
          <w:tcPr>
            <w:tcW w:w="2704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>沒有</w:t>
            </w:r>
          </w:p>
        </w:tc>
      </w:tr>
      <w:tr>
        <w:trPr/>
        <w:tc>
          <w:tcPr>
            <w:tcW w:w="1591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>封包例子</w:t>
            </w:r>
          </w:p>
        </w:tc>
        <w:tc>
          <w:tcPr>
            <w:tcW w:w="3890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>Memory Read/Write, Completion, MSI</w:t>
            </w:r>
          </w:p>
        </w:tc>
        <w:tc>
          <w:tcPr>
            <w:tcW w:w="2704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>ACK, NAK, Flow Control</w:t>
            </w:r>
          </w:p>
        </w:tc>
      </w:tr>
      <w:tr>
        <w:trPr/>
        <w:tc>
          <w:tcPr>
            <w:tcW w:w="1591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>是否會被重傳？</w:t>
            </w:r>
          </w:p>
        </w:tc>
        <w:tc>
          <w:tcPr>
            <w:tcW w:w="3890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會（由 </w:t>
            </w:r>
            <w:r>
              <w:rPr/>
              <w:t xml:space="preserve">DLLP NAK </w:t>
            </w:r>
            <w:r>
              <w:rPr/>
              <w:t>控制）</w:t>
            </w:r>
          </w:p>
        </w:tc>
        <w:tc>
          <w:tcPr>
            <w:tcW w:w="2704" w:type="dxa"/>
            <w:tcBorders/>
            <w:vAlign w:val="center"/>
          </w:tcPr>
          <w:p>
            <w:pPr>
              <w:pStyle w:val="Style15"/>
              <w:widowControl w:val="false"/>
              <w:suppressLineNumbers/>
              <w:bidi w:val="0"/>
              <w:jc w:val="left"/>
              <w:rPr/>
            </w:pPr>
            <w:r>
              <w:rPr/>
              <w:t>不會</w:t>
            </w:r>
          </w:p>
        </w:tc>
      </w:tr>
    </w:tbl>
    <w:p>
      <w:pPr>
        <w:pStyle w:val="Style14"/>
        <w:bidi w:val="0"/>
        <w:jc w:val="left"/>
        <w:rPr/>
      </w:pPr>
      <w:r>
        <w:rPr/>
      </w:r>
    </w:p>
    <w:p>
      <w:pPr>
        <w:pStyle w:val="Heading1"/>
        <w:bidi w:val="0"/>
        <w:jc w:val="left"/>
        <w:rPr/>
      </w:pPr>
      <w:r>
        <w:rPr/>
        <w:t xml:space="preserve">📝 </w:t>
      </w:r>
      <w:r>
        <w:rPr/>
        <w:t>一句話總結</w:t>
      </w:r>
    </w:p>
    <w:p>
      <w:pPr>
        <w:pStyle w:val="BodyText"/>
        <w:numPr>
          <w:ilvl w:val="0"/>
          <w:numId w:val="40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 xml:space="preserve">TLP = </w:t>
      </w:r>
      <w:r>
        <w:rPr>
          <w:rStyle w:val="Strong"/>
        </w:rPr>
        <w:t>主要資料封包（讀寫、</w:t>
      </w:r>
      <w:r>
        <w:rPr>
          <w:rStyle w:val="Strong"/>
        </w:rPr>
        <w:t>DMA</w:t>
      </w:r>
      <w:r>
        <w:rPr>
          <w:rStyle w:val="Strong"/>
        </w:rPr>
        <w:t>、中斷等全靠它）。</w:t>
      </w:r>
    </w:p>
    <w:p>
      <w:pPr>
        <w:pStyle w:val="BodyText"/>
        <w:numPr>
          <w:ilvl w:val="0"/>
          <w:numId w:val="40"/>
        </w:numPr>
        <w:tabs>
          <w:tab w:val="clear" w:pos="420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 xml:space="preserve">DLLP = </w:t>
      </w:r>
      <w:r>
        <w:rPr>
          <w:rStyle w:val="Strong"/>
        </w:rPr>
        <w:t xml:space="preserve">負責 </w:t>
      </w:r>
      <w:r>
        <w:rPr>
          <w:rStyle w:val="Strong"/>
        </w:rPr>
        <w:t xml:space="preserve">ACK/NAK + Flow Control </w:t>
      </w:r>
      <w:r>
        <w:rPr>
          <w:rStyle w:val="Strong"/>
        </w:rPr>
        <w:t>的控制封包。</w:t>
      </w:r>
    </w:p>
    <w:p>
      <w:pPr>
        <w:pStyle w:val="BodyText"/>
        <w:bidi w:val="0"/>
        <w:jc w:val="left"/>
        <w:rPr/>
      </w:pPr>
      <w:r>
        <w:rPr/>
        <w:t xml:space="preserve">兩者合作，才能讓 </w:t>
      </w:r>
      <w:r>
        <w:rPr/>
        <w:t xml:space="preserve">PCIe </w:t>
      </w:r>
      <w:r>
        <w:rPr/>
        <w:t>保證高速、可靠、無阻塞的傳輸。</w:t>
      </w:r>
    </w:p>
    <w:p>
      <w:pPr>
        <w:pStyle w:val="Style14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  <w:t>如果你需要，我也可以補充：</w:t>
      </w:r>
      <w:r>
        <w:rPr/>
        <w:br/>
        <w:t xml:space="preserve">🔹 TLP </w:t>
      </w:r>
      <w:r>
        <w:rPr/>
        <w:t xml:space="preserve">實際範例（用 </w:t>
      </w:r>
      <w:r>
        <w:rPr/>
        <w:t xml:space="preserve">Memory Write </w:t>
      </w:r>
      <w:r>
        <w:rPr/>
        <w:t xml:space="preserve">畫出 </w:t>
      </w:r>
      <w:r>
        <w:rPr/>
        <w:t>header</w:t>
      </w:r>
      <w:r>
        <w:rPr/>
        <w:t>）</w:t>
      </w:r>
      <w:r>
        <w:rPr/>
        <w:br/>
        <w:t xml:space="preserve">🔹 DLLP </w:t>
      </w:r>
      <w:r>
        <w:rPr/>
        <w:t>位元格式</w:t>
      </w:r>
      <w:r>
        <w:rPr/>
        <w:br/>
        <w:t xml:space="preserve">🔹 TLP </w:t>
      </w:r>
      <w:r>
        <w:rPr/>
        <w:t xml:space="preserve">如何被 </w:t>
      </w:r>
      <w:r>
        <w:rPr/>
        <w:t>NAK → Retransmit</w:t>
      </w:r>
      <w:r>
        <w:rPr/>
        <w:t>（重傳機制）</w:t>
      </w:r>
      <w:r>
        <w:rPr/>
        <w:br/>
        <w:t xml:space="preserve">🔹 </w:t>
      </w:r>
      <w:r>
        <w:rPr/>
        <w:t xml:space="preserve">對照 </w:t>
      </w:r>
      <w:r>
        <w:rPr/>
        <w:t>Ethernet</w:t>
      </w:r>
      <w:r>
        <w:rPr/>
        <w:t xml:space="preserve">（沒有 </w:t>
      </w:r>
      <w:r>
        <w:rPr/>
        <w:t xml:space="preserve">ACK/NAK </w:t>
      </w:r>
      <w:r>
        <w:rPr/>
        <w:t>的差別）</w:t>
      </w:r>
    </w:p>
    <w:p>
      <w:pPr>
        <w:pStyle w:val="Normal"/>
        <w:bidi w:val="0"/>
        <w:ind w:hanging="0" w:left="0" w:right="0"/>
        <w:jc w:val="left"/>
        <w:rPr/>
      </w:pPr>
      <w:r>
        <w:rPr/>
      </w:r>
    </w:p>
    <w:sectPr>
      <w:type w:val="continuous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88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88"/>
    <w:family w:val="modern"/>
    <w:pitch w:val="fixed"/>
  </w:font>
  <w:font w:name="Liberation Sans">
    <w:altName w:val="Arial"/>
    <w:charset w:val="88"/>
    <w:family w:val="swiss"/>
    <w:pitch w:val="variable"/>
  </w:font>
  <w:font w:name="ui-sans-serif">
    <w:altName w:val="apple-system"/>
    <w:charset w:val="88"/>
    <w:family w:val="auto"/>
    <w:pitch w:val="default"/>
  </w:font>
  <w:font w:name="ui-monospace">
    <w:altName w:val="SFMono-Regular"/>
    <w:charset w:val="88"/>
    <w:family w:val="auto"/>
    <w:pitch w:val="default"/>
  </w:font>
  <w:font w:name="Wingdings">
    <w:charset w:val="02"/>
    <w:family w:val="auto"/>
    <w:pitch w:val="default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9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0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1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2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3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4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5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6">
    <w:lvl w:ilvl="0">
      <w:start w:val="1"/>
      <w:numFmt w:val="decimal"/>
      <w:lvlText w:val="%1."/>
      <w:lvlJc w:val="left"/>
      <w:pPr>
        <w:tabs>
          <w:tab w:val="num" w:pos="0"/>
        </w:tabs>
        <w:ind w:left="0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17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8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9">
    <w:lvl w:ilvl="0">
      <w:start w:val="1"/>
      <w:numFmt w:val="decimal"/>
      <w:lvlText w:val="%1."/>
      <w:lvlJc w:val="left"/>
      <w:pPr>
        <w:tabs>
          <w:tab w:val="num" w:pos="0"/>
        </w:tabs>
        <w:ind w:left="0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20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1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2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3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4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5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6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7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8">
    <w:lvl w:ilvl="0">
      <w:start w:val="1"/>
      <w:numFmt w:val="decimal"/>
      <w:lvlText w:val="%1."/>
      <w:lvlJc w:val="left"/>
      <w:pPr>
        <w:tabs>
          <w:tab w:val="num" w:pos="0"/>
        </w:tabs>
        <w:ind w:left="0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29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0">
    <w:lvl w:ilvl="0">
      <w:start w:val="1"/>
      <w:numFmt w:val="decimal"/>
      <w:lvlText w:val="%1."/>
      <w:lvlJc w:val="left"/>
      <w:pPr>
        <w:tabs>
          <w:tab w:val="num" w:pos="0"/>
        </w:tabs>
        <w:ind w:left="0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31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2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3">
    <w:lvl w:ilvl="0">
      <w:start w:val="1"/>
      <w:numFmt w:val="bullet"/>
      <w:lvlText w:val=""/>
      <w:lvlJc w:val="left"/>
      <w:pPr>
        <w:tabs>
          <w:tab w:val="num" w:pos="0"/>
        </w:tabs>
        <w:ind w:left="0" w:hanging="283"/>
      </w:pPr>
      <w:rPr>
        <w:rFonts w:ascii="Wingdings" w:hAnsi="Wingdings" w:cs="Wingdings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4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6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7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8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9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0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1">
    <w:lvl w:ilvl="0">
      <w:start w:val="1"/>
      <w:pStyle w:val="Heading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Heading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pStyle w:val="Heading5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pStyle w:val="Heading6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  <w:num w:numId="19">
    <w:abstractNumId w:val="19"/>
  </w:num>
  <w:num w:numId="20">
    <w:abstractNumId w:val="20"/>
  </w:num>
  <w:num w:numId="21">
    <w:abstractNumId w:val="21"/>
  </w:num>
  <w:num w:numId="22">
    <w:abstractNumId w:val="22"/>
  </w:num>
  <w:num w:numId="23">
    <w:abstractNumId w:val="23"/>
  </w:num>
  <w:num w:numId="24">
    <w:abstractNumId w:val="24"/>
  </w:num>
  <w:num w:numId="25">
    <w:abstractNumId w:val="25"/>
  </w:num>
  <w:num w:numId="26">
    <w:abstractNumId w:val="26"/>
  </w:num>
  <w:num w:numId="27">
    <w:abstractNumId w:val="27"/>
  </w:num>
  <w:num w:numId="28">
    <w:abstractNumId w:val="28"/>
  </w:num>
  <w:num w:numId="29">
    <w:abstractNumId w:val="29"/>
  </w:num>
  <w:num w:numId="30">
    <w:abstractNumId w:val="30"/>
  </w:num>
  <w:num w:numId="31">
    <w:abstractNumId w:val="31"/>
  </w:num>
  <w:num w:numId="32">
    <w:abstractNumId w:val="32"/>
  </w:num>
  <w:num w:numId="33">
    <w:abstractNumId w:val="33"/>
  </w:num>
  <w:num w:numId="34">
    <w:abstractNumId w:val="34"/>
  </w:num>
  <w:num w:numId="35">
    <w:abstractNumId w:val="35"/>
  </w:num>
  <w:num w:numId="36">
    <w:abstractNumId w:val="36"/>
  </w:num>
  <w:num w:numId="37">
    <w:abstractNumId w:val="37"/>
  </w:num>
  <w:num w:numId="38">
    <w:abstractNumId w:val="38"/>
  </w:num>
  <w:num w:numId="39">
    <w:abstractNumId w:val="39"/>
  </w:num>
  <w:num w:numId="40">
    <w:abstractNumId w:val="40"/>
  </w:num>
  <w:num w:numId="41">
    <w:abstractNumId w:val="41"/>
  </w:num>
</w:numbering>
</file>

<file path=word/settings.xml><?xml version="1.0" encoding="utf-8"?>
<w:settings xmlns:w="http://schemas.openxmlformats.org/wordprocessingml/2006/main">
  <w:zoom w:percent="100"/>
  <w:defaultTabStop w:val="420"/>
  <w:autoHyphenation w:val="true"/>
  <w:compat>
    <w:doNotExpandShiftReturn/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新細明體" w:cs="Lucida Sans"/>
        <w:kern w:val="2"/>
        <w:sz w:val="24"/>
        <w:szCs w:val="24"/>
        <w:lang w:val="en-US" w:eastAsia="zh-TW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新細明體" w:cs="Lucida Sans"/>
      <w:color w:val="auto"/>
      <w:kern w:val="2"/>
      <w:sz w:val="24"/>
      <w:szCs w:val="24"/>
      <w:lang w:val="en-US" w:eastAsia="zh-TW" w:bidi="hi-IN"/>
    </w:rPr>
  </w:style>
  <w:style w:type="paragraph" w:styleId="Heading1">
    <w:name w:val="Heading 1"/>
    <w:basedOn w:val="Style12"/>
    <w:next w:val="BodyText"/>
    <w:qFormat/>
    <w:pPr>
      <w:spacing w:before="240" w:after="120"/>
      <w:outlineLvl w:val="0"/>
    </w:pPr>
    <w:rPr>
      <w:rFonts w:ascii="Liberation Serif" w:hAnsi="Liberation Serif" w:eastAsia="新細明體" w:cs="Lucida Sans"/>
      <w:b/>
      <w:bCs/>
      <w:sz w:val="48"/>
      <w:szCs w:val="48"/>
    </w:rPr>
  </w:style>
  <w:style w:type="paragraph" w:styleId="Heading2">
    <w:name w:val="Heading 2"/>
    <w:basedOn w:val="Style12"/>
    <w:next w:val="BodyText"/>
    <w:qFormat/>
    <w:pPr>
      <w:spacing w:before="200" w:after="120"/>
      <w:outlineLvl w:val="1"/>
    </w:pPr>
    <w:rPr>
      <w:rFonts w:ascii="Liberation Serif" w:hAnsi="Liberation Serif" w:eastAsia="新細明體" w:cs="Lucida Sans"/>
      <w:b/>
      <w:bCs/>
      <w:sz w:val="36"/>
      <w:szCs w:val="36"/>
    </w:rPr>
  </w:style>
  <w:style w:type="paragraph" w:styleId="Heading3">
    <w:name w:val="Heading 3"/>
    <w:basedOn w:val="Style12"/>
    <w:next w:val="BodyText"/>
    <w:qFormat/>
    <w:pPr>
      <w:spacing w:before="140" w:after="120"/>
      <w:outlineLvl w:val="2"/>
    </w:pPr>
    <w:rPr>
      <w:rFonts w:ascii="Liberation Serif" w:hAnsi="Liberation Serif" w:eastAsia="新細明體" w:cs="Lucida Sans"/>
      <w:b/>
      <w:bCs/>
      <w:sz w:val="28"/>
      <w:szCs w:val="28"/>
    </w:rPr>
  </w:style>
  <w:style w:type="paragraph" w:styleId="Heading5">
    <w:name w:val="Heading 5"/>
    <w:basedOn w:val="Style12"/>
    <w:next w:val="BodyText"/>
    <w:qFormat/>
    <w:pPr>
      <w:spacing w:before="120" w:after="60"/>
      <w:outlineLvl w:val="4"/>
    </w:pPr>
    <w:rPr>
      <w:rFonts w:ascii="Liberation Serif" w:hAnsi="Liberation Serif" w:eastAsia="新細明體" w:cs="Lucida Sans"/>
      <w:b/>
      <w:bCs/>
      <w:sz w:val="20"/>
      <w:szCs w:val="20"/>
    </w:rPr>
  </w:style>
  <w:style w:type="paragraph" w:styleId="Heading6">
    <w:name w:val="Heading 6"/>
    <w:basedOn w:val="Style12"/>
    <w:next w:val="BodyText"/>
    <w:qFormat/>
    <w:pPr>
      <w:spacing w:before="60" w:after="60"/>
      <w:outlineLvl w:val="5"/>
    </w:pPr>
    <w:rPr>
      <w:rFonts w:ascii="Liberation Serif" w:hAnsi="Liberation Serif" w:eastAsia="新細明體" w:cs="Lucida Sans"/>
      <w:b/>
      <w:bCs/>
      <w:sz w:val="14"/>
      <w:szCs w:val="14"/>
    </w:rPr>
  </w:style>
  <w:style w:type="character" w:styleId="Hyperlink">
    <w:name w:val="Hyperlink"/>
    <w:rPr>
      <w:color w:val="000080"/>
      <w:u w:val="single"/>
    </w:rPr>
  </w:style>
  <w:style w:type="character" w:styleId="Strong">
    <w:name w:val="Strong"/>
    <w:qFormat/>
    <w:rPr>
      <w:b/>
      <w:bCs/>
    </w:rPr>
  </w:style>
  <w:style w:type="character" w:styleId="Style9">
    <w:name w:val="項目符號"/>
    <w:qFormat/>
    <w:rPr>
      <w:rFonts w:ascii="OpenSymbol" w:hAnsi="OpenSymbol" w:eastAsia="OpenSymbol" w:cs="OpenSymbol"/>
    </w:rPr>
  </w:style>
  <w:style w:type="character" w:styleId="Style10">
    <w:name w:val="編號字元"/>
    <w:qFormat/>
    <w:rPr/>
  </w:style>
  <w:style w:type="character" w:styleId="Style11">
    <w:name w:val="源碼"/>
    <w:qFormat/>
    <w:rPr>
      <w:rFonts w:ascii="Liberation Mono" w:hAnsi="Liberation Mono" w:eastAsia="細明體" w:cs="Liberation Mono"/>
    </w:rPr>
  </w:style>
  <w:style w:type="paragraph" w:styleId="Style12">
    <w:name w:val="標題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TC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Style13">
    <w:name w:val="索引"/>
    <w:basedOn w:val="Normal"/>
    <w:qFormat/>
    <w:pPr>
      <w:suppressLineNumbers/>
    </w:pPr>
    <w:rPr>
      <w:rFonts w:cs="Lucida Sans"/>
    </w:rPr>
  </w:style>
  <w:style w:type="paragraph" w:styleId="Style14">
    <w:name w:val="水平線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Style15">
    <w:name w:val="表格內容"/>
    <w:basedOn w:val="Normal"/>
    <w:qFormat/>
    <w:pPr>
      <w:widowControl w:val="false"/>
      <w:suppressLineNumbers/>
    </w:pPr>
    <w:rPr/>
  </w:style>
  <w:style w:type="paragraph" w:styleId="Style16">
    <w:name w:val="表格標題"/>
    <w:basedOn w:val="Style15"/>
    <w:qFormat/>
    <w:pPr>
      <w:suppressLineNumbers/>
      <w:jc w:val="center"/>
    </w:pPr>
    <w:rPr>
      <w:b/>
      <w:bCs/>
    </w:rPr>
  </w:style>
  <w:style w:type="paragraph" w:styleId="Style17">
    <w:name w:val="已先格式設定文字"/>
    <w:basedOn w:val="Normal"/>
    <w:qFormat/>
    <w:pPr>
      <w:spacing w:before="0" w:after="0"/>
    </w:pPr>
    <w:rPr>
      <w:rFonts w:ascii="Liberation Mono" w:hAnsi="Liberation Mono" w:eastAsia="細明體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LibreOffice/24.2.5.2$Windows_X86_64 LibreOffice_project/bffef4ea93e59bebbeaf7f431bb02b1a39ee8a59</Application>
  <AppVersion>15.0000</AppVersion>
  <Pages>16</Pages>
  <Words>4039</Words>
  <Characters>6348</Characters>
  <CharactersWithSpaces>7122</CharactersWithSpaces>
  <Paragraphs>359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2025-12-07T22:35:36Z</dcterms:created>
  <dc:creator/>
  <dc:description/>
  <dc:language>zh-TW</dc:language>
  <cp:lastModifiedBy/>
  <dcterms:modified xsi:type="dcterms:W3CDTF">2025-12-07T22:40:28Z</dcterms:modified>
  <cp:revision>2</cp:revision>
  <dc:subject/>
  <dc:title/>
</cp:coreProperties>
</file>