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6C366C" w:rsidP="00D051B4">
      <w:pPr>
        <w:pStyle w:val="a3"/>
        <w:numPr>
          <w:ilvl w:val="0"/>
          <w:numId w:val="1"/>
        </w:numPr>
        <w:spacing w:before="0"/>
        <w:ind w:left="357" w:hanging="357"/>
        <w:contextualSpacing w:val="0"/>
        <w:rPr>
          <w:b/>
          <w:sz w:val="28"/>
          <w:szCs w:val="28"/>
        </w:rPr>
      </w:pPr>
      <w:r w:rsidRPr="006C366C">
        <w:rPr>
          <w:b/>
          <w:sz w:val="28"/>
          <w:szCs w:val="28"/>
        </w:rPr>
        <w:t>Введение в предметную область</w:t>
      </w:r>
    </w:p>
    <w:p w:rsidR="006C366C" w:rsidRDefault="006C366C" w:rsidP="006C366C">
      <w:pPr>
        <w:pStyle w:val="a3"/>
        <w:numPr>
          <w:ilvl w:val="1"/>
          <w:numId w:val="1"/>
        </w:num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Описание области</w:t>
      </w:r>
    </w:p>
    <w:p w:rsidR="00BA6346" w:rsidRDefault="006C366C" w:rsidP="00BA6346">
      <w:pPr>
        <w:spacing w:before="0"/>
        <w:ind w:firstLine="708"/>
        <w:rPr>
          <w:rFonts w:cs="Times New Roman"/>
          <w:color w:val="202122"/>
          <w:szCs w:val="24"/>
          <w:shd w:val="clear" w:color="auto" w:fill="FFFFFF"/>
        </w:rPr>
      </w:pPr>
      <w:r w:rsidRPr="006C366C">
        <w:rPr>
          <w:rFonts w:cs="Times New Roman"/>
          <w:bCs/>
          <w:color w:val="202122"/>
          <w:szCs w:val="24"/>
          <w:shd w:val="clear" w:color="auto" w:fill="FFFFFF"/>
        </w:rPr>
        <w:t>Маркетинг</w:t>
      </w:r>
      <w:r w:rsidR="00D051B4">
        <w:rPr>
          <w:rFonts w:cs="Times New Roman"/>
          <w:color w:val="202122"/>
          <w:szCs w:val="24"/>
          <w:shd w:val="clear" w:color="auto" w:fill="FFFFFF"/>
        </w:rPr>
        <w:t xml:space="preserve"> – </w:t>
      </w:r>
      <w:r w:rsidRPr="006C366C">
        <w:rPr>
          <w:rFonts w:cs="Times New Roman"/>
          <w:color w:val="202122"/>
          <w:szCs w:val="24"/>
          <w:shd w:val="clear" w:color="auto" w:fill="FFFFFF"/>
        </w:rPr>
        <w:t xml:space="preserve">организационная функция и совокупность процессов создания, продвижения и предоставления продукта или услуги покупателям и управление взаимоотношениями с ними с выгодой для организации. Более кратко, маркетинг — деятельность, направленная на удовлетворение рыночных потребностей с целью извлечения прибыли. В общем смысле предназначение маркетинга состоит в </w:t>
      </w:r>
      <w:r w:rsidRPr="00BA6346">
        <w:rPr>
          <w:rFonts w:cs="Times New Roman"/>
          <w:color w:val="202122"/>
          <w:szCs w:val="24"/>
          <w:shd w:val="clear" w:color="auto" w:fill="FFFFFF"/>
        </w:rPr>
        <w:t>«</w:t>
      </w:r>
      <w:r w:rsidRPr="00BA6346">
        <w:rPr>
          <w:rFonts w:cs="Times New Roman"/>
          <w:iCs/>
          <w:color w:val="202122"/>
          <w:szCs w:val="24"/>
          <w:shd w:val="clear" w:color="auto" w:fill="FFFFFF"/>
        </w:rPr>
        <w:t>определении и удовлетворении человеческих и общественных потребностей</w:t>
      </w:r>
      <w:r w:rsidRPr="00BA6346">
        <w:rPr>
          <w:rFonts w:cs="Times New Roman"/>
          <w:color w:val="202122"/>
          <w:szCs w:val="24"/>
          <w:shd w:val="clear" w:color="auto" w:fill="FFFFFF"/>
        </w:rPr>
        <w:t>».</w:t>
      </w:r>
    </w:p>
    <w:p w:rsidR="00BA6346" w:rsidRDefault="006C366C" w:rsidP="00AF0DB7">
      <w:pPr>
        <w:pStyle w:val="a3"/>
        <w:numPr>
          <w:ilvl w:val="1"/>
          <w:numId w:val="1"/>
        </w:num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F0DB7">
        <w:rPr>
          <w:b/>
          <w:sz w:val="28"/>
          <w:szCs w:val="28"/>
        </w:rPr>
        <w:t>Способ поиска через социальные сети</w:t>
      </w:r>
    </w:p>
    <w:p w:rsidR="00CB4DAF" w:rsidRPr="00CB4DAF" w:rsidRDefault="00CB4DAF" w:rsidP="00CB4DAF">
      <w:pPr>
        <w:spacing w:before="0"/>
        <w:ind w:firstLine="709"/>
        <w:rPr>
          <w:rFonts w:cs="Times New Roman"/>
          <w:szCs w:val="28"/>
        </w:rPr>
      </w:pPr>
      <w:r w:rsidRPr="005E57E0">
        <w:rPr>
          <w:rFonts w:cs="Times New Roman"/>
          <w:color w:val="000000"/>
        </w:rPr>
        <w:t>В социальной сети, как ни на каком другом сайте, у рекламодателей есть возможность транслировать свои рекламные объявления, строго направленные на целевую аудиторию. Только социальные сети дают рекламодателю возможность тонкого подбора целевой аудитории: от пола, возраста и места жительства до семейного положения, профессии и даже увлечений потенциальног</w:t>
      </w:r>
      <w:r>
        <w:rPr>
          <w:rFonts w:cs="Times New Roman"/>
          <w:color w:val="000000"/>
        </w:rPr>
        <w:t>о клиента. Например, у интернет-</w:t>
      </w:r>
      <w:r w:rsidRPr="005E57E0">
        <w:rPr>
          <w:rFonts w:cs="Times New Roman"/>
          <w:color w:val="000000"/>
        </w:rPr>
        <w:t>магазина электронных книг появляется возможность рекламировать свои товары не всем пользователям подряд, а лишь тем, у которых в графе увлечения написано “чтение книг” или тем, которые состоят в сообществах любителей читать, что делает рекламную компанию более эффективной.</w:t>
      </w:r>
    </w:p>
    <w:p w:rsidR="00CB4DAF" w:rsidRDefault="00CB4DAF" w:rsidP="00AF0DB7">
      <w:pPr>
        <w:pStyle w:val="a3"/>
        <w:numPr>
          <w:ilvl w:val="1"/>
          <w:numId w:val="1"/>
        </w:num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Лидогенерация и лиды </w:t>
      </w:r>
    </w:p>
    <w:p w:rsidR="005E57E0" w:rsidRDefault="00CB4DAF" w:rsidP="005E57E0">
      <w:pPr>
        <w:spacing w:before="0"/>
        <w:ind w:firstLine="709"/>
        <w:rPr>
          <w:szCs w:val="28"/>
        </w:rPr>
      </w:pPr>
      <w:r w:rsidRPr="00CB4DAF">
        <w:rPr>
          <w:szCs w:val="28"/>
        </w:rPr>
        <w:t>Лидогенерация</w:t>
      </w:r>
      <w:r>
        <w:rPr>
          <w:szCs w:val="28"/>
        </w:rPr>
        <w:t xml:space="preserve"> </w:t>
      </w:r>
      <w:r w:rsidRPr="00CB4DAF">
        <w:rPr>
          <w:szCs w:val="28"/>
        </w:rPr>
        <w:t>— элемент лид-менеджмента, маркетинговая тактика, направленная на поиск потенциальных клиентов с опре</w:t>
      </w:r>
      <w:r>
        <w:rPr>
          <w:szCs w:val="28"/>
        </w:rPr>
        <w:t>делёнными контактными данными</w:t>
      </w:r>
      <w:r w:rsidRPr="00CB4DAF">
        <w:rPr>
          <w:szCs w:val="28"/>
        </w:rPr>
        <w:t>.</w:t>
      </w:r>
    </w:p>
    <w:p w:rsidR="00CB4DAF" w:rsidRPr="00CB4DAF" w:rsidRDefault="00CB4DAF" w:rsidP="005E57E0">
      <w:pPr>
        <w:spacing w:before="0"/>
        <w:ind w:firstLine="709"/>
        <w:rPr>
          <w:szCs w:val="28"/>
        </w:rPr>
      </w:pPr>
      <w:r>
        <w:rPr>
          <w:szCs w:val="28"/>
        </w:rPr>
        <w:t>Лид</w:t>
      </w:r>
      <w:r w:rsidRPr="00CB4DAF">
        <w:rPr>
          <w:szCs w:val="28"/>
        </w:rPr>
        <w:t xml:space="preserve"> — потенциальный клиент, тем или иным образом отреагировавший на маркетинговую коммуникацию. Термином лид стало принято обозначать потенциального покупателя, </w:t>
      </w:r>
      <w:bookmarkStart w:id="0" w:name="_GoBack"/>
      <w:r w:rsidRPr="00CB4DAF">
        <w:rPr>
          <w:szCs w:val="28"/>
        </w:rPr>
        <w:t>контакт с ним, полученный для последующей менеджерской работы с клиен</w:t>
      </w:r>
      <w:bookmarkEnd w:id="0"/>
      <w:r w:rsidRPr="00CB4DAF">
        <w:rPr>
          <w:szCs w:val="28"/>
        </w:rPr>
        <w:t>том.</w:t>
      </w:r>
    </w:p>
    <w:p w:rsidR="006C366C" w:rsidRDefault="006C366C" w:rsidP="006C366C">
      <w:pPr>
        <w:pStyle w:val="a3"/>
        <w:numPr>
          <w:ilvl w:val="0"/>
          <w:numId w:val="1"/>
        </w:numPr>
        <w:spacing w:before="0"/>
        <w:rPr>
          <w:b/>
          <w:sz w:val="28"/>
          <w:szCs w:val="28"/>
        </w:rPr>
      </w:pPr>
      <w:r w:rsidRPr="006C366C">
        <w:rPr>
          <w:b/>
          <w:sz w:val="28"/>
          <w:szCs w:val="28"/>
        </w:rPr>
        <w:t>Цель проекта</w:t>
      </w:r>
    </w:p>
    <w:p w:rsidR="00D051B4" w:rsidRDefault="00CB4DAF" w:rsidP="00FE2C4F">
      <w:pPr>
        <w:spacing w:before="0"/>
        <w:ind w:firstLine="709"/>
        <w:rPr>
          <w:szCs w:val="28"/>
        </w:rPr>
      </w:pPr>
      <w:r>
        <w:rPr>
          <w:szCs w:val="28"/>
        </w:rPr>
        <w:t>Проект преследует цель упрощения работы с лидогенерацией, повышение доступности для предпринимателей.</w:t>
      </w:r>
    </w:p>
    <w:p w:rsidR="00D051B4" w:rsidRPr="00D051B4" w:rsidRDefault="00D051B4" w:rsidP="00D051B4">
      <w:pPr>
        <w:spacing w:before="0"/>
        <w:ind w:firstLine="709"/>
        <w:rPr>
          <w:szCs w:val="28"/>
        </w:rPr>
      </w:pPr>
    </w:p>
    <w:p w:rsidR="006C366C" w:rsidRDefault="006C366C" w:rsidP="00FE2C4F">
      <w:pPr>
        <w:pStyle w:val="a3"/>
        <w:numPr>
          <w:ilvl w:val="0"/>
          <w:numId w:val="1"/>
        </w:numPr>
        <w:spacing w:before="0"/>
        <w:ind w:left="357" w:hanging="357"/>
        <w:contextualSpacing w:val="0"/>
        <w:rPr>
          <w:b/>
          <w:sz w:val="28"/>
          <w:szCs w:val="28"/>
        </w:rPr>
      </w:pPr>
      <w:r w:rsidRPr="006C366C">
        <w:rPr>
          <w:b/>
          <w:sz w:val="28"/>
          <w:szCs w:val="28"/>
        </w:rPr>
        <w:t>Задачи для достижения цели</w:t>
      </w:r>
    </w:p>
    <w:p w:rsidR="00CB4DAF" w:rsidRDefault="00CB4DAF" w:rsidP="00CB4DAF">
      <w:pPr>
        <w:pStyle w:val="a3"/>
        <w:numPr>
          <w:ilvl w:val="0"/>
          <w:numId w:val="2"/>
        </w:numPr>
        <w:spacing w:before="0"/>
        <w:rPr>
          <w:szCs w:val="28"/>
        </w:rPr>
      </w:pPr>
      <w:r>
        <w:rPr>
          <w:szCs w:val="28"/>
        </w:rPr>
        <w:t xml:space="preserve">Разработка алгоритма проверки и выгрузки информации о группах и сообщениях в них в формат </w:t>
      </w:r>
      <w:proofErr w:type="spellStart"/>
      <w:r>
        <w:rPr>
          <w:szCs w:val="28"/>
          <w:lang w:val="en-US"/>
        </w:rPr>
        <w:t>xlsx</w:t>
      </w:r>
      <w:proofErr w:type="spellEnd"/>
      <w:r w:rsidRPr="00CB4DAF">
        <w:rPr>
          <w:szCs w:val="28"/>
        </w:rPr>
        <w:t xml:space="preserve"> </w:t>
      </w:r>
      <w:r>
        <w:rPr>
          <w:szCs w:val="28"/>
        </w:rPr>
        <w:t xml:space="preserve">или </w:t>
      </w:r>
      <w:proofErr w:type="spellStart"/>
      <w:r>
        <w:rPr>
          <w:szCs w:val="28"/>
          <w:lang w:val="en-US"/>
        </w:rPr>
        <w:t>json</w:t>
      </w:r>
      <w:proofErr w:type="spellEnd"/>
      <w:r w:rsidR="00FE2C4F">
        <w:rPr>
          <w:szCs w:val="28"/>
        </w:rPr>
        <w:t>;</w:t>
      </w:r>
    </w:p>
    <w:p w:rsidR="00CB4DAF" w:rsidRDefault="00CB4DAF" w:rsidP="00CB4DAF">
      <w:pPr>
        <w:pStyle w:val="a3"/>
        <w:numPr>
          <w:ilvl w:val="0"/>
          <w:numId w:val="2"/>
        </w:numPr>
        <w:spacing w:before="0"/>
        <w:rPr>
          <w:szCs w:val="28"/>
        </w:rPr>
      </w:pPr>
      <w:r>
        <w:rPr>
          <w:szCs w:val="28"/>
        </w:rPr>
        <w:t>Проектирование архитектуры БД</w:t>
      </w:r>
      <w:r w:rsidRPr="00FE2C4F">
        <w:rPr>
          <w:szCs w:val="28"/>
        </w:rPr>
        <w:t xml:space="preserve"> </w:t>
      </w:r>
      <w:r>
        <w:rPr>
          <w:szCs w:val="28"/>
        </w:rPr>
        <w:t>для хранения</w:t>
      </w:r>
      <w:r w:rsidR="00FE2C4F">
        <w:rPr>
          <w:szCs w:val="28"/>
        </w:rPr>
        <w:t xml:space="preserve"> информации о сообществах и сообщениях в них;</w:t>
      </w:r>
    </w:p>
    <w:p w:rsidR="00FE2C4F" w:rsidRPr="00CB4DAF" w:rsidRDefault="00FE2C4F" w:rsidP="00FE2C4F">
      <w:pPr>
        <w:pStyle w:val="a3"/>
        <w:numPr>
          <w:ilvl w:val="0"/>
          <w:numId w:val="2"/>
        </w:numPr>
        <w:spacing w:before="0"/>
        <w:ind w:hanging="357"/>
        <w:contextualSpacing w:val="0"/>
        <w:rPr>
          <w:szCs w:val="28"/>
        </w:rPr>
      </w:pPr>
      <w:r>
        <w:rPr>
          <w:szCs w:val="28"/>
        </w:rPr>
        <w:t>Вёрстка интерфейса для доступа пользователя к функциональности проекта и доступа администратора к функциям настройки проекта.</w:t>
      </w:r>
    </w:p>
    <w:p w:rsidR="006C366C" w:rsidRDefault="006C366C" w:rsidP="006C366C">
      <w:pPr>
        <w:pStyle w:val="a3"/>
        <w:numPr>
          <w:ilvl w:val="0"/>
          <w:numId w:val="1"/>
        </w:numPr>
        <w:spacing w:before="0"/>
        <w:rPr>
          <w:b/>
          <w:sz w:val="28"/>
          <w:szCs w:val="28"/>
        </w:rPr>
      </w:pPr>
      <w:r w:rsidRPr="006C366C">
        <w:rPr>
          <w:b/>
          <w:sz w:val="28"/>
          <w:szCs w:val="28"/>
        </w:rPr>
        <w:t>Проблема</w:t>
      </w:r>
    </w:p>
    <w:p w:rsidR="002B2155" w:rsidRDefault="002B2155" w:rsidP="002B2155">
      <w:pPr>
        <w:spacing w:before="0" w:after="120"/>
        <w:ind w:firstLine="709"/>
      </w:pPr>
      <w:r>
        <w:t>Гипотез</w:t>
      </w:r>
      <w:r>
        <w:t>а</w:t>
      </w:r>
      <w:r>
        <w:t xml:space="preserve">: </w:t>
      </w:r>
      <w:r>
        <w:t>П</w:t>
      </w:r>
      <w:r>
        <w:t xml:space="preserve">редприниматель заинтересован в привлечении большего количества людей к своему товару. Чтобы достичь своей цели, он занимается покупкой рекламы в сообществах в </w:t>
      </w:r>
      <w:r>
        <w:rPr>
          <w:lang w:val="en-US"/>
        </w:rPr>
        <w:t>Telegram</w:t>
      </w:r>
      <w:r>
        <w:t>. Вместо этого он мог бы воспользоваться лидогенерацией.</w:t>
      </w:r>
    </w:p>
    <w:p w:rsidR="002B2155" w:rsidRDefault="002B2155" w:rsidP="002B2155">
      <w:pPr>
        <w:spacing w:before="0" w:after="0"/>
        <w:ind w:firstLine="709"/>
      </w:pPr>
      <w:r>
        <w:t>Проблема</w:t>
      </w:r>
      <w:r>
        <w:t xml:space="preserve">: «размазанность» аудитории по множеству сообществ. Наш проект решает ее тем, что мы предоставляем лиды со всех сообществ по ключевым словам. </w:t>
      </w:r>
    </w:p>
    <w:p w:rsidR="002B2155" w:rsidRPr="002B2155" w:rsidRDefault="002B2155" w:rsidP="002B2155">
      <w:pPr>
        <w:spacing w:before="0"/>
        <w:ind w:firstLine="709"/>
        <w:rPr>
          <w:szCs w:val="28"/>
        </w:rPr>
      </w:pPr>
      <w:r>
        <w:t>Предпринимателю мы предоставляем обширный каталог сообществ, в которых производится поиск.</w:t>
      </w:r>
    </w:p>
    <w:p w:rsidR="006C366C" w:rsidRPr="006C366C" w:rsidRDefault="006C366C" w:rsidP="006C366C">
      <w:pPr>
        <w:pStyle w:val="a3"/>
        <w:numPr>
          <w:ilvl w:val="0"/>
          <w:numId w:val="1"/>
        </w:numPr>
        <w:spacing w:before="0"/>
        <w:rPr>
          <w:b/>
          <w:sz w:val="28"/>
          <w:szCs w:val="28"/>
        </w:rPr>
      </w:pPr>
      <w:r w:rsidRPr="006C366C">
        <w:rPr>
          <w:b/>
          <w:sz w:val="28"/>
          <w:szCs w:val="28"/>
        </w:rPr>
        <w:t>Актуальность</w:t>
      </w:r>
    </w:p>
    <w:p w:rsidR="006C366C" w:rsidRPr="005E57E0" w:rsidRDefault="002B2155" w:rsidP="002B2155">
      <w:pPr>
        <w:ind w:firstLine="709"/>
      </w:pPr>
      <w:r>
        <w:t>В связи с событиями в феврале 2022, рынок рекламы сильно опустел, многие социальные сети</w:t>
      </w:r>
      <w:r w:rsidR="005E57E0">
        <w:t xml:space="preserve"> стали запрещёнными в Российской Федерации и </w:t>
      </w:r>
      <w:r w:rsidR="005E57E0">
        <w:rPr>
          <w:lang w:val="en-US"/>
        </w:rPr>
        <w:t>Telegram</w:t>
      </w:r>
      <w:r w:rsidR="005E57E0" w:rsidRPr="005E57E0">
        <w:t xml:space="preserve"> </w:t>
      </w:r>
      <w:r w:rsidR="005E57E0">
        <w:t xml:space="preserve">занял лидирующую позицию популярности среди соц. сетей. </w:t>
      </w:r>
    </w:p>
    <w:sectPr w:rsidR="006C366C" w:rsidRPr="005E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97815"/>
    <w:multiLevelType w:val="hybridMultilevel"/>
    <w:tmpl w:val="2436B3BE"/>
    <w:lvl w:ilvl="0" w:tplc="D3201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C7F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C"/>
    <w:rsid w:val="002B2155"/>
    <w:rsid w:val="005B1A88"/>
    <w:rsid w:val="005E57E0"/>
    <w:rsid w:val="006C366C"/>
    <w:rsid w:val="007E0A05"/>
    <w:rsid w:val="00811126"/>
    <w:rsid w:val="009E1A50"/>
    <w:rsid w:val="00AF0DB7"/>
    <w:rsid w:val="00BA6346"/>
    <w:rsid w:val="00CB4DAF"/>
    <w:rsid w:val="00D051B4"/>
    <w:rsid w:val="00D9024C"/>
    <w:rsid w:val="00F66545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BED95-CC81-4E28-B534-7C107A2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3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2023-10-14T02:22:00Z</dcterms:created>
  <dcterms:modified xsi:type="dcterms:W3CDTF">2023-10-18T06:38:00Z</dcterms:modified>
</cp:coreProperties>
</file>