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D0" w:rsidRDefault="006535A9" w:rsidP="006535A9">
      <w:pPr>
        <w:spacing w:before="0" w:after="120"/>
        <w:jc w:val="center"/>
        <w:rPr>
          <w:b/>
          <w:sz w:val="28"/>
        </w:rPr>
      </w:pPr>
      <w:r w:rsidRPr="006535A9">
        <w:rPr>
          <w:b/>
          <w:sz w:val="28"/>
        </w:rPr>
        <w:t>Проектирование пользовательского интерфейса</w:t>
      </w:r>
    </w:p>
    <w:p w:rsidR="006535A9" w:rsidRDefault="006535A9" w:rsidP="006535A9">
      <w:pPr>
        <w:spacing w:before="0" w:after="120"/>
        <w:ind w:firstLine="709"/>
      </w:pPr>
      <w:r>
        <w:t xml:space="preserve">Пользовательский интерфейс содержит только веб-интерфейс. </w:t>
      </w:r>
    </w:p>
    <w:p w:rsidR="006535A9" w:rsidRDefault="006535A9" w:rsidP="006535A9">
      <w:pPr>
        <w:pStyle w:val="a4"/>
        <w:numPr>
          <w:ilvl w:val="0"/>
          <w:numId w:val="1"/>
        </w:numPr>
        <w:spacing w:before="0" w:after="120"/>
      </w:pPr>
      <w:r>
        <w:t>Верхнеуровневое определение экранов</w:t>
      </w:r>
    </w:p>
    <w:p w:rsidR="00080038" w:rsidRDefault="001B25AF" w:rsidP="001B25AF">
      <w:pPr>
        <w:spacing w:before="0" w:after="120"/>
        <w:ind w:firstLine="709"/>
      </w:pPr>
      <w:r>
        <w:t>Иерархическое отображение экранов веб-интерфейса изображено на рис. 1.</w:t>
      </w:r>
    </w:p>
    <w:p w:rsidR="006535A9" w:rsidRDefault="005020C7" w:rsidP="00080038">
      <w:pPr>
        <w:spacing w:before="0" w:after="120"/>
        <w:jc w:val="center"/>
      </w:pPr>
      <w:r w:rsidRPr="005020C7">
        <w:drawing>
          <wp:inline distT="0" distB="0" distL="0" distR="0" wp14:anchorId="317AE02F" wp14:editId="37FFF9CB">
            <wp:extent cx="1882140" cy="3787589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075" cy="38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38" w:rsidRDefault="00080038" w:rsidP="00080038">
      <w:pPr>
        <w:spacing w:before="0" w:after="120"/>
        <w:jc w:val="center"/>
      </w:pPr>
      <w:r>
        <w:t>Рисунок 1 – Иерархия экранов</w:t>
      </w:r>
    </w:p>
    <w:p w:rsidR="006535A9" w:rsidRDefault="006535A9" w:rsidP="006535A9">
      <w:pPr>
        <w:pStyle w:val="a4"/>
        <w:numPr>
          <w:ilvl w:val="0"/>
          <w:numId w:val="1"/>
        </w:numPr>
        <w:spacing w:before="0" w:after="120"/>
      </w:pPr>
      <w:r>
        <w:t>Назначение экранов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6"/>
        <w:gridCol w:w="2314"/>
        <w:gridCol w:w="1560"/>
        <w:gridCol w:w="2126"/>
        <w:gridCol w:w="2829"/>
      </w:tblGrid>
      <w:tr w:rsidR="005020C7" w:rsidTr="005C3E61">
        <w:tc>
          <w:tcPr>
            <w:tcW w:w="516" w:type="dxa"/>
          </w:tcPr>
          <w:p w:rsidR="005020C7" w:rsidRPr="005020C7" w:rsidRDefault="005020C7" w:rsidP="005020C7">
            <w:pPr>
              <w:spacing w:before="0" w:after="0" w:line="240" w:lineRule="auto"/>
              <w:rPr>
                <w:b/>
              </w:rPr>
            </w:pPr>
            <w:r w:rsidRPr="005020C7">
              <w:rPr>
                <w:b/>
              </w:rPr>
              <w:t>№</w:t>
            </w:r>
          </w:p>
        </w:tc>
        <w:tc>
          <w:tcPr>
            <w:tcW w:w="2314" w:type="dxa"/>
          </w:tcPr>
          <w:p w:rsidR="005020C7" w:rsidRPr="005020C7" w:rsidRDefault="005020C7" w:rsidP="005020C7">
            <w:pPr>
              <w:spacing w:before="0" w:after="0" w:line="240" w:lineRule="auto"/>
              <w:rPr>
                <w:b/>
              </w:rPr>
            </w:pPr>
            <w:r w:rsidRPr="005020C7">
              <w:rPr>
                <w:b/>
              </w:rPr>
              <w:t xml:space="preserve">Название </w:t>
            </w:r>
          </w:p>
        </w:tc>
        <w:tc>
          <w:tcPr>
            <w:tcW w:w="1560" w:type="dxa"/>
          </w:tcPr>
          <w:p w:rsidR="005020C7" w:rsidRPr="005020C7" w:rsidRDefault="005020C7" w:rsidP="005020C7">
            <w:pPr>
              <w:spacing w:before="0" w:after="0" w:line="240" w:lineRule="auto"/>
              <w:rPr>
                <w:b/>
              </w:rPr>
            </w:pPr>
            <w:r w:rsidRPr="005020C7">
              <w:rPr>
                <w:b/>
              </w:rPr>
              <w:t>Состояния</w:t>
            </w:r>
          </w:p>
        </w:tc>
        <w:tc>
          <w:tcPr>
            <w:tcW w:w="2126" w:type="dxa"/>
          </w:tcPr>
          <w:p w:rsidR="005020C7" w:rsidRPr="005020C7" w:rsidRDefault="005020C7" w:rsidP="005020C7">
            <w:pPr>
              <w:spacing w:before="0" w:after="0" w:line="240" w:lineRule="auto"/>
              <w:rPr>
                <w:b/>
              </w:rPr>
            </w:pPr>
            <w:r w:rsidRPr="005020C7">
              <w:rPr>
                <w:b/>
              </w:rPr>
              <w:t>Параметры</w:t>
            </w:r>
          </w:p>
        </w:tc>
        <w:tc>
          <w:tcPr>
            <w:tcW w:w="2829" w:type="dxa"/>
          </w:tcPr>
          <w:p w:rsidR="005020C7" w:rsidRPr="005020C7" w:rsidRDefault="005020C7" w:rsidP="005020C7">
            <w:pPr>
              <w:spacing w:before="0" w:after="0" w:line="240" w:lineRule="auto"/>
              <w:rPr>
                <w:b/>
              </w:rPr>
            </w:pPr>
            <w:r w:rsidRPr="005020C7">
              <w:rPr>
                <w:b/>
              </w:rPr>
              <w:t>Поведение</w:t>
            </w:r>
          </w:p>
        </w:tc>
      </w:tr>
      <w:tr w:rsidR="005020C7" w:rsidTr="005C3E61">
        <w:tc>
          <w:tcPr>
            <w:tcW w:w="516" w:type="dxa"/>
          </w:tcPr>
          <w:p w:rsidR="005020C7" w:rsidRPr="005020C7" w:rsidRDefault="005020C7" w:rsidP="005020C7">
            <w:pPr>
              <w:spacing w:before="0" w:after="0" w:line="240" w:lineRule="auto"/>
              <w:rPr>
                <w:b/>
              </w:rPr>
            </w:pPr>
            <w:r w:rsidRPr="005020C7">
              <w:rPr>
                <w:b/>
              </w:rPr>
              <w:t>1</w:t>
            </w:r>
          </w:p>
        </w:tc>
        <w:tc>
          <w:tcPr>
            <w:tcW w:w="2314" w:type="dxa"/>
          </w:tcPr>
          <w:p w:rsidR="005020C7" w:rsidRPr="005020C7" w:rsidRDefault="005020C7" w:rsidP="005020C7">
            <w:pPr>
              <w:spacing w:before="0" w:after="0" w:line="240" w:lineRule="auto"/>
              <w:rPr>
                <w:b/>
              </w:rPr>
            </w:pPr>
            <w:r w:rsidRPr="005020C7">
              <w:rPr>
                <w:b/>
              </w:rPr>
              <w:t>Регистрация</w:t>
            </w:r>
          </w:p>
        </w:tc>
        <w:tc>
          <w:tcPr>
            <w:tcW w:w="1560" w:type="dxa"/>
          </w:tcPr>
          <w:p w:rsidR="005020C7" w:rsidRDefault="005020C7" w:rsidP="005020C7">
            <w:pPr>
              <w:spacing w:before="0" w:after="0" w:line="240" w:lineRule="auto"/>
            </w:pPr>
          </w:p>
        </w:tc>
        <w:tc>
          <w:tcPr>
            <w:tcW w:w="2126" w:type="dxa"/>
          </w:tcPr>
          <w:p w:rsidR="005020C7" w:rsidRDefault="005020C7" w:rsidP="005020C7">
            <w:pPr>
              <w:spacing w:before="0" w:after="0" w:line="240" w:lineRule="auto"/>
            </w:pPr>
          </w:p>
        </w:tc>
        <w:tc>
          <w:tcPr>
            <w:tcW w:w="2829" w:type="dxa"/>
          </w:tcPr>
          <w:p w:rsidR="005020C7" w:rsidRDefault="005020C7" w:rsidP="005020C7">
            <w:pPr>
              <w:spacing w:before="0" w:after="0" w:line="240" w:lineRule="auto"/>
            </w:pPr>
          </w:p>
        </w:tc>
      </w:tr>
      <w:tr w:rsidR="005020C7" w:rsidTr="005C3E61">
        <w:tc>
          <w:tcPr>
            <w:tcW w:w="516" w:type="dxa"/>
          </w:tcPr>
          <w:p w:rsidR="005020C7" w:rsidRDefault="005020C7" w:rsidP="005020C7">
            <w:pPr>
              <w:spacing w:before="0" w:after="0" w:line="240" w:lineRule="auto"/>
            </w:pPr>
            <w:r>
              <w:t>1.1</w:t>
            </w:r>
          </w:p>
        </w:tc>
        <w:tc>
          <w:tcPr>
            <w:tcW w:w="2314" w:type="dxa"/>
          </w:tcPr>
          <w:p w:rsidR="005020C7" w:rsidRDefault="005020C7" w:rsidP="005020C7">
            <w:pPr>
              <w:spacing w:before="0" w:after="0" w:line="240" w:lineRule="auto"/>
            </w:pPr>
            <w:r>
              <w:t>Окно регистрации</w:t>
            </w:r>
          </w:p>
        </w:tc>
        <w:tc>
          <w:tcPr>
            <w:tcW w:w="1560" w:type="dxa"/>
          </w:tcPr>
          <w:p w:rsidR="005020C7" w:rsidRDefault="005020C7" w:rsidP="005020C7">
            <w:pPr>
              <w:spacing w:before="0" w:after="0" w:line="240" w:lineRule="auto"/>
            </w:pPr>
          </w:p>
        </w:tc>
        <w:tc>
          <w:tcPr>
            <w:tcW w:w="2126" w:type="dxa"/>
          </w:tcPr>
          <w:p w:rsidR="005020C7" w:rsidRDefault="005E0955" w:rsidP="005020C7">
            <w:pPr>
              <w:spacing w:before="0" w:after="0" w:line="240" w:lineRule="auto"/>
            </w:pPr>
            <w:r>
              <w:t>Почта (</w:t>
            </w:r>
            <w:r w:rsidRPr="005E0955">
              <w:t>&gt;5</w:t>
            </w:r>
            <w:r>
              <w:t xml:space="preserve"> и</w:t>
            </w:r>
            <w:r w:rsidRPr="005E0955">
              <w:t xml:space="preserve"> &lt;160,</w:t>
            </w:r>
            <w:r>
              <w:t xml:space="preserve"> стандартная маска почты)</w:t>
            </w:r>
          </w:p>
          <w:p w:rsidR="005E0955" w:rsidRDefault="005E0955" w:rsidP="005020C7">
            <w:pPr>
              <w:spacing w:before="0" w:after="0" w:line="240" w:lineRule="auto"/>
            </w:pPr>
            <w:r>
              <w:t>Логин (</w:t>
            </w:r>
            <w:r w:rsidRPr="005C3E61">
              <w:t>&gt;5</w:t>
            </w:r>
            <w:r>
              <w:t>, любые символы)</w:t>
            </w:r>
          </w:p>
          <w:p w:rsidR="005E0955" w:rsidRPr="005E0955" w:rsidRDefault="005E0955" w:rsidP="005020C7">
            <w:pPr>
              <w:spacing w:before="0" w:after="0" w:line="240" w:lineRule="auto"/>
            </w:pPr>
            <w:r>
              <w:t xml:space="preserve">Пароль </w:t>
            </w:r>
            <w:r>
              <w:t>(</w:t>
            </w:r>
            <w:r w:rsidRPr="005C3E61">
              <w:t>&gt;8</w:t>
            </w:r>
            <w:r>
              <w:t>, любые символы)</w:t>
            </w:r>
          </w:p>
        </w:tc>
        <w:tc>
          <w:tcPr>
            <w:tcW w:w="2829" w:type="dxa"/>
          </w:tcPr>
          <w:p w:rsidR="005020C7" w:rsidRDefault="005E0955" w:rsidP="005E0955">
            <w:pPr>
              <w:spacing w:before="0" w:after="0" w:line="240" w:lineRule="auto"/>
            </w:pPr>
            <w:r>
              <w:t xml:space="preserve">Если пользователь вводит неподходящие значения в поля, то рядом с полем высвечивается ошибка </w:t>
            </w:r>
            <w:proofErr w:type="spellStart"/>
            <w:r>
              <w:t>валидации</w:t>
            </w:r>
            <w:proofErr w:type="spellEnd"/>
            <w:r>
              <w:t>.</w:t>
            </w:r>
          </w:p>
          <w:p w:rsidR="005E0955" w:rsidRDefault="005E0955" w:rsidP="005E0955">
            <w:pPr>
              <w:spacing w:before="0" w:after="0" w:line="240" w:lineRule="auto"/>
            </w:pPr>
            <w:r>
              <w:t>Если проблем не обнаружено и пользователь нажал кнопку «Войти», происходит запуск окна 3.1.</w:t>
            </w:r>
          </w:p>
        </w:tc>
      </w:tr>
      <w:tr w:rsidR="005020C7" w:rsidTr="005C3E61">
        <w:tc>
          <w:tcPr>
            <w:tcW w:w="516" w:type="dxa"/>
          </w:tcPr>
          <w:p w:rsidR="005020C7" w:rsidRPr="005020C7" w:rsidRDefault="005020C7" w:rsidP="005020C7">
            <w:pPr>
              <w:spacing w:before="0" w:after="0" w:line="240" w:lineRule="auto"/>
              <w:rPr>
                <w:b/>
              </w:rPr>
            </w:pPr>
            <w:r w:rsidRPr="005020C7">
              <w:rPr>
                <w:b/>
              </w:rPr>
              <w:t>2</w:t>
            </w:r>
          </w:p>
        </w:tc>
        <w:tc>
          <w:tcPr>
            <w:tcW w:w="2314" w:type="dxa"/>
          </w:tcPr>
          <w:p w:rsidR="005020C7" w:rsidRPr="005020C7" w:rsidRDefault="005020C7" w:rsidP="005020C7">
            <w:pPr>
              <w:spacing w:before="0" w:after="0" w:line="240" w:lineRule="auto"/>
              <w:rPr>
                <w:b/>
              </w:rPr>
            </w:pPr>
            <w:r w:rsidRPr="005020C7">
              <w:rPr>
                <w:b/>
              </w:rPr>
              <w:t>Основные окна</w:t>
            </w:r>
          </w:p>
        </w:tc>
        <w:tc>
          <w:tcPr>
            <w:tcW w:w="1560" w:type="dxa"/>
          </w:tcPr>
          <w:p w:rsidR="005020C7" w:rsidRDefault="005020C7" w:rsidP="005020C7">
            <w:pPr>
              <w:spacing w:before="0" w:after="0" w:line="240" w:lineRule="auto"/>
            </w:pPr>
          </w:p>
        </w:tc>
        <w:tc>
          <w:tcPr>
            <w:tcW w:w="2126" w:type="dxa"/>
          </w:tcPr>
          <w:p w:rsidR="005020C7" w:rsidRDefault="005020C7" w:rsidP="005020C7">
            <w:pPr>
              <w:spacing w:before="0" w:after="0" w:line="240" w:lineRule="auto"/>
            </w:pPr>
          </w:p>
        </w:tc>
        <w:tc>
          <w:tcPr>
            <w:tcW w:w="2829" w:type="dxa"/>
          </w:tcPr>
          <w:p w:rsidR="005020C7" w:rsidRDefault="005020C7" w:rsidP="005020C7">
            <w:pPr>
              <w:spacing w:before="0" w:after="0" w:line="240" w:lineRule="auto"/>
            </w:pPr>
          </w:p>
        </w:tc>
      </w:tr>
      <w:tr w:rsidR="005020C7" w:rsidTr="005C3E61">
        <w:tc>
          <w:tcPr>
            <w:tcW w:w="516" w:type="dxa"/>
          </w:tcPr>
          <w:p w:rsidR="005020C7" w:rsidRDefault="005020C7" w:rsidP="005020C7">
            <w:pPr>
              <w:spacing w:before="0" w:after="0" w:line="240" w:lineRule="auto"/>
            </w:pPr>
            <w:r>
              <w:t>2.1</w:t>
            </w:r>
          </w:p>
        </w:tc>
        <w:tc>
          <w:tcPr>
            <w:tcW w:w="2314" w:type="dxa"/>
          </w:tcPr>
          <w:p w:rsidR="005020C7" w:rsidRDefault="005020C7" w:rsidP="005020C7">
            <w:pPr>
              <w:spacing w:before="0" w:after="0" w:line="240" w:lineRule="auto"/>
            </w:pPr>
            <w:r>
              <w:t>Поиск лидов</w:t>
            </w:r>
          </w:p>
        </w:tc>
        <w:tc>
          <w:tcPr>
            <w:tcW w:w="1560" w:type="dxa"/>
          </w:tcPr>
          <w:p w:rsidR="005020C7" w:rsidRDefault="005E0955" w:rsidP="005020C7">
            <w:pPr>
              <w:spacing w:before="0" w:after="0" w:line="240" w:lineRule="auto"/>
            </w:pPr>
            <w:r>
              <w:t>Есть данные</w:t>
            </w:r>
          </w:p>
          <w:p w:rsidR="005E0955" w:rsidRDefault="005E0955" w:rsidP="005020C7">
            <w:pPr>
              <w:spacing w:before="0" w:after="0" w:line="240" w:lineRule="auto"/>
            </w:pPr>
            <w:r>
              <w:t>Нет данных</w:t>
            </w:r>
          </w:p>
        </w:tc>
        <w:tc>
          <w:tcPr>
            <w:tcW w:w="2126" w:type="dxa"/>
          </w:tcPr>
          <w:p w:rsidR="005020C7" w:rsidRDefault="005020C7" w:rsidP="005020C7">
            <w:pPr>
              <w:spacing w:before="0" w:after="0" w:line="240" w:lineRule="auto"/>
            </w:pPr>
          </w:p>
        </w:tc>
        <w:tc>
          <w:tcPr>
            <w:tcW w:w="2829" w:type="dxa"/>
          </w:tcPr>
          <w:p w:rsidR="005C3E61" w:rsidRDefault="005C3E61" w:rsidP="005020C7">
            <w:pPr>
              <w:spacing w:before="0" w:after="0" w:line="240" w:lineRule="auto"/>
            </w:pPr>
            <w:r>
              <w:t xml:space="preserve">При нажатии на любую из строк всплывает окно с подробной </w:t>
            </w:r>
            <w:r>
              <w:lastRenderedPageBreak/>
              <w:t>информацией о найденном сообщении.</w:t>
            </w:r>
          </w:p>
        </w:tc>
      </w:tr>
      <w:tr w:rsidR="005020C7" w:rsidTr="005C3E61">
        <w:tc>
          <w:tcPr>
            <w:tcW w:w="516" w:type="dxa"/>
          </w:tcPr>
          <w:p w:rsidR="005020C7" w:rsidRDefault="005020C7" w:rsidP="005020C7">
            <w:pPr>
              <w:spacing w:before="0" w:after="0" w:line="240" w:lineRule="auto"/>
            </w:pPr>
            <w:r>
              <w:lastRenderedPageBreak/>
              <w:t>2.2</w:t>
            </w:r>
          </w:p>
        </w:tc>
        <w:tc>
          <w:tcPr>
            <w:tcW w:w="2314" w:type="dxa"/>
          </w:tcPr>
          <w:p w:rsidR="005020C7" w:rsidRDefault="005020C7" w:rsidP="005020C7">
            <w:pPr>
              <w:spacing w:before="0" w:after="0" w:line="240" w:lineRule="auto"/>
            </w:pPr>
            <w:r>
              <w:t>Статистика</w:t>
            </w:r>
          </w:p>
        </w:tc>
        <w:tc>
          <w:tcPr>
            <w:tcW w:w="1560" w:type="dxa"/>
          </w:tcPr>
          <w:p w:rsidR="005E0955" w:rsidRDefault="005E0955" w:rsidP="005E0955">
            <w:pPr>
              <w:spacing w:before="0" w:after="0" w:line="240" w:lineRule="auto"/>
            </w:pPr>
            <w:r>
              <w:t>Есть данные</w:t>
            </w:r>
          </w:p>
          <w:p w:rsidR="005020C7" w:rsidRDefault="005E0955" w:rsidP="005E0955">
            <w:pPr>
              <w:spacing w:before="0" w:after="0" w:line="240" w:lineRule="auto"/>
            </w:pPr>
            <w:r>
              <w:t>Нет данных</w:t>
            </w:r>
          </w:p>
        </w:tc>
        <w:tc>
          <w:tcPr>
            <w:tcW w:w="2126" w:type="dxa"/>
          </w:tcPr>
          <w:p w:rsidR="005020C7" w:rsidRDefault="005020C7" w:rsidP="005020C7">
            <w:pPr>
              <w:spacing w:before="0" w:after="0" w:line="240" w:lineRule="auto"/>
            </w:pPr>
          </w:p>
        </w:tc>
        <w:tc>
          <w:tcPr>
            <w:tcW w:w="2829" w:type="dxa"/>
          </w:tcPr>
          <w:p w:rsidR="005020C7" w:rsidRDefault="005C3E61" w:rsidP="005020C7">
            <w:pPr>
              <w:spacing w:before="0" w:after="0" w:line="240" w:lineRule="auto"/>
            </w:pPr>
            <w:r>
              <w:t xml:space="preserve">При попытке нажать на кнопку «Найти» при незаполненных полях тематики и даты, высветится ошибка </w:t>
            </w:r>
            <w:proofErr w:type="spellStart"/>
            <w:r>
              <w:t>валидации</w:t>
            </w:r>
            <w:proofErr w:type="spellEnd"/>
            <w:r>
              <w:t>.</w:t>
            </w:r>
          </w:p>
          <w:p w:rsidR="005C3E61" w:rsidRDefault="005C3E61" w:rsidP="005020C7">
            <w:pPr>
              <w:spacing w:before="0" w:after="0" w:line="240" w:lineRule="auto"/>
            </w:pPr>
            <w:r>
              <w:t>Если пользователь попытается сохранить несформированный отчет, высветится окно с предупреждением.</w:t>
            </w:r>
          </w:p>
        </w:tc>
      </w:tr>
      <w:tr w:rsidR="005020C7" w:rsidTr="005C3E61">
        <w:tc>
          <w:tcPr>
            <w:tcW w:w="516" w:type="dxa"/>
          </w:tcPr>
          <w:p w:rsidR="005020C7" w:rsidRPr="005020C7" w:rsidRDefault="005020C7" w:rsidP="005020C7">
            <w:pPr>
              <w:spacing w:before="0" w:after="0" w:line="240" w:lineRule="auto"/>
              <w:rPr>
                <w:b/>
              </w:rPr>
            </w:pPr>
            <w:r w:rsidRPr="005020C7">
              <w:rPr>
                <w:b/>
              </w:rPr>
              <w:t>3</w:t>
            </w:r>
          </w:p>
        </w:tc>
        <w:tc>
          <w:tcPr>
            <w:tcW w:w="2314" w:type="dxa"/>
          </w:tcPr>
          <w:p w:rsidR="005020C7" w:rsidRPr="005020C7" w:rsidRDefault="005020C7" w:rsidP="005020C7">
            <w:pPr>
              <w:spacing w:before="0" w:after="0" w:line="240" w:lineRule="auto"/>
              <w:rPr>
                <w:b/>
              </w:rPr>
            </w:pPr>
            <w:r w:rsidRPr="005020C7">
              <w:rPr>
                <w:b/>
              </w:rPr>
              <w:t>Профиль</w:t>
            </w:r>
          </w:p>
        </w:tc>
        <w:tc>
          <w:tcPr>
            <w:tcW w:w="1560" w:type="dxa"/>
          </w:tcPr>
          <w:p w:rsidR="005020C7" w:rsidRDefault="005020C7" w:rsidP="005020C7">
            <w:pPr>
              <w:spacing w:before="0" w:after="0" w:line="240" w:lineRule="auto"/>
            </w:pPr>
          </w:p>
        </w:tc>
        <w:tc>
          <w:tcPr>
            <w:tcW w:w="2126" w:type="dxa"/>
          </w:tcPr>
          <w:p w:rsidR="005020C7" w:rsidRDefault="005020C7" w:rsidP="005020C7">
            <w:pPr>
              <w:spacing w:before="0" w:after="0" w:line="240" w:lineRule="auto"/>
            </w:pPr>
          </w:p>
        </w:tc>
        <w:tc>
          <w:tcPr>
            <w:tcW w:w="2829" w:type="dxa"/>
          </w:tcPr>
          <w:p w:rsidR="005020C7" w:rsidRDefault="005020C7" w:rsidP="005020C7">
            <w:pPr>
              <w:spacing w:before="0" w:after="0" w:line="240" w:lineRule="auto"/>
            </w:pPr>
          </w:p>
        </w:tc>
      </w:tr>
      <w:tr w:rsidR="005020C7" w:rsidTr="005C3E61">
        <w:tc>
          <w:tcPr>
            <w:tcW w:w="516" w:type="dxa"/>
          </w:tcPr>
          <w:p w:rsidR="005020C7" w:rsidRDefault="005020C7" w:rsidP="005020C7">
            <w:pPr>
              <w:spacing w:before="0" w:after="0" w:line="240" w:lineRule="auto"/>
            </w:pPr>
            <w:r>
              <w:t>3.1</w:t>
            </w:r>
          </w:p>
        </w:tc>
        <w:tc>
          <w:tcPr>
            <w:tcW w:w="2314" w:type="dxa"/>
          </w:tcPr>
          <w:p w:rsidR="005020C7" w:rsidRDefault="005020C7" w:rsidP="005020C7">
            <w:pPr>
              <w:spacing w:before="0" w:after="0" w:line="240" w:lineRule="auto"/>
            </w:pPr>
            <w:r>
              <w:t>Меню</w:t>
            </w:r>
            <w:r w:rsidR="005E0955">
              <w:t xml:space="preserve"> профиля</w:t>
            </w:r>
          </w:p>
        </w:tc>
        <w:tc>
          <w:tcPr>
            <w:tcW w:w="1560" w:type="dxa"/>
          </w:tcPr>
          <w:p w:rsidR="005020C7" w:rsidRDefault="005020C7" w:rsidP="005020C7">
            <w:pPr>
              <w:spacing w:before="0" w:after="0" w:line="240" w:lineRule="auto"/>
            </w:pPr>
          </w:p>
        </w:tc>
        <w:tc>
          <w:tcPr>
            <w:tcW w:w="2126" w:type="dxa"/>
          </w:tcPr>
          <w:p w:rsidR="005020C7" w:rsidRDefault="005020C7" w:rsidP="005020C7">
            <w:pPr>
              <w:spacing w:before="0" w:after="0" w:line="240" w:lineRule="auto"/>
            </w:pPr>
          </w:p>
        </w:tc>
        <w:tc>
          <w:tcPr>
            <w:tcW w:w="2829" w:type="dxa"/>
          </w:tcPr>
          <w:p w:rsidR="005020C7" w:rsidRDefault="005C3E61" w:rsidP="005020C7">
            <w:pPr>
              <w:spacing w:before="0" w:after="0" w:line="240" w:lineRule="auto"/>
            </w:pPr>
            <w:r>
              <w:t>При нажатии на кнопку «Добавить» пользователь увидит список доступных тематик, среди которых он может выбрать необходимые ему. При нажатии на иконку шестеренки происходит запуск окна 3.2.</w:t>
            </w:r>
          </w:p>
        </w:tc>
      </w:tr>
      <w:tr w:rsidR="005020C7" w:rsidTr="005C3E61">
        <w:tc>
          <w:tcPr>
            <w:tcW w:w="516" w:type="dxa"/>
          </w:tcPr>
          <w:p w:rsidR="005020C7" w:rsidRDefault="005020C7" w:rsidP="005020C7">
            <w:pPr>
              <w:spacing w:before="0" w:after="0" w:line="240" w:lineRule="auto"/>
            </w:pPr>
            <w:r>
              <w:t>3.2</w:t>
            </w:r>
          </w:p>
        </w:tc>
        <w:tc>
          <w:tcPr>
            <w:tcW w:w="2314" w:type="dxa"/>
          </w:tcPr>
          <w:p w:rsidR="005020C7" w:rsidRDefault="005E0955" w:rsidP="005020C7">
            <w:pPr>
              <w:spacing w:before="0" w:after="0" w:line="240" w:lineRule="auto"/>
            </w:pPr>
            <w:r>
              <w:t>Настройка профиля</w:t>
            </w:r>
          </w:p>
        </w:tc>
        <w:tc>
          <w:tcPr>
            <w:tcW w:w="1560" w:type="dxa"/>
          </w:tcPr>
          <w:p w:rsidR="005020C7" w:rsidRDefault="005020C7" w:rsidP="005020C7">
            <w:pPr>
              <w:spacing w:before="0" w:after="0" w:line="240" w:lineRule="auto"/>
            </w:pPr>
          </w:p>
        </w:tc>
        <w:tc>
          <w:tcPr>
            <w:tcW w:w="2126" w:type="dxa"/>
          </w:tcPr>
          <w:p w:rsidR="005020C7" w:rsidRDefault="005020C7" w:rsidP="005020C7">
            <w:pPr>
              <w:spacing w:before="0" w:after="0" w:line="240" w:lineRule="auto"/>
            </w:pPr>
          </w:p>
        </w:tc>
        <w:tc>
          <w:tcPr>
            <w:tcW w:w="2829" w:type="dxa"/>
          </w:tcPr>
          <w:p w:rsidR="005C3E61" w:rsidRDefault="005C3E61" w:rsidP="005C3E61">
            <w:pPr>
              <w:spacing w:before="0" w:after="0" w:line="240" w:lineRule="auto"/>
            </w:pPr>
            <w:r>
              <w:t xml:space="preserve">Если пользователь вводит неподходящие значения в поля, то рядом с полем высвечивается ошибка </w:t>
            </w:r>
            <w:proofErr w:type="spellStart"/>
            <w:r>
              <w:t>валидации</w:t>
            </w:r>
            <w:proofErr w:type="spellEnd"/>
            <w:r>
              <w:t>.</w:t>
            </w:r>
          </w:p>
          <w:p w:rsidR="005020C7" w:rsidRDefault="005C3E61" w:rsidP="005C3E61">
            <w:pPr>
              <w:spacing w:before="0" w:after="0" w:line="240" w:lineRule="auto"/>
            </w:pPr>
            <w:r>
              <w:t>Если проблем не обнаружено и пользователь нажал кнопку «</w:t>
            </w:r>
            <w:r>
              <w:t>Сохранить</w:t>
            </w:r>
            <w:r>
              <w:t xml:space="preserve">», происходит </w:t>
            </w:r>
            <w:r>
              <w:t>замена заполненных полей почты, логина или пароля.</w:t>
            </w:r>
          </w:p>
        </w:tc>
      </w:tr>
    </w:tbl>
    <w:p w:rsidR="005C3E61" w:rsidRDefault="005C3E61" w:rsidP="005C3E61">
      <w:pPr>
        <w:spacing w:before="120" w:after="120"/>
      </w:pPr>
    </w:p>
    <w:p w:rsidR="005C3E61" w:rsidRDefault="005C3E61">
      <w:pPr>
        <w:spacing w:before="0" w:after="160" w:line="259" w:lineRule="auto"/>
        <w:jc w:val="left"/>
      </w:pPr>
      <w:r>
        <w:br w:type="page"/>
      </w:r>
    </w:p>
    <w:p w:rsidR="006535A9" w:rsidRDefault="006535A9" w:rsidP="005E0955">
      <w:pPr>
        <w:pStyle w:val="a4"/>
        <w:numPr>
          <w:ilvl w:val="0"/>
          <w:numId w:val="1"/>
        </w:numPr>
        <w:spacing w:before="120" w:after="120"/>
        <w:ind w:hanging="357"/>
      </w:pPr>
      <w:bookmarkStart w:id="0" w:name="_GoBack"/>
      <w:bookmarkEnd w:id="0"/>
      <w:proofErr w:type="spellStart"/>
      <w:r>
        <w:lastRenderedPageBreak/>
        <w:t>Отрисовка</w:t>
      </w:r>
      <w:proofErr w:type="spellEnd"/>
      <w:r>
        <w:t xml:space="preserve"> и описание макетов экранов</w:t>
      </w:r>
    </w:p>
    <w:p w:rsidR="007077B1" w:rsidRDefault="007077B1" w:rsidP="005E0955">
      <w:pPr>
        <w:spacing w:before="0" w:after="120"/>
        <w:ind w:firstLine="709"/>
      </w:pPr>
      <w:r>
        <w:t>Опишем основные макеты веб-</w:t>
      </w:r>
      <w:proofErr w:type="spellStart"/>
      <w:r>
        <w:t>интефейса</w:t>
      </w:r>
      <w:proofErr w:type="spellEnd"/>
      <w:r>
        <w:t xml:space="preserve">. </w:t>
      </w:r>
    </w:p>
    <w:p w:rsidR="007077B1" w:rsidRDefault="007077B1" w:rsidP="007077B1">
      <w:pPr>
        <w:spacing w:before="0" w:after="120"/>
        <w:ind w:firstLine="709"/>
      </w:pPr>
      <w:r>
        <w:t>Окно регистрации содержит в себе поля почты, логина и пароля. При заполнении данных полей пользователь нажимает кнопку «Зарегистрироваться». Макет</w:t>
      </w:r>
      <w:r w:rsidR="005020C7">
        <w:t xml:space="preserve"> представлен на рис. 2.</w:t>
      </w:r>
    </w:p>
    <w:p w:rsidR="005069E9" w:rsidRDefault="007077B1" w:rsidP="005069E9">
      <w:pPr>
        <w:spacing w:before="0" w:after="120"/>
      </w:pPr>
      <w:r w:rsidRPr="007077B1">
        <w:drawing>
          <wp:inline distT="0" distB="0" distL="0" distR="0" wp14:anchorId="336CF594" wp14:editId="6D1AF1AF">
            <wp:extent cx="5940425" cy="33489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B1A" w:rsidRDefault="005069E9" w:rsidP="005069E9">
      <w:pPr>
        <w:spacing w:before="0" w:after="120"/>
        <w:jc w:val="center"/>
      </w:pPr>
      <w:r>
        <w:t>Рисунок 2 – Макет экрана регистрации</w:t>
      </w:r>
    </w:p>
    <w:p w:rsidR="005020C7" w:rsidRDefault="005020C7" w:rsidP="005020C7">
      <w:pPr>
        <w:spacing w:before="0" w:after="120"/>
        <w:ind w:firstLine="709"/>
      </w:pPr>
      <w:r>
        <w:t xml:space="preserve">Окно </w:t>
      </w:r>
      <w:r>
        <w:t>профиля</w:t>
      </w:r>
      <w:r>
        <w:t xml:space="preserve"> содержит в себе поля </w:t>
      </w:r>
      <w:r>
        <w:t>выбранных тематик, которые пользователь может дополнить, нажав на соответствующую кнопку</w:t>
      </w:r>
      <w:r>
        <w:t xml:space="preserve">. </w:t>
      </w:r>
      <w:r>
        <w:t>Пользователь может настроить свой профиль, нажав на иконку шестеренки. Нажав на кнопку «Выйти», пользователь может выйти из аккаунта.</w:t>
      </w:r>
      <w:r w:rsidRPr="005020C7">
        <w:t xml:space="preserve"> </w:t>
      </w:r>
      <w:r>
        <w:t xml:space="preserve">Макет представлен на рис. </w:t>
      </w:r>
      <w:r>
        <w:t>3</w:t>
      </w:r>
      <w:r>
        <w:t>.</w:t>
      </w:r>
    </w:p>
    <w:p w:rsidR="007077B1" w:rsidRDefault="007077B1" w:rsidP="005069E9">
      <w:pPr>
        <w:spacing w:before="0" w:after="120"/>
        <w:jc w:val="center"/>
      </w:pPr>
      <w:r w:rsidRPr="007077B1">
        <w:lastRenderedPageBreak/>
        <w:drawing>
          <wp:inline distT="0" distB="0" distL="0" distR="0" wp14:anchorId="74EE9FC8" wp14:editId="0186DE0E">
            <wp:extent cx="5940425" cy="33521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E9" w:rsidRDefault="005069E9" w:rsidP="005069E9">
      <w:pPr>
        <w:spacing w:before="0" w:after="120"/>
        <w:jc w:val="center"/>
      </w:pPr>
      <w:r>
        <w:t xml:space="preserve">Рисунок </w:t>
      </w:r>
      <w:r>
        <w:t>3</w:t>
      </w:r>
      <w:r>
        <w:t xml:space="preserve"> – Макет экрана </w:t>
      </w:r>
      <w:r>
        <w:t>меню профиля</w:t>
      </w:r>
    </w:p>
    <w:p w:rsidR="005020C7" w:rsidRDefault="005020C7" w:rsidP="005020C7">
      <w:pPr>
        <w:spacing w:before="0" w:after="120"/>
        <w:ind w:firstLine="709"/>
      </w:pPr>
      <w:r>
        <w:t xml:space="preserve">Окно </w:t>
      </w:r>
      <w:r>
        <w:t>поиска</w:t>
      </w:r>
      <w:r>
        <w:t xml:space="preserve"> содержит в себе поля </w:t>
      </w:r>
      <w:r>
        <w:t>с сообщениями</w:t>
      </w:r>
      <w:r>
        <w:t xml:space="preserve">, которые </w:t>
      </w:r>
      <w:r>
        <w:t>серверное приложение записывает в БД</w:t>
      </w:r>
      <w:r>
        <w:t xml:space="preserve">. </w:t>
      </w:r>
      <w:r>
        <w:t>Список дополняется в режиме реального времени. Пользователь может просмотреть всю информацию в строчке или нажать на нужную ему строку и увидеть полную информацию о записи</w:t>
      </w:r>
      <w:r>
        <w:t>.</w:t>
      </w:r>
      <w:r>
        <w:t xml:space="preserve"> </w:t>
      </w:r>
      <w:r>
        <w:t xml:space="preserve">Макет представлен на рис. </w:t>
      </w:r>
      <w:r>
        <w:t>4</w:t>
      </w:r>
      <w:r>
        <w:t>.</w:t>
      </w:r>
    </w:p>
    <w:p w:rsidR="007077B1" w:rsidRDefault="007077B1" w:rsidP="005069E9">
      <w:pPr>
        <w:spacing w:before="0" w:after="120"/>
        <w:jc w:val="center"/>
      </w:pPr>
      <w:r w:rsidRPr="007077B1">
        <w:drawing>
          <wp:inline distT="0" distB="0" distL="0" distR="0" wp14:anchorId="652AAA09" wp14:editId="0353D697">
            <wp:extent cx="5940425" cy="3335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E9" w:rsidRDefault="005069E9" w:rsidP="005069E9">
      <w:pPr>
        <w:spacing w:before="0" w:after="120"/>
        <w:jc w:val="center"/>
      </w:pPr>
      <w:r>
        <w:t xml:space="preserve">Рисунок </w:t>
      </w:r>
      <w:r>
        <w:t>4</w:t>
      </w:r>
      <w:r>
        <w:t xml:space="preserve"> – </w:t>
      </w:r>
      <w:r>
        <w:t>Макет экрана поиска лидов</w:t>
      </w:r>
    </w:p>
    <w:p w:rsidR="005020C7" w:rsidRDefault="005020C7" w:rsidP="005020C7">
      <w:pPr>
        <w:spacing w:before="0" w:after="120"/>
        <w:ind w:firstLine="709"/>
      </w:pPr>
      <w:r>
        <w:lastRenderedPageBreak/>
        <w:t xml:space="preserve">Окно </w:t>
      </w:r>
      <w:r>
        <w:t>статистики</w:t>
      </w:r>
      <w:r>
        <w:t xml:space="preserve"> содержит в себе </w:t>
      </w:r>
      <w:r>
        <w:t xml:space="preserve">настраиваемые </w:t>
      </w:r>
      <w:r>
        <w:t xml:space="preserve">поля с </w:t>
      </w:r>
      <w:r>
        <w:t>названием тематик(и), по которым(ой) будет собираться статистика; левая граница даты и правая граница даты, в пределах которых будет собираться статистика.</w:t>
      </w:r>
      <w:r>
        <w:t xml:space="preserve"> </w:t>
      </w:r>
      <w:r>
        <w:t xml:space="preserve">В итоге пользователю выдастся итоговое количество записей, данный отчет пользователь может сохранить. </w:t>
      </w:r>
      <w:r>
        <w:t xml:space="preserve">Макет представлен на рис. </w:t>
      </w:r>
      <w:r>
        <w:t>5</w:t>
      </w:r>
      <w:r>
        <w:t>.</w:t>
      </w:r>
    </w:p>
    <w:p w:rsidR="007077B1" w:rsidRDefault="007077B1" w:rsidP="005069E9">
      <w:pPr>
        <w:spacing w:before="0" w:after="120"/>
        <w:jc w:val="center"/>
      </w:pPr>
      <w:r w:rsidRPr="007077B1">
        <w:drawing>
          <wp:inline distT="0" distB="0" distL="0" distR="0" wp14:anchorId="2CB69E39" wp14:editId="627CE282">
            <wp:extent cx="5940425" cy="3352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E9" w:rsidRDefault="005069E9" w:rsidP="005069E9">
      <w:pPr>
        <w:spacing w:before="0" w:after="120"/>
        <w:jc w:val="center"/>
      </w:pPr>
      <w:r>
        <w:t xml:space="preserve">Рисунок </w:t>
      </w:r>
      <w:r>
        <w:t xml:space="preserve">5 </w:t>
      </w:r>
      <w:r>
        <w:t xml:space="preserve">– Макет экрана </w:t>
      </w:r>
      <w:r w:rsidR="007077B1">
        <w:t>статистики</w:t>
      </w:r>
    </w:p>
    <w:p w:rsidR="006535A9" w:rsidRDefault="006535A9" w:rsidP="006535A9">
      <w:pPr>
        <w:pStyle w:val="a4"/>
        <w:numPr>
          <w:ilvl w:val="0"/>
          <w:numId w:val="1"/>
        </w:numPr>
        <w:spacing w:before="0" w:after="120"/>
      </w:pPr>
      <w:r>
        <w:t>Карта экранов состояний</w:t>
      </w:r>
    </w:p>
    <w:p w:rsidR="001B25AF" w:rsidRPr="005020C7" w:rsidRDefault="001B25AF" w:rsidP="001B25AF">
      <w:pPr>
        <w:spacing w:before="0" w:after="120"/>
        <w:ind w:firstLine="709"/>
        <w:rPr>
          <w:b/>
        </w:rPr>
      </w:pPr>
      <w:r>
        <w:t xml:space="preserve">Карта экранов состояний представлена на рис. </w:t>
      </w:r>
      <w:r w:rsidR="005020C7">
        <w:t>6</w:t>
      </w:r>
    </w:p>
    <w:p w:rsidR="001B25AF" w:rsidRDefault="005020C7" w:rsidP="001B25AF">
      <w:pPr>
        <w:spacing w:before="0" w:after="120"/>
        <w:jc w:val="center"/>
      </w:pPr>
      <w:r w:rsidRPr="005020C7">
        <w:drawing>
          <wp:inline distT="0" distB="0" distL="0" distR="0" wp14:anchorId="07E46647" wp14:editId="6BB48CBA">
            <wp:extent cx="2430780" cy="244374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672" cy="24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AF" w:rsidRPr="001B25AF" w:rsidRDefault="001B25AF" w:rsidP="001B25AF">
      <w:pPr>
        <w:spacing w:before="0" w:after="120"/>
        <w:jc w:val="center"/>
      </w:pPr>
      <w:r>
        <w:t xml:space="preserve">Рисунок </w:t>
      </w:r>
      <w:r w:rsidR="005020C7">
        <w:t>6</w:t>
      </w:r>
      <w:r>
        <w:rPr>
          <w:b/>
        </w:rPr>
        <w:t xml:space="preserve"> – </w:t>
      </w:r>
      <w:r>
        <w:t>Карта экранов состояний</w:t>
      </w:r>
    </w:p>
    <w:sectPr w:rsidR="001B25AF" w:rsidRPr="001B2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E2A5F"/>
    <w:multiLevelType w:val="hybridMultilevel"/>
    <w:tmpl w:val="5D3C4A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E7"/>
    <w:rsid w:val="00080038"/>
    <w:rsid w:val="00087330"/>
    <w:rsid w:val="001B25AF"/>
    <w:rsid w:val="005020C7"/>
    <w:rsid w:val="005069E9"/>
    <w:rsid w:val="00506F65"/>
    <w:rsid w:val="005B1A88"/>
    <w:rsid w:val="005C3E61"/>
    <w:rsid w:val="005D5CE7"/>
    <w:rsid w:val="005E0955"/>
    <w:rsid w:val="006535A9"/>
    <w:rsid w:val="007077B1"/>
    <w:rsid w:val="007E0A05"/>
    <w:rsid w:val="00811126"/>
    <w:rsid w:val="009E1A50"/>
    <w:rsid w:val="00E92B1A"/>
    <w:rsid w:val="00F0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52DEE-A9FA-487B-8A3A-0625415D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андарный"/>
    <w:qFormat/>
    <w:rsid w:val="009E1A50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"/>
    <w:next w:val="a"/>
    <w:autoRedefine/>
    <w:uiPriority w:val="1"/>
    <w:qFormat/>
    <w:rsid w:val="00F07577"/>
    <w:pPr>
      <w:spacing w:after="240" w:line="240" w:lineRule="auto"/>
      <w:jc w:val="both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6535A9"/>
    <w:pPr>
      <w:ind w:left="720"/>
      <w:contextualSpacing/>
    </w:pPr>
  </w:style>
  <w:style w:type="table" w:styleId="a5">
    <w:name w:val="Table Grid"/>
    <w:basedOn w:val="a1"/>
    <w:uiPriority w:val="39"/>
    <w:rsid w:val="0050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2023-12-16T03:32:00Z</dcterms:created>
  <dcterms:modified xsi:type="dcterms:W3CDTF">2023-12-16T09:01:00Z</dcterms:modified>
</cp:coreProperties>
</file>