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004056B2" w:rsidP="004056B2" w:rsidRDefault="004056B2" w14:paraId="6FC852A5" wp14:textId="77777777">
      <w:pPr>
        <w:pStyle w:val="1"/>
        <w:numPr>
          <w:ilvl w:val="0"/>
          <w:numId w:val="0"/>
        </w:numPr>
        <w:jc w:val="center"/>
      </w:pPr>
      <w:bookmarkStart w:name="_Toc317864885" w:id="0"/>
      <w:r>
        <w:t>Задача устойчивости прямоугольной пластины под действием динамического сжатия. Алгоритм расчета</w:t>
      </w:r>
      <w:bookmarkEnd w:id="0"/>
    </w:p>
    <w:p xmlns:wp14="http://schemas.microsoft.com/office/word/2010/wordml" w:rsidR="004056B2" w:rsidP="004056B2" w:rsidRDefault="004056B2" w14:paraId="672A6659" wp14:textId="77777777">
      <w:pPr>
        <w:jc w:val="center"/>
        <w:rPr>
          <w:b/>
          <w:bCs/>
          <w:sz w:val="32"/>
          <w:szCs w:val="32"/>
        </w:rPr>
      </w:pPr>
    </w:p>
    <w:p xmlns:wp14="http://schemas.microsoft.com/office/word/2010/wordml" w:rsidR="004056B2" w:rsidP="004056B2" w:rsidRDefault="004056B2" w14:paraId="13E060FE" wp14:textId="77777777">
      <w:pPr>
        <w:jc w:val="both"/>
        <w:rPr>
          <w:b/>
          <w:bCs/>
          <w:i/>
          <w:sz w:val="28"/>
          <w:szCs w:val="28"/>
        </w:rPr>
      </w:pPr>
      <w:r>
        <w:rPr>
          <w:bCs/>
          <w:sz w:val="28"/>
          <w:szCs w:val="28"/>
        </w:rPr>
        <w:t xml:space="preserve">    </w:t>
      </w:r>
      <w:r>
        <w:rPr>
          <w:b/>
          <w:bCs/>
          <w:i/>
          <w:sz w:val="28"/>
          <w:szCs w:val="28"/>
        </w:rPr>
        <w:t>Решение указанной задачи является предметом одной из самостоятельных работ, включаемых в предлагаемый курс. Однако для облегчения выполнения данной работы необходимо разработать общий алгоритм решения подобных задач, чему и посвящена настоящая лекция.</w:t>
      </w:r>
    </w:p>
    <w:p xmlns:wp14="http://schemas.microsoft.com/office/word/2010/wordml" w:rsidR="004056B2" w:rsidP="004056B2" w:rsidRDefault="004056B2" w14:paraId="0A37501D" wp14:textId="77777777">
      <w:pPr>
        <w:jc w:val="both"/>
        <w:rPr>
          <w:b/>
          <w:bCs/>
          <w:i/>
          <w:sz w:val="28"/>
          <w:szCs w:val="28"/>
        </w:rPr>
      </w:pPr>
    </w:p>
    <w:p xmlns:wp14="http://schemas.microsoft.com/office/word/2010/wordml" w:rsidR="004056B2" w:rsidP="0C15FB33" w:rsidRDefault="004056B2" w14:paraId="334F21AD" wp14:textId="6083D84E">
      <w:pPr>
        <w:jc w:val="both"/>
        <w:rPr>
          <w:sz w:val="28"/>
          <w:szCs w:val="28"/>
        </w:rPr>
      </w:pPr>
      <w:r w:rsidRPr="0C15FB33" w:rsidR="004056B2">
        <w:rPr>
          <w:b w:val="1"/>
          <w:bCs w:val="1"/>
          <w:i w:val="1"/>
          <w:iCs w:val="1"/>
          <w:sz w:val="28"/>
          <w:szCs w:val="28"/>
        </w:rPr>
        <w:t xml:space="preserve">     </w:t>
      </w:r>
      <w:r w:rsidRPr="0C15FB33" w:rsidR="004056B2">
        <w:rPr>
          <w:sz w:val="28"/>
          <w:szCs w:val="28"/>
        </w:rPr>
        <w:t xml:space="preserve">Помимо задач прочности конструкций, теория упругости решает также задачи их устойчивости, т.е. задачи определения таких параметров внешней нагрузки, при которых происходит изменение начальной формы конструкции (волнообразование или «хлопок»). Кроме того, нагрузки, действующие на конструкцию, в большинстве случаев не являются стационарными, а иногда быстро изменяются во времени. В этих случаях приходится строить более сложную математическую модель, в частности, в уравнениях равновесия учитывать силы инерции. Задачи устойчивости тонких пластин при динамических нагрузках имеют большое практическое значение, т. к. такие </w:t>
      </w:r>
      <w:r w:rsidRPr="0C15FB33" w:rsidR="004056B2">
        <w:rPr>
          <w:sz w:val="28"/>
          <w:szCs w:val="28"/>
        </w:rPr>
        <w:t>пластины являются</w:t>
      </w:r>
      <w:r w:rsidRPr="0C15FB33" w:rsidR="004056B2">
        <w:rPr>
          <w:sz w:val="28"/>
          <w:szCs w:val="28"/>
        </w:rPr>
        <w:t xml:space="preserve"> составной частью многих конструкций, работающих в условиях быстрого </w:t>
      </w:r>
      <w:r w:rsidRPr="0C15FB33" w:rsidR="004056B2">
        <w:rPr>
          <w:sz w:val="28"/>
          <w:szCs w:val="28"/>
        </w:rPr>
        <w:t>нагружения</w:t>
      </w:r>
      <w:r w:rsidRPr="0C15FB33" w:rsidR="004056B2">
        <w:rPr>
          <w:sz w:val="28"/>
          <w:szCs w:val="28"/>
        </w:rPr>
        <w:t>: летательных аппаратов, подводных лодок, кораблей и пр.</w:t>
      </w:r>
    </w:p>
    <w:p xmlns:wp14="http://schemas.microsoft.com/office/word/2010/wordml" w:rsidR="004056B2" w:rsidP="3B14EBDD" w:rsidRDefault="004056B2" w14:paraId="7B4A5012" wp14:textId="77777777">
      <w:pPr>
        <w:jc w:val="both"/>
        <w:rPr>
          <w:sz w:val="28"/>
          <w:szCs w:val="28"/>
        </w:rPr>
      </w:pPr>
      <w:r w:rsidRPr="3B14EBDD" w:rsidR="004056B2">
        <w:rPr>
          <w:sz w:val="28"/>
          <w:szCs w:val="28"/>
        </w:rPr>
        <w:t xml:space="preserve">    Рассмотрим прямоугольную пластину </w:t>
      </w:r>
      <w:r w:rsidRPr="3B14EBDD" w:rsidR="004056B2">
        <w:rPr>
          <w:sz w:val="28"/>
          <w:szCs w:val="28"/>
          <w:lang w:val="en-US"/>
        </w:rPr>
        <w:t>a</w:t>
      </w:r>
      <w:r w:rsidRPr="3B14EBDD" w:rsidR="004056B2">
        <w:rPr>
          <w:sz w:val="28"/>
          <w:szCs w:val="28"/>
        </w:rPr>
        <w:t> </w:t>
      </w:r>
      <w:r w:rsidRPr="3B14EBDD" w:rsidR="004056B2">
        <w:rPr>
          <w:rFonts w:ascii="Symbol" w:hAnsi="Symbol" w:eastAsia="Symbol" w:cs="Symbol"/>
          <w:sz w:val="28"/>
          <w:szCs w:val="28"/>
        </w:rPr>
        <w:t>*</w:t>
      </w:r>
      <w:r w:rsidRPr="3B14EBDD" w:rsidR="004056B2">
        <w:rPr>
          <w:sz w:val="32"/>
          <w:szCs w:val="32"/>
          <w:vertAlign w:val="superscript"/>
        </w:rPr>
        <w:t> </w:t>
      </w:r>
      <w:r w:rsidRPr="3B14EBDD" w:rsidR="004056B2">
        <w:rPr>
          <w:sz w:val="28"/>
          <w:szCs w:val="28"/>
          <w:lang w:val="en-US"/>
        </w:rPr>
        <w:t>b</w:t>
      </w:r>
      <w:r w:rsidRPr="3B14EBDD" w:rsidR="004056B2">
        <w:rPr>
          <w:sz w:val="28"/>
          <w:szCs w:val="28"/>
        </w:rPr>
        <w:t xml:space="preserve"> (рис.1), подвергающуюся односторонней сжимающей нагрузке </w:t>
      </w:r>
      <w:r>
        <w:rPr>
          <w:bCs/>
          <w:position w:val="-6"/>
          <w:sz w:val="28"/>
          <w:szCs w:val="28"/>
        </w:rPr>
        <w:object w:dxaOrig="240" w:dyaOrig="225" w14:anchorId="6CA66AE8">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2pt;height:11.5pt" o:ole="" type="#_x0000_t75">
            <v:imagedata o:title="" r:id="rId5"/>
          </v:shape>
          <o:OLEObject Type="Embed" ProgID="Equation.3" ShapeID="_x0000_i1025" DrawAspect="Content" ObjectID="_1661695862" r:id="rId6"/>
        </w:object>
      </w:r>
      <w:r w:rsidRPr="3B14EBDD" w:rsidR="004056B2">
        <w:rPr>
          <w:sz w:val="28"/>
          <w:szCs w:val="28"/>
        </w:rPr>
        <w:t xml:space="preserve">, линейно изменяющейся во времени. </w:t>
      </w:r>
    </w:p>
    <w:p xmlns:wp14="http://schemas.microsoft.com/office/word/2010/wordml" w:rsidR="004056B2" w:rsidP="004056B2" w:rsidRDefault="004056B2" w14:paraId="5DAB6C7B" wp14:textId="77777777">
      <w:pPr>
        <w:ind w:firstLine="1260"/>
        <w:rPr>
          <w:bCs/>
          <w:sz w:val="32"/>
          <w:szCs w:val="32"/>
        </w:rPr>
      </w:pPr>
      <w:r w:rsidR="004056B2">
        <w:drawing>
          <wp:inline xmlns:wp14="http://schemas.microsoft.com/office/word/2010/wordprocessingDrawing" wp14:editId="1E4738AF" wp14:anchorId="78F72183">
            <wp:extent cx="4927601" cy="2286000"/>
            <wp:effectExtent l="0" t="0" r="6350" b="0"/>
            <wp:docPr id="2" name="Рисунок 2" title=""/>
            <wp:cNvGraphicFramePr>
              <a:graphicFrameLocks noChangeAspect="1"/>
            </wp:cNvGraphicFramePr>
            <a:graphic>
              <a:graphicData uri="http://schemas.openxmlformats.org/drawingml/2006/picture">
                <pic:pic>
                  <pic:nvPicPr>
                    <pic:cNvPr id="0" name="Рисунок 2"/>
                    <pic:cNvPicPr/>
                  </pic:nvPicPr>
                  <pic:blipFill>
                    <a:blip r:embed="Rf2b82a980ed0478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927601" cy="2286000"/>
                    </a:xfrm>
                    <a:prstGeom prst="rect">
                      <a:avLst/>
                    </a:prstGeom>
                  </pic:spPr>
                </pic:pic>
              </a:graphicData>
            </a:graphic>
          </wp:inline>
        </w:drawing>
      </w:r>
    </w:p>
    <w:p xmlns:wp14="http://schemas.microsoft.com/office/word/2010/wordml" w:rsidR="004056B2" w:rsidP="004056B2" w:rsidRDefault="004056B2" w14:paraId="02EB378F" wp14:textId="77777777">
      <w:pPr>
        <w:ind w:firstLine="1260"/>
        <w:jc w:val="both"/>
        <w:rPr>
          <w:bCs/>
          <w:sz w:val="28"/>
          <w:szCs w:val="28"/>
        </w:rPr>
      </w:pPr>
    </w:p>
    <w:p xmlns:wp14="http://schemas.microsoft.com/office/word/2010/wordml" w:rsidR="004056B2" w:rsidP="004056B2" w:rsidRDefault="004056B2" w14:paraId="0DBF31C2" wp14:textId="77777777">
      <w:pPr>
        <w:jc w:val="center"/>
        <w:rPr>
          <w:bCs/>
        </w:rPr>
      </w:pPr>
      <w:r>
        <w:rPr>
          <w:bCs/>
        </w:rPr>
        <w:t>Рис. 1</w:t>
      </w:r>
    </w:p>
    <w:p xmlns:wp14="http://schemas.microsoft.com/office/word/2010/wordml" w:rsidR="004056B2" w:rsidP="004056B2" w:rsidRDefault="004056B2" w14:paraId="6A05A809" wp14:textId="77777777">
      <w:pPr>
        <w:jc w:val="center"/>
        <w:rPr>
          <w:bCs/>
        </w:rPr>
      </w:pPr>
    </w:p>
    <w:p xmlns:wp14="http://schemas.microsoft.com/office/word/2010/wordml" w:rsidR="004056B2" w:rsidP="1E4738AF" w:rsidRDefault="004056B2" w14:paraId="733F421F" wp14:textId="5CE86E00">
      <w:pPr>
        <w:jc w:val="both"/>
        <w:rPr>
          <w:sz w:val="28"/>
          <w:szCs w:val="28"/>
        </w:rPr>
      </w:pPr>
      <w:r w:rsidRPr="1E4738AF" w:rsidR="004056B2">
        <w:rPr>
          <w:sz w:val="28"/>
          <w:szCs w:val="28"/>
        </w:rPr>
        <w:t xml:space="preserve">    Требуется при заданной скорости </w:t>
      </w:r>
      <w:r w:rsidRPr="1E4738AF" w:rsidR="004056B2">
        <w:rPr>
          <w:sz w:val="28"/>
          <w:szCs w:val="28"/>
        </w:rPr>
        <w:t>нагружения</w:t>
      </w:r>
      <w:r w:rsidRPr="1E4738AF" w:rsidR="004056B2">
        <w:rPr>
          <w:sz w:val="28"/>
          <w:szCs w:val="28"/>
        </w:rPr>
        <w:t xml:space="preserve"> </w:t>
      </w:r>
      <w:r>
        <w:rPr>
          <w:bCs/>
          <w:position w:val="-6"/>
          <w:sz w:val="32"/>
          <w:szCs w:val="32"/>
        </w:rPr>
        <w:object w:dxaOrig="255" w:dyaOrig="330" w14:anchorId="6F82713B">
          <v:shape id="_x0000_i1026" style="width:13pt;height:16.5pt" o:ole="" type="#_x0000_t75">
            <v:imagedata o:title="" r:id="rId8"/>
          </v:shape>
          <o:OLEObject Type="Embed" ProgID="Equation.3" ShapeID="_x0000_i1026" DrawAspect="Content" ObjectID="_1661695863" r:id="rId9"/>
        </w:object>
      </w:r>
      <w:r w:rsidRPr="1E4738AF" w:rsidR="004056B2">
        <w:rPr>
          <w:sz w:val="32"/>
          <w:szCs w:val="32"/>
        </w:rPr>
        <w:t xml:space="preserve"> </w:t>
      </w:r>
      <w:r w:rsidRPr="1E4738AF" w:rsidR="004056B2">
        <w:rPr>
          <w:sz w:val="28"/>
          <w:szCs w:val="28"/>
        </w:rPr>
        <w:t>определить</w:t>
      </w:r>
      <w:r w:rsidRPr="1E4738AF" w:rsidR="004056B2">
        <w:rPr>
          <w:sz w:val="28"/>
          <w:szCs w:val="28"/>
        </w:rPr>
        <w:t xml:space="preserve"> момент  </w:t>
      </w:r>
      <w:r>
        <w:rPr>
          <w:bCs/>
          <w:position w:val="-12"/>
          <w:sz w:val="28"/>
          <w:szCs w:val="28"/>
        </w:rPr>
        <w:object w:dxaOrig="765" w:dyaOrig="465" w14:anchorId="7302F2A9">
          <v:shape id="_x0000_i1027" style="width:38.5pt;height:23.5pt" o:ole="" type="#_x0000_t75">
            <v:imagedata o:title="" r:id="rId10"/>
          </v:shape>
          <o:OLEObject Type="Embed" ProgID="Equation.3" ShapeID="_x0000_i1027" DrawAspect="Content" ObjectID="_1661695864" r:id="rId11"/>
        </w:object>
      </w:r>
      <w:r w:rsidRPr="1E4738AF" w:rsidR="004056B2">
        <w:rPr>
          <w:sz w:val="28"/>
          <w:szCs w:val="28"/>
        </w:rPr>
        <w:t xml:space="preserve"> появления на пластине визуально различимых вмятин (момент появления волнообразования – критическое время</w:t>
      </w:r>
      <w:r w:rsidRPr="1E4738AF" w:rsidR="004056B2">
        <w:rPr>
          <w:sz w:val="28"/>
          <w:szCs w:val="28"/>
        </w:rPr>
        <w:t xml:space="preserve">), определить</w:t>
      </w:r>
      <w:r w:rsidRPr="1E4738AF" w:rsidR="004056B2">
        <w:rPr>
          <w:sz w:val="28"/>
          <w:szCs w:val="28"/>
        </w:rPr>
        <w:t xml:space="preserve"> величину критической нагрузки </w:t>
      </w:r>
      <w:r>
        <w:rPr>
          <w:bCs/>
          <w:position w:val="-12"/>
          <w:sz w:val="28"/>
          <w:szCs w:val="28"/>
        </w:rPr>
        <w:object w:dxaOrig="1080" w:dyaOrig="450" w14:anchorId="3D750FAD">
          <v:shape id="_x0000_i1028" style="width:54pt;height:22.5pt" o:ole="" type="#_x0000_t75">
            <v:imagedata o:title="" r:id="rId12"/>
          </v:shape>
          <o:OLEObject Type="Embed" ProgID="Equation.3" ShapeID="_x0000_i1028" DrawAspect="Content" ObjectID="_1661695865" r:id="rId13"/>
        </w:object>
      </w:r>
      <w:r w:rsidRPr="1E4738AF" w:rsidR="004056B2">
        <w:rPr>
          <w:sz w:val="28"/>
          <w:szCs w:val="28"/>
        </w:rPr>
        <w:t xml:space="preserve">, а также исследовать характер волнообразования, </w:t>
      </w:r>
      <w:proofErr w:type="gramStart"/>
      <w:r w:rsidRPr="1E4738AF" w:rsidR="004056B2">
        <w:rPr>
          <w:sz w:val="28"/>
          <w:szCs w:val="28"/>
        </w:rPr>
        <w:t xml:space="preserve">т.е.</w:t>
      </w:r>
      <w:proofErr w:type="gramEnd"/>
      <w:r w:rsidRPr="1E4738AF" w:rsidR="004056B2">
        <w:rPr>
          <w:sz w:val="28"/>
          <w:szCs w:val="28"/>
        </w:rPr>
        <w:t xml:space="preserve"> определить количество возникающих при данной нагрузке полуволн. </w:t>
      </w:r>
    </w:p>
    <w:p xmlns:wp14="http://schemas.microsoft.com/office/word/2010/wordml" w:rsidR="004056B2" w:rsidP="3B14EBDD" w:rsidRDefault="004056B2" w14:paraId="5A892D2F" wp14:textId="77777777">
      <w:pPr>
        <w:jc w:val="both"/>
        <w:rPr>
          <w:sz w:val="28"/>
          <w:szCs w:val="28"/>
        </w:rPr>
      </w:pPr>
      <w:r w:rsidRPr="3B14EBDD" w:rsidR="004056B2">
        <w:rPr>
          <w:sz w:val="28"/>
          <w:szCs w:val="28"/>
        </w:rPr>
        <w:t xml:space="preserve">    Исходные уравнения задачи можно получить, дополнив уравнения равновесия прямоугольной пластины силами инерции, действующими вдоль </w:t>
      </w:r>
      <w:r w:rsidRPr="3B14EBDD" w:rsidR="004056B2">
        <w:rPr>
          <w:sz w:val="28"/>
          <w:szCs w:val="28"/>
        </w:rPr>
        <w:lastRenderedPageBreak/>
        <w:t xml:space="preserve">оси  </w:t>
      </w:r>
      <w:r w:rsidRPr="3B14EBDD" w:rsidR="004056B2">
        <w:rPr>
          <w:sz w:val="28"/>
          <w:szCs w:val="28"/>
          <w:lang w:val="en-US"/>
        </w:rPr>
        <w:t>Z</w:t>
      </w:r>
      <w:r w:rsidRPr="3B14EBDD" w:rsidR="004056B2">
        <w:rPr>
          <w:sz w:val="28"/>
          <w:szCs w:val="28"/>
        </w:rPr>
        <w:t xml:space="preserve"> </w:t>
      </w:r>
      <w:r w:rsidRPr="3B14EBDD" w:rsidR="004056B2">
        <w:rPr>
          <w:sz w:val="28"/>
          <w:szCs w:val="28"/>
        </w:rPr>
        <w:t xml:space="preserve"> (другими составляющими сил инерции в данном случае можно пренебречь). Решая задачу в перемещениях, придем к уравнению для функции прогиба  </w:t>
      </w:r>
      <w:r>
        <w:rPr>
          <w:bCs/>
          <w:position w:val="-10"/>
          <w:sz w:val="28"/>
          <w:szCs w:val="28"/>
        </w:rPr>
        <w:object w:dxaOrig="1440" w:dyaOrig="390" w14:anchorId="1F3E9AD2">
          <v:shape id="_x0000_i1029" style="width:1in;height:19.5pt" o:ole="" type="#_x0000_t75">
            <v:imagedata o:title="" r:id="rId14"/>
          </v:shape>
          <o:OLEObject Type="Embed" ProgID="Equation.3" ShapeID="_x0000_i1029" DrawAspect="Content" ObjectID="_1661695866" r:id="rId15"/>
        </w:object>
      </w:r>
      <w:r w:rsidRPr="3B14EBDD" w:rsidR="004056B2">
        <w:rPr>
          <w:sz w:val="28"/>
          <w:szCs w:val="28"/>
        </w:rPr>
        <w:t xml:space="preserve"> </w:t>
      </w:r>
    </w:p>
    <w:p xmlns:wp14="http://schemas.microsoft.com/office/word/2010/wordml" w:rsidR="004056B2" w:rsidP="004056B2" w:rsidRDefault="004056B2" w14:paraId="5A39BBE3" wp14:textId="77777777">
      <w:pPr>
        <w:jc w:val="both"/>
        <w:rPr>
          <w:bCs/>
          <w:sz w:val="28"/>
          <w:szCs w:val="28"/>
        </w:rPr>
      </w:pPr>
    </w:p>
    <w:p xmlns:wp14="http://schemas.microsoft.com/office/word/2010/wordml" w:rsidR="004056B2" w:rsidP="3B14EBDD" w:rsidRDefault="004056B2" w14:paraId="73DBA0E8" wp14:textId="77777777">
      <w:pPr>
        <w:ind w:firstLine="2520"/>
        <w:jc w:val="both"/>
        <w:rPr>
          <w:sz w:val="28"/>
          <w:szCs w:val="28"/>
        </w:rPr>
      </w:pPr>
      <w:r>
        <w:rPr>
          <w:bCs/>
          <w:position w:val="-12"/>
          <w:sz w:val="28"/>
          <w:szCs w:val="28"/>
        </w:rPr>
        <w:object w:dxaOrig="4590" w:dyaOrig="600" w14:anchorId="4673F35E">
          <v:shape id="_x0000_i1030" style="width:229.5pt;height:30pt" o:ole="" type="#_x0000_t75">
            <v:imagedata o:title="" r:id="rId16"/>
          </v:shape>
          <o:OLEObject Type="Embed" ProgID="Equation.3" ShapeID="_x0000_i1030" DrawAspect="Content" ObjectID="_1661695867" r:id="rId17"/>
        </w:object>
      </w:r>
      <w:r w:rsidRPr="3B14EBDD" w:rsidR="004056B2">
        <w:rPr>
          <w:sz w:val="28"/>
          <w:szCs w:val="28"/>
        </w:rPr>
        <w:t xml:space="preserve">                         (1)</w:t>
      </w:r>
    </w:p>
    <w:p xmlns:wp14="http://schemas.microsoft.com/office/word/2010/wordml" w:rsidR="004056B2" w:rsidP="004056B2" w:rsidRDefault="004056B2" w14:paraId="41C8F396" wp14:textId="77777777">
      <w:pPr>
        <w:ind w:firstLine="2520"/>
        <w:jc w:val="both"/>
        <w:rPr>
          <w:bCs/>
          <w:sz w:val="28"/>
          <w:szCs w:val="28"/>
        </w:rPr>
      </w:pPr>
    </w:p>
    <w:p xmlns:wp14="http://schemas.microsoft.com/office/word/2010/wordml" w:rsidR="004056B2" w:rsidP="0C15FB33" w:rsidRDefault="004056B2" w14:paraId="50B1C8CD" wp14:textId="6395010C">
      <w:pPr>
        <w:jc w:val="both"/>
        <w:rPr>
          <w:sz w:val="28"/>
          <w:szCs w:val="28"/>
        </w:rPr>
      </w:pPr>
      <w:r w:rsidRPr="0C15FB33" w:rsidR="004056B2">
        <w:rPr>
          <w:sz w:val="28"/>
          <w:szCs w:val="28"/>
        </w:rPr>
        <w:t xml:space="preserve">где </w:t>
      </w:r>
      <w:r>
        <w:rPr>
          <w:bCs/>
          <w:position w:val="-10"/>
          <w:sz w:val="28"/>
          <w:szCs w:val="28"/>
        </w:rPr>
        <w:object w:dxaOrig="2460" w:dyaOrig="435" w14:anchorId="6EAFF1DA">
          <v:shape id="_x0000_i1031" style="width:123pt;height:22pt" o:ole="" type="#_x0000_t75">
            <v:imagedata o:title="" r:id="rId18"/>
          </v:shape>
          <o:OLEObject Type="Embed" ProgID="Equation.3" ShapeID="_x0000_i1031" DrawAspect="Content" ObjectID="_1661695868" r:id="rId19"/>
        </w:object>
      </w:r>
      <w:r w:rsidRPr="0C15FB33" w:rsidR="004056B2">
        <w:rPr>
          <w:sz w:val="28"/>
          <w:szCs w:val="28"/>
        </w:rPr>
        <w:t xml:space="preserve"> -</w:t>
      </w:r>
      <w:r w:rsidRPr="0C15FB33" w:rsidR="004056B2">
        <w:rPr>
          <w:sz w:val="28"/>
          <w:szCs w:val="28"/>
        </w:rPr>
        <w:t xml:space="preserve"> изгибная жесткость, </w:t>
      </w:r>
      <w:r>
        <w:rPr>
          <w:bCs/>
          <w:position w:val="-6"/>
          <w:sz w:val="28"/>
          <w:szCs w:val="28"/>
        </w:rPr>
        <w:object w:dxaOrig="270" w:dyaOrig="405" w14:anchorId="7A9A8669">
          <v:shape id="_x0000_i1032" style="width:13.5pt;height:20.5pt" o:ole="" type="#_x0000_t75">
            <v:imagedata o:title="" r:id="rId20"/>
          </v:shape>
          <o:OLEObject Type="Embed" ProgID="Equation.3" ShapeID="_x0000_i1032" DrawAspect="Content" ObjectID="_1661695869" r:id="rId21"/>
        </w:object>
      </w:r>
      <w:r w:rsidRPr="0C15FB33" w:rsidR="004056B2">
        <w:rPr>
          <w:sz w:val="28"/>
          <w:szCs w:val="28"/>
        </w:rPr>
        <w:t xml:space="preserve"> - толщина пластины, </w:t>
      </w:r>
      <w:r>
        <w:rPr>
          <w:bCs/>
          <w:position w:val="-10"/>
          <w:sz w:val="28"/>
          <w:szCs w:val="28"/>
        </w:rPr>
        <w:object w:dxaOrig="540" w:dyaOrig="375" w14:anchorId="124FCC98">
          <v:shape id="_x0000_i1033" style="width:27pt;height:19pt" o:ole="" type="#_x0000_t75">
            <v:imagedata o:title="" r:id="rId22"/>
          </v:shape>
          <o:OLEObject Type="Embed" ProgID="Equation.3" ShapeID="_x0000_i1033" DrawAspect="Content" ObjectID="_1661695870" r:id="rId23"/>
        </w:object>
      </w:r>
      <w:r w:rsidRPr="0C15FB33" w:rsidR="004056B2">
        <w:rPr>
          <w:sz w:val="28"/>
          <w:szCs w:val="28"/>
        </w:rPr>
        <w:t xml:space="preserve"> - модуль упругости и коэффициент </w:t>
      </w:r>
      <w:r w:rsidRPr="0C15FB33" w:rsidR="004056B2">
        <w:rPr>
          <w:sz w:val="28"/>
          <w:szCs w:val="28"/>
        </w:rPr>
        <w:t>Пу</w:t>
      </w:r>
      <w:r w:rsidRPr="0C15FB33" w:rsidR="6D18C07B">
        <w:rPr>
          <w:sz w:val="28"/>
          <w:szCs w:val="28"/>
        </w:rPr>
        <w:t>а</w:t>
      </w:r>
      <w:r w:rsidRPr="0C15FB33" w:rsidR="004056B2">
        <w:rPr>
          <w:sz w:val="28"/>
          <w:szCs w:val="28"/>
        </w:rPr>
        <w:t>ссона</w:t>
      </w:r>
      <w:r w:rsidRPr="0C15FB33" w:rsidR="004056B2">
        <w:rPr>
          <w:sz w:val="28"/>
          <w:szCs w:val="28"/>
        </w:rPr>
        <w:t xml:space="preserve"> материала пластины, </w:t>
      </w:r>
      <w:r>
        <w:rPr>
          <w:bCs/>
          <w:position w:val="-10"/>
          <w:sz w:val="28"/>
          <w:szCs w:val="28"/>
        </w:rPr>
        <w:object w:dxaOrig="285" w:dyaOrig="315" w14:anchorId="26B04335">
          <v:shape id="_x0000_i1034" style="width:14.5pt;height:16pt" o:ole="" type="#_x0000_t75">
            <v:imagedata o:title="" r:id="rId24"/>
          </v:shape>
          <o:OLEObject Type="Embed" ProgID="Equation.3" ShapeID="_x0000_i1034" DrawAspect="Content" ObjectID="_1661695871" r:id="rId25"/>
        </w:object>
      </w:r>
      <w:r w:rsidRPr="0C15FB33" w:rsidR="004056B2">
        <w:rPr>
          <w:sz w:val="28"/>
          <w:szCs w:val="28"/>
        </w:rPr>
        <w:t xml:space="preserve"> - его плотность.</w:t>
      </w:r>
    </w:p>
    <w:p xmlns:wp14="http://schemas.microsoft.com/office/word/2010/wordml" w:rsidR="004056B2" w:rsidP="004056B2" w:rsidRDefault="004056B2" w14:paraId="37F01AF4" wp14:textId="77777777">
      <w:pPr>
        <w:jc w:val="both"/>
        <w:rPr>
          <w:bCs/>
          <w:sz w:val="28"/>
          <w:szCs w:val="28"/>
        </w:rPr>
      </w:pPr>
      <w:r>
        <w:rPr>
          <w:bCs/>
          <w:sz w:val="28"/>
          <w:szCs w:val="28"/>
        </w:rPr>
        <w:t xml:space="preserve">    Будем решать задачу при условии шарнирного закрепления всех краев пластины, т.е. при следующих краевых условиях</w:t>
      </w:r>
    </w:p>
    <w:p xmlns:wp14="http://schemas.microsoft.com/office/word/2010/wordml" w:rsidR="004056B2" w:rsidP="004056B2" w:rsidRDefault="004056B2" w14:paraId="72A3D3EC" wp14:textId="77777777">
      <w:pPr>
        <w:jc w:val="both"/>
        <w:rPr>
          <w:bCs/>
          <w:sz w:val="28"/>
          <w:szCs w:val="28"/>
        </w:rPr>
      </w:pPr>
    </w:p>
    <w:p xmlns:wp14="http://schemas.microsoft.com/office/word/2010/wordml" w:rsidR="004056B2" w:rsidP="3B14EBDD" w:rsidRDefault="004056B2" w14:paraId="5FCEB8B5" wp14:textId="77777777">
      <w:pPr>
        <w:ind w:firstLine="1620"/>
        <w:jc w:val="both"/>
        <w:rPr>
          <w:sz w:val="28"/>
          <w:szCs w:val="28"/>
        </w:rPr>
      </w:pPr>
      <w:r>
        <w:rPr>
          <w:bCs/>
          <w:position w:val="-12"/>
          <w:sz w:val="28"/>
          <w:szCs w:val="28"/>
        </w:rPr>
        <w:object w:dxaOrig="1695" w:dyaOrig="525" w14:anchorId="0924FCF9">
          <v:shape id="_x0000_i1035" style="width:85pt;height:26.5pt" o:ole="" type="#_x0000_t75">
            <v:imagedata o:title="" r:id="rId26"/>
          </v:shape>
          <o:OLEObject Type="Embed" ProgID="Equation.3" ShapeID="_x0000_i1035" DrawAspect="Content" ObjectID="_1661695872" r:id="rId27"/>
        </w:object>
      </w:r>
      <w:r w:rsidRPr="3B14EBDD" w:rsidR="004056B2">
        <w:rPr>
          <w:sz w:val="28"/>
          <w:szCs w:val="28"/>
        </w:rPr>
        <w:t xml:space="preserve">        при    х = 0    и     х = а,</w:t>
      </w:r>
    </w:p>
    <w:p xmlns:wp14="http://schemas.microsoft.com/office/word/2010/wordml" w:rsidR="004056B2" w:rsidP="004056B2" w:rsidRDefault="004056B2" w14:paraId="0D0B940D" wp14:textId="77777777">
      <w:pPr>
        <w:ind w:firstLine="1620"/>
        <w:jc w:val="both"/>
        <w:rPr>
          <w:bCs/>
          <w:sz w:val="28"/>
          <w:szCs w:val="28"/>
        </w:rPr>
      </w:pPr>
    </w:p>
    <w:p xmlns:wp14="http://schemas.microsoft.com/office/word/2010/wordml" w:rsidR="004056B2" w:rsidP="004056B2" w:rsidRDefault="004056B2" w14:paraId="3FED668A" wp14:textId="77777777">
      <w:pPr>
        <w:ind w:firstLine="1620"/>
        <w:jc w:val="both"/>
        <w:rPr>
          <w:bCs/>
          <w:sz w:val="28"/>
          <w:szCs w:val="28"/>
        </w:rPr>
      </w:pPr>
      <w:r>
        <w:rPr>
          <w:bCs/>
          <w:sz w:val="28"/>
          <w:szCs w:val="28"/>
        </w:rPr>
        <w:t xml:space="preserve">                                                                                                      (2)</w:t>
      </w:r>
    </w:p>
    <w:p xmlns:wp14="http://schemas.microsoft.com/office/word/2010/wordml" w:rsidR="004056B2" w:rsidP="3B14EBDD" w:rsidRDefault="004056B2" w14:paraId="5F024889" wp14:textId="77777777">
      <w:pPr>
        <w:ind w:firstLine="1620"/>
        <w:jc w:val="both"/>
        <w:rPr>
          <w:sz w:val="28"/>
          <w:szCs w:val="28"/>
        </w:rPr>
      </w:pPr>
      <w:r>
        <w:rPr>
          <w:bCs/>
          <w:position w:val="-14"/>
          <w:sz w:val="28"/>
          <w:szCs w:val="28"/>
        </w:rPr>
        <w:object w:dxaOrig="1665" w:dyaOrig="555" w14:anchorId="398A6BC4">
          <v:shape id="_x0000_i1036" style="width:83.5pt;height:28pt" o:ole="" type="#_x0000_t75">
            <v:imagedata o:title="" r:id="rId28"/>
          </v:shape>
          <o:OLEObject Type="Embed" ProgID="Equation.3" ShapeID="_x0000_i1036" DrawAspect="Content" ObjectID="_1661695873" r:id="rId29"/>
        </w:object>
      </w:r>
      <w:r w:rsidRPr="3B14EBDD" w:rsidR="004056B2">
        <w:rPr>
          <w:sz w:val="28"/>
          <w:szCs w:val="28"/>
        </w:rPr>
        <w:t xml:space="preserve">        при    у = 0    и     у = </w:t>
      </w:r>
      <w:r w:rsidRPr="3B14EBDD" w:rsidR="004056B2">
        <w:rPr>
          <w:sz w:val="28"/>
          <w:szCs w:val="28"/>
          <w:lang w:val="en-US"/>
        </w:rPr>
        <w:t>b</w:t>
      </w:r>
      <w:r w:rsidRPr="3B14EBDD" w:rsidR="004056B2">
        <w:rPr>
          <w:sz w:val="28"/>
          <w:szCs w:val="28"/>
        </w:rPr>
        <w:t>.</w:t>
      </w:r>
    </w:p>
    <w:p xmlns:wp14="http://schemas.microsoft.com/office/word/2010/wordml" w:rsidR="004056B2" w:rsidP="004056B2" w:rsidRDefault="004056B2" w14:paraId="0E27B00A" wp14:textId="77777777">
      <w:pPr>
        <w:jc w:val="both"/>
        <w:rPr>
          <w:bCs/>
          <w:sz w:val="28"/>
          <w:szCs w:val="28"/>
        </w:rPr>
      </w:pPr>
    </w:p>
    <w:p xmlns:wp14="http://schemas.microsoft.com/office/word/2010/wordml" w:rsidR="004056B2" w:rsidP="0C15FB33" w:rsidRDefault="004056B2" w14:paraId="3F68C05A" wp14:textId="7E4E1FB1">
      <w:pPr>
        <w:jc w:val="both"/>
        <w:rPr>
          <w:sz w:val="28"/>
          <w:szCs w:val="28"/>
        </w:rPr>
      </w:pPr>
      <w:r w:rsidRPr="0C15FB33" w:rsidR="004056B2">
        <w:rPr>
          <w:sz w:val="28"/>
          <w:szCs w:val="28"/>
        </w:rPr>
        <w:t xml:space="preserve">    К задаче (1) – (2) </w:t>
      </w:r>
      <w:r w:rsidRPr="0C15FB33" w:rsidR="004056B2">
        <w:rPr>
          <w:sz w:val="28"/>
          <w:szCs w:val="28"/>
        </w:rPr>
        <w:t>применим процедуру</w:t>
      </w:r>
      <w:r w:rsidRPr="0C15FB33" w:rsidR="004056B2">
        <w:rPr>
          <w:sz w:val="28"/>
          <w:szCs w:val="28"/>
        </w:rPr>
        <w:t xml:space="preserve"> </w:t>
      </w:r>
      <w:proofErr w:type="spellStart"/>
      <w:r w:rsidRPr="0C15FB33" w:rsidR="004056B2">
        <w:rPr>
          <w:sz w:val="28"/>
          <w:szCs w:val="28"/>
        </w:rPr>
        <w:t>Бубнова</w:t>
      </w:r>
      <w:proofErr w:type="spellEnd"/>
      <w:r w:rsidRPr="0C15FB33" w:rsidR="004056B2">
        <w:rPr>
          <w:sz w:val="28"/>
          <w:szCs w:val="28"/>
        </w:rPr>
        <w:t>-Галеркина, выбирая аппроксимирующую функцию в виде</w:t>
      </w:r>
    </w:p>
    <w:p xmlns:wp14="http://schemas.microsoft.com/office/word/2010/wordml" w:rsidR="004056B2" w:rsidP="004056B2" w:rsidRDefault="004056B2" w14:paraId="60061E4C" wp14:textId="77777777">
      <w:pPr>
        <w:jc w:val="both"/>
        <w:rPr>
          <w:bCs/>
          <w:sz w:val="28"/>
          <w:szCs w:val="28"/>
        </w:rPr>
      </w:pPr>
    </w:p>
    <w:p xmlns:wp14="http://schemas.microsoft.com/office/word/2010/wordml" w:rsidR="004056B2" w:rsidP="3B14EBDD" w:rsidRDefault="004056B2" w14:paraId="3B639913" wp14:textId="77777777">
      <w:pPr>
        <w:ind w:firstLine="2700"/>
        <w:jc w:val="both"/>
        <w:rPr>
          <w:sz w:val="28"/>
          <w:szCs w:val="28"/>
        </w:rPr>
      </w:pPr>
      <w:r>
        <w:rPr>
          <w:bCs/>
          <w:position w:val="-24"/>
          <w:sz w:val="28"/>
          <w:szCs w:val="28"/>
        </w:rPr>
        <w:object w:dxaOrig="2970" w:dyaOrig="750" w14:anchorId="43E01B7C">
          <v:shape id="_x0000_i1037" style="width:148.5pt;height:37.5pt" o:ole="" type="#_x0000_t75">
            <v:imagedata o:title="" r:id="rId30"/>
          </v:shape>
          <o:OLEObject Type="Embed" ProgID="Equation.3" ShapeID="_x0000_i1037" DrawAspect="Content" ObjectID="_1661695874" r:id="rId31"/>
        </w:object>
      </w:r>
      <w:r w:rsidRPr="3B14EBDD" w:rsidR="004056B2">
        <w:rPr>
          <w:sz w:val="28"/>
          <w:szCs w:val="28"/>
        </w:rPr>
        <w:t>.                                            (3)</w:t>
      </w:r>
    </w:p>
    <w:p xmlns:wp14="http://schemas.microsoft.com/office/word/2010/wordml" w:rsidR="004056B2" w:rsidP="004056B2" w:rsidRDefault="004056B2" w14:paraId="44EAFD9C" wp14:textId="77777777">
      <w:pPr>
        <w:ind w:firstLine="2700"/>
        <w:jc w:val="both"/>
        <w:rPr>
          <w:bCs/>
          <w:sz w:val="28"/>
          <w:szCs w:val="28"/>
        </w:rPr>
      </w:pPr>
    </w:p>
    <w:p xmlns:wp14="http://schemas.microsoft.com/office/word/2010/wordml" w:rsidR="004056B2" w:rsidP="3B14EBDD" w:rsidRDefault="004056B2" w14:paraId="36EE5F91" wp14:textId="77777777">
      <w:pPr>
        <w:jc w:val="both"/>
        <w:rPr>
          <w:sz w:val="28"/>
          <w:szCs w:val="28"/>
        </w:rPr>
      </w:pPr>
      <w:r w:rsidRPr="3B14EBDD" w:rsidR="004056B2">
        <w:rPr>
          <w:sz w:val="28"/>
          <w:szCs w:val="28"/>
        </w:rPr>
        <w:t xml:space="preserve">    Функция (3) выбрана так, чтобы удовлетворялись граничные условия (2), </w:t>
      </w:r>
      <w:r w:rsidRPr="3B14EBDD" w:rsidR="004056B2">
        <w:rPr>
          <w:sz w:val="28"/>
          <w:szCs w:val="28"/>
        </w:rPr>
        <w:t xml:space="preserve">Здесь </w:t>
      </w:r>
      <w:r>
        <w:rPr>
          <w:bCs/>
          <w:position w:val="-10"/>
          <w:sz w:val="28"/>
          <w:szCs w:val="28"/>
        </w:rPr>
        <w:object w:dxaOrig="555" w:dyaOrig="360" w14:anchorId="1967DB35">
          <v:shape id="_x0000_i1038" style="width:28pt;height:18pt" o:ole="" type="#_x0000_t75">
            <v:imagedata o:title="" r:id="rId32"/>
          </v:shape>
          <o:OLEObject Type="Embed" ProgID="Equation.3" ShapeID="_x0000_i1038" DrawAspect="Content" ObjectID="_1661695875" r:id="rId33"/>
        </w:object>
      </w:r>
      <w:r w:rsidRPr="3B14EBDD" w:rsidR="004056B2">
        <w:rPr>
          <w:sz w:val="28"/>
          <w:szCs w:val="28"/>
        </w:rPr>
        <w:t xml:space="preserve"> -</w:t>
      </w:r>
      <w:r w:rsidRPr="3B14EBDD" w:rsidR="004056B2">
        <w:rPr>
          <w:sz w:val="28"/>
          <w:szCs w:val="28"/>
        </w:rPr>
        <w:t xml:space="preserve"> подлежащая определению амплитуда функция прогиба. Выполняя условия ортогональности функции (3) к левой части уравнения (1) на пластине, после ряда преобразований (рекомендуем проделать их самостоятельно) приходим к обыкновенному дифференциальному уравнению второго порядка для искомой функции</w:t>
      </w:r>
    </w:p>
    <w:p xmlns:wp14="http://schemas.microsoft.com/office/word/2010/wordml" w:rsidR="004056B2" w:rsidP="004056B2" w:rsidRDefault="004056B2" w14:paraId="4B94D5A5" wp14:textId="77777777">
      <w:pPr>
        <w:jc w:val="both"/>
        <w:rPr>
          <w:bCs/>
          <w:sz w:val="28"/>
          <w:szCs w:val="28"/>
        </w:rPr>
      </w:pPr>
    </w:p>
    <w:p xmlns:wp14="http://schemas.microsoft.com/office/word/2010/wordml" w:rsidR="004056B2" w:rsidP="3B14EBDD" w:rsidRDefault="004056B2" w14:paraId="57137219" wp14:textId="77777777">
      <w:pPr>
        <w:ind w:firstLine="2700"/>
        <w:jc w:val="both"/>
        <w:rPr>
          <w:sz w:val="28"/>
          <w:szCs w:val="28"/>
        </w:rPr>
      </w:pPr>
      <w:r>
        <w:rPr>
          <w:bCs/>
          <w:position w:val="-10"/>
          <w:sz w:val="28"/>
          <w:szCs w:val="28"/>
        </w:rPr>
        <w:object w:dxaOrig="2205" w:dyaOrig="540" w14:anchorId="16308303">
          <v:shape id="_x0000_i1039" style="width:110.5pt;height:27pt" o:ole="" type="#_x0000_t75">
            <v:imagedata o:title="" r:id="rId34"/>
          </v:shape>
          <o:OLEObject Type="Embed" ProgID="Equation.3" ShapeID="_x0000_i1039" DrawAspect="Content" ObjectID="_1661695876" r:id="rId35"/>
        </w:object>
      </w:r>
      <w:proofErr w:type="gramStart"/>
      <w:r w:rsidRPr="3B14EBDD" w:rsidR="004056B2">
        <w:rPr>
          <w:sz w:val="28"/>
          <w:szCs w:val="28"/>
        </w:rPr>
        <w:t xml:space="preserve">,   </w:t>
      </w:r>
      <w:proofErr w:type="gramEnd"/>
      <w:r w:rsidRPr="3B14EBDD" w:rsidR="004056B2">
        <w:rPr>
          <w:sz w:val="28"/>
          <w:szCs w:val="28"/>
        </w:rPr>
        <w:t xml:space="preserve">                                                 </w:t>
      </w:r>
      <w:proofErr w:type="gramStart"/>
      <w:r w:rsidRPr="3B14EBDD" w:rsidR="004056B2">
        <w:rPr>
          <w:sz w:val="28"/>
          <w:szCs w:val="28"/>
        </w:rPr>
        <w:t xml:space="preserve">   (</w:t>
      </w:r>
      <w:proofErr w:type="gramEnd"/>
      <w:r w:rsidRPr="3B14EBDD" w:rsidR="004056B2">
        <w:rPr>
          <w:sz w:val="28"/>
          <w:szCs w:val="28"/>
        </w:rPr>
        <w:t>4)</w:t>
      </w:r>
    </w:p>
    <w:p xmlns:wp14="http://schemas.microsoft.com/office/word/2010/wordml" w:rsidR="004056B2" w:rsidP="004056B2" w:rsidRDefault="004056B2" w14:paraId="3DEEC669" wp14:textId="77777777">
      <w:pPr>
        <w:ind w:firstLine="2700"/>
        <w:jc w:val="both"/>
        <w:rPr>
          <w:bCs/>
          <w:sz w:val="28"/>
          <w:szCs w:val="28"/>
        </w:rPr>
      </w:pPr>
    </w:p>
    <w:p xmlns:wp14="http://schemas.microsoft.com/office/word/2010/wordml" w:rsidR="004056B2" w:rsidP="1E4738AF" w:rsidRDefault="004056B2" w14:paraId="2C55D884" wp14:textId="34109196">
      <w:pPr>
        <w:jc w:val="both"/>
        <w:rPr>
          <w:sz w:val="28"/>
          <w:szCs w:val="28"/>
        </w:rPr>
      </w:pPr>
      <w:r w:rsidRPr="1E4738AF" w:rsidR="004056B2">
        <w:rPr>
          <w:sz w:val="28"/>
          <w:szCs w:val="28"/>
        </w:rPr>
        <w:t xml:space="preserve">где </w:t>
      </w:r>
      <w:r>
        <w:rPr>
          <w:bCs/>
          <w:position w:val="-10"/>
          <w:sz w:val="28"/>
          <w:szCs w:val="28"/>
        </w:rPr>
        <w:object w:dxaOrig="1785" w:dyaOrig="405" w14:anchorId="122C07ED">
          <v:shape id="_x0000_i1040" style="width:89.5pt;height:20.5pt" o:ole="" type="#_x0000_t75">
            <v:imagedata o:title="" r:id="rId36"/>
          </v:shape>
          <o:OLEObject Type="Embed" ProgID="Equation.3" ShapeID="_x0000_i1040" DrawAspect="Content" ObjectID="_1661695877" r:id="rId37"/>
        </w:object>
      </w:r>
      <w:r w:rsidRPr="1E4738AF" w:rsidR="004056B2">
        <w:rPr>
          <w:sz w:val="28"/>
          <w:szCs w:val="28"/>
        </w:rPr>
        <w:t xml:space="preserve"> -</w:t>
      </w:r>
      <w:r w:rsidRPr="1E4738AF" w:rsidR="004056B2">
        <w:rPr>
          <w:sz w:val="28"/>
          <w:szCs w:val="28"/>
        </w:rPr>
        <w:t xml:space="preserve"> безразмерная амплитуда прогиба, параметр </w:t>
      </w:r>
      <w:r>
        <w:rPr>
          <w:bCs/>
          <w:position w:val="-10"/>
          <w:sz w:val="28"/>
          <w:szCs w:val="28"/>
        </w:rPr>
        <w:object w:dxaOrig="1860" w:dyaOrig="435" w14:anchorId="4EAA93A4">
          <v:shape id="_x0000_i1041" style="width:93pt;height:22pt" o:ole="" type="#_x0000_t75">
            <v:imagedata o:title="" r:id="rId38"/>
          </v:shape>
          <o:OLEObject Type="Embed" ProgID="Equation.3" ShapeID="_x0000_i1041" DrawAspect="Content" ObjectID="_1661695878" r:id="rId39"/>
        </w:object>
      </w:r>
      <w:r w:rsidRPr="1E4738AF" w:rsidR="004056B2">
        <w:rPr>
          <w:sz w:val="28"/>
          <w:szCs w:val="28"/>
        </w:rPr>
        <w:t xml:space="preserve">, где коэффициенты </w:t>
      </w:r>
      <w:r w:rsidRPr="3B14EBDD" w:rsidR="004056B2">
        <w:rPr>
          <w:b w:val="1"/>
          <w:bCs w:val="1"/>
          <w:i w:val="1"/>
          <w:iCs w:val="1"/>
          <w:sz w:val="28"/>
          <w:szCs w:val="28"/>
        </w:rPr>
        <w:t>В</w:t>
      </w:r>
      <w:r w:rsidRPr="1E4738AF" w:rsidR="004056B2">
        <w:rPr>
          <w:sz w:val="28"/>
          <w:szCs w:val="28"/>
        </w:rPr>
        <w:t xml:space="preserve"> и </w:t>
      </w:r>
      <w:r w:rsidRPr="3B14EBDD" w:rsidR="004056B2">
        <w:rPr>
          <w:b w:val="1"/>
          <w:bCs w:val="1"/>
          <w:i w:val="1"/>
          <w:iCs w:val="1"/>
          <w:sz w:val="28"/>
          <w:szCs w:val="28"/>
        </w:rPr>
        <w:t>А</w:t>
      </w:r>
      <w:r w:rsidRPr="1E4738AF" w:rsidR="004056B2">
        <w:rPr>
          <w:sz w:val="28"/>
          <w:szCs w:val="28"/>
        </w:rPr>
        <w:t xml:space="preserve"> зависят</w:t>
      </w:r>
      <w:r w:rsidRPr="1E4738AF" w:rsidR="004056B2">
        <w:rPr>
          <w:sz w:val="28"/>
          <w:szCs w:val="28"/>
        </w:rPr>
        <w:t xml:space="preserve"> от свойств материала пластины, ее размеров и волновых чисел  </w:t>
      </w:r>
      <w:r>
        <w:rPr>
          <w:bCs/>
          <w:position w:val="-10"/>
          <w:sz w:val="28"/>
          <w:szCs w:val="28"/>
        </w:rPr>
        <w:object w:dxaOrig="615" w:dyaOrig="345" w14:anchorId="1DC211AA">
          <v:shape id="_x0000_i1042" style="width:31pt;height:17.5pt" o:ole="" type="#_x0000_t75">
            <v:imagedata o:title="" r:id="rId40"/>
          </v:shape>
          <o:OLEObject Type="Embed" ProgID="Equation.3" ShapeID="_x0000_i1042" DrawAspect="Content" ObjectID="_1661695879" r:id="rId41"/>
        </w:object>
      </w:r>
      <w:r w:rsidRPr="1E4738AF" w:rsidR="004056B2">
        <w:rPr>
          <w:sz w:val="28"/>
          <w:szCs w:val="28"/>
        </w:rPr>
        <w:t>.</w:t>
      </w:r>
    </w:p>
    <w:p xmlns:wp14="http://schemas.microsoft.com/office/word/2010/wordml" w:rsidR="004056B2" w:rsidP="004056B2" w:rsidRDefault="004056B2" w14:paraId="39B6B1D1" wp14:textId="77777777">
      <w:pPr>
        <w:jc w:val="both"/>
        <w:rPr>
          <w:bCs/>
          <w:sz w:val="28"/>
          <w:szCs w:val="28"/>
        </w:rPr>
      </w:pPr>
      <w:r>
        <w:rPr>
          <w:bCs/>
          <w:sz w:val="28"/>
          <w:szCs w:val="28"/>
        </w:rPr>
        <w:t xml:space="preserve">    </w:t>
      </w:r>
    </w:p>
    <w:p xmlns:wp14="http://schemas.microsoft.com/office/word/2010/wordml" w:rsidR="004056B2" w:rsidP="004056B2" w:rsidRDefault="004056B2" w14:paraId="3656B9AB" wp14:textId="77777777">
      <w:pPr>
        <w:jc w:val="both"/>
        <w:rPr>
          <w:bCs/>
          <w:sz w:val="28"/>
          <w:szCs w:val="28"/>
        </w:rPr>
      </w:pPr>
    </w:p>
    <w:p xmlns:wp14="http://schemas.microsoft.com/office/word/2010/wordml" w:rsidR="004056B2" w:rsidP="004056B2" w:rsidRDefault="004056B2" w14:paraId="45FB0818" wp14:textId="77777777">
      <w:pPr>
        <w:jc w:val="both"/>
        <w:rPr>
          <w:bCs/>
          <w:sz w:val="28"/>
          <w:szCs w:val="28"/>
        </w:rPr>
      </w:pPr>
    </w:p>
    <w:p xmlns:wp14="http://schemas.microsoft.com/office/word/2010/wordml" w:rsidR="004056B2" w:rsidP="004056B2" w:rsidRDefault="004056B2" w14:paraId="2BC26D03" wp14:textId="77777777">
      <w:pPr>
        <w:jc w:val="both"/>
        <w:rPr>
          <w:bCs/>
          <w:sz w:val="28"/>
          <w:szCs w:val="28"/>
        </w:rPr>
      </w:pPr>
      <w:r>
        <w:rPr>
          <w:bCs/>
          <w:sz w:val="28"/>
          <w:szCs w:val="28"/>
        </w:rPr>
        <w:t xml:space="preserve">При нулевых начальных условиях </w:t>
      </w:r>
    </w:p>
    <w:p xmlns:wp14="http://schemas.microsoft.com/office/word/2010/wordml" w:rsidR="004056B2" w:rsidP="3B14EBDD" w:rsidRDefault="004056B2" w14:paraId="2B7BD210" wp14:textId="77777777">
      <w:pPr>
        <w:ind w:firstLine="2880"/>
        <w:jc w:val="both"/>
        <w:rPr>
          <w:sz w:val="28"/>
          <w:szCs w:val="28"/>
        </w:rPr>
      </w:pPr>
      <w:r>
        <w:rPr>
          <w:bCs/>
          <w:position w:val="-10"/>
          <w:sz w:val="28"/>
          <w:szCs w:val="28"/>
        </w:rPr>
        <w:object w:dxaOrig="945" w:dyaOrig="315" w14:anchorId="2D2270F0">
          <v:shape id="_x0000_i1043" style="width:47.5pt;height:16pt" o:ole="" type="#_x0000_t75">
            <v:imagedata o:title="" r:id="rId42"/>
          </v:shape>
          <o:OLEObject Type="Embed" ProgID="Equation.3" ShapeID="_x0000_i1043" DrawAspect="Content" ObjectID="_1661695880" r:id="rId43"/>
        </w:object>
      </w:r>
      <w:r w:rsidRPr="3B14EBDD" w:rsidR="004056B2">
        <w:rPr>
          <w:sz w:val="28"/>
          <w:szCs w:val="28"/>
        </w:rPr>
        <w:t xml:space="preserve">              </w:t>
      </w:r>
      <w:r>
        <w:rPr>
          <w:bCs/>
          <w:position w:val="-10"/>
          <w:sz w:val="28"/>
          <w:szCs w:val="28"/>
        </w:rPr>
        <w:object w:dxaOrig="960" w:dyaOrig="360" w14:anchorId="38E8D3B6">
          <v:shape id="_x0000_i1044" style="width:48pt;height:18pt" o:ole="" type="#_x0000_t75">
            <v:imagedata o:title="" r:id="rId44"/>
          </v:shape>
          <o:OLEObject Type="Embed" ProgID="Equation.3" ShapeID="_x0000_i1044" DrawAspect="Content" ObjectID="_1661695881" r:id="rId45"/>
        </w:object>
      </w:r>
      <w:r w:rsidRPr="3B14EBDD" w:rsidR="004056B2">
        <w:rPr>
          <w:sz w:val="28"/>
          <w:szCs w:val="28"/>
        </w:rPr>
        <w:t xml:space="preserve">                                            (5)</w:t>
      </w:r>
    </w:p>
    <w:p xmlns:wp14="http://schemas.microsoft.com/office/word/2010/wordml" w:rsidR="004056B2" w:rsidP="004056B2" w:rsidRDefault="004056B2" w14:paraId="049F31CB" wp14:textId="77777777">
      <w:pPr>
        <w:jc w:val="both"/>
        <w:rPr>
          <w:bCs/>
          <w:sz w:val="28"/>
          <w:szCs w:val="28"/>
        </w:rPr>
      </w:pPr>
    </w:p>
    <w:p xmlns:wp14="http://schemas.microsoft.com/office/word/2010/wordml" w:rsidR="004056B2" w:rsidP="1E4738AF" w:rsidRDefault="004056B2" w14:paraId="771F6CCD" wp14:textId="2667B4E4">
      <w:pPr>
        <w:jc w:val="both"/>
        <w:rPr>
          <w:sz w:val="28"/>
          <w:szCs w:val="28"/>
        </w:rPr>
      </w:pPr>
      <w:r w:rsidRPr="1E4738AF" w:rsidR="004056B2">
        <w:rPr>
          <w:sz w:val="28"/>
          <w:szCs w:val="28"/>
        </w:rPr>
        <w:t>задача Коши (</w:t>
      </w:r>
      <w:r w:rsidRPr="1E4738AF" w:rsidR="004056B2">
        <w:rPr>
          <w:sz w:val="28"/>
          <w:szCs w:val="28"/>
        </w:rPr>
        <w:t>5)-</w:t>
      </w:r>
      <w:r w:rsidRPr="1E4738AF" w:rsidR="004056B2">
        <w:rPr>
          <w:sz w:val="28"/>
          <w:szCs w:val="28"/>
        </w:rPr>
        <w:t xml:space="preserve">(6) имеет нетривиальное </w:t>
      </w:r>
      <w:r w:rsidRPr="1E4738AF" w:rsidR="004056B2">
        <w:rPr>
          <w:sz w:val="28"/>
          <w:szCs w:val="28"/>
        </w:rPr>
        <w:t>решение (</w:t>
      </w:r>
      <w:r w:rsidRPr="1E4738AF" w:rsidR="004056B2">
        <w:rPr>
          <w:sz w:val="28"/>
          <w:szCs w:val="28"/>
        </w:rPr>
        <w:t>наличие на пластине визуально различимых волн) только при условии</w:t>
      </w:r>
    </w:p>
    <w:p xmlns:wp14="http://schemas.microsoft.com/office/word/2010/wordml" w:rsidR="004056B2" w:rsidP="004056B2" w:rsidRDefault="004056B2" w14:paraId="53128261" wp14:textId="77777777">
      <w:pPr>
        <w:jc w:val="both"/>
        <w:rPr>
          <w:bCs/>
          <w:sz w:val="28"/>
          <w:szCs w:val="28"/>
        </w:rPr>
      </w:pPr>
    </w:p>
    <w:p xmlns:wp14="http://schemas.microsoft.com/office/word/2010/wordml" w:rsidR="004056B2" w:rsidP="3B14EBDD" w:rsidRDefault="004056B2" w14:paraId="04F56854" wp14:textId="77777777">
      <w:pPr>
        <w:ind w:firstLine="3780"/>
        <w:jc w:val="both"/>
        <w:rPr>
          <w:sz w:val="28"/>
          <w:szCs w:val="28"/>
        </w:rPr>
      </w:pPr>
      <w:r>
        <w:rPr>
          <w:bCs/>
          <w:position w:val="-10"/>
          <w:sz w:val="28"/>
          <w:szCs w:val="28"/>
        </w:rPr>
        <w:object w:dxaOrig="1155" w:dyaOrig="435" w14:anchorId="26824B2D">
          <v:shape id="_x0000_i1045" style="width:58pt;height:22pt" o:ole="" type="#_x0000_t75">
            <v:imagedata o:title="" r:id="rId46"/>
          </v:shape>
          <o:OLEObject Type="Embed" ProgID="Equation.3" ShapeID="_x0000_i1045" DrawAspect="Content" ObjectID="_1661695882" r:id="rId47"/>
        </w:object>
      </w:r>
      <w:r w:rsidRPr="3B14EBDD" w:rsidR="004056B2">
        <w:rPr>
          <w:sz w:val="28"/>
          <w:szCs w:val="28"/>
        </w:rPr>
        <w:t xml:space="preserve">,                                                      </w:t>
      </w:r>
    </w:p>
    <w:p xmlns:wp14="http://schemas.microsoft.com/office/word/2010/wordml" w:rsidR="004056B2" w:rsidP="004056B2" w:rsidRDefault="004056B2" w14:paraId="62486C05" wp14:textId="77777777">
      <w:pPr>
        <w:jc w:val="both"/>
        <w:rPr>
          <w:bCs/>
          <w:sz w:val="28"/>
          <w:szCs w:val="28"/>
        </w:rPr>
      </w:pPr>
    </w:p>
    <w:p xmlns:wp14="http://schemas.microsoft.com/office/word/2010/wordml" w:rsidR="004056B2" w:rsidP="004056B2" w:rsidRDefault="004056B2" w14:paraId="343A34AE" wp14:textId="77777777">
      <w:pPr>
        <w:jc w:val="both"/>
        <w:rPr>
          <w:bCs/>
          <w:sz w:val="28"/>
          <w:szCs w:val="28"/>
        </w:rPr>
      </w:pPr>
      <w:r>
        <w:rPr>
          <w:bCs/>
          <w:sz w:val="28"/>
          <w:szCs w:val="28"/>
        </w:rPr>
        <w:t>откуда получаем</w:t>
      </w:r>
    </w:p>
    <w:p xmlns:wp14="http://schemas.microsoft.com/office/word/2010/wordml" w:rsidR="004056B2" w:rsidP="004056B2" w:rsidRDefault="004056B2" w14:paraId="4101652C" wp14:textId="77777777">
      <w:pPr>
        <w:jc w:val="both"/>
        <w:rPr>
          <w:bCs/>
          <w:sz w:val="28"/>
          <w:szCs w:val="28"/>
        </w:rPr>
      </w:pPr>
    </w:p>
    <w:p xmlns:wp14="http://schemas.microsoft.com/office/word/2010/wordml" w:rsidR="004056B2" w:rsidP="3B14EBDD" w:rsidRDefault="004056B2" w14:paraId="5BCC96F6" wp14:textId="77777777">
      <w:pPr>
        <w:ind w:firstLine="3780"/>
        <w:jc w:val="both"/>
        <w:rPr>
          <w:sz w:val="28"/>
          <w:szCs w:val="28"/>
        </w:rPr>
      </w:pPr>
      <w:r>
        <w:rPr>
          <w:bCs/>
          <w:position w:val="-12"/>
          <w:sz w:val="28"/>
          <w:szCs w:val="28"/>
        </w:rPr>
        <w:object w:dxaOrig="1875" w:dyaOrig="510" w14:anchorId="5637E42D">
          <v:shape id="_x0000_i1046" style="width:94pt;height:25.5pt" o:ole="" type="#_x0000_t75">
            <v:imagedata o:title="" r:id="rId48"/>
          </v:shape>
          <o:OLEObject Type="Embed" ProgID="Equation.3" ShapeID="_x0000_i1046" DrawAspect="Content" ObjectID="_1661695883" r:id="rId49"/>
        </w:object>
      </w:r>
      <w:r w:rsidRPr="3B14EBDD" w:rsidR="004056B2">
        <w:rPr>
          <w:sz w:val="28"/>
          <w:szCs w:val="28"/>
        </w:rPr>
        <w:t>.                                             (6)</w:t>
      </w:r>
    </w:p>
    <w:p xmlns:wp14="http://schemas.microsoft.com/office/word/2010/wordml" w:rsidR="004056B2" w:rsidP="004056B2" w:rsidRDefault="004056B2" w14:paraId="4B99056E" wp14:textId="77777777">
      <w:pPr>
        <w:ind w:firstLine="3780"/>
        <w:jc w:val="both"/>
        <w:rPr>
          <w:bCs/>
          <w:sz w:val="28"/>
          <w:szCs w:val="28"/>
        </w:rPr>
      </w:pPr>
    </w:p>
    <w:p xmlns:wp14="http://schemas.microsoft.com/office/word/2010/wordml" w:rsidR="004056B2" w:rsidP="3B14EBDD" w:rsidRDefault="004056B2" w14:paraId="771A4FB6" wp14:textId="77777777">
      <w:pPr>
        <w:jc w:val="both"/>
        <w:rPr>
          <w:sz w:val="28"/>
          <w:szCs w:val="28"/>
        </w:rPr>
      </w:pPr>
      <w:r w:rsidRPr="3B14EBDD" w:rsidR="004056B2">
        <w:rPr>
          <w:sz w:val="28"/>
          <w:szCs w:val="28"/>
        </w:rPr>
        <w:t xml:space="preserve">    Из формулы (6) нетрудно получить искомое значение критической нагрузки. </w:t>
      </w:r>
      <w:r w:rsidRPr="3B14EBDD" w:rsidR="004056B2">
        <w:rPr>
          <w:sz w:val="28"/>
          <w:szCs w:val="28"/>
        </w:rPr>
        <w:t>Минимизируя</w:t>
      </w:r>
      <w:r w:rsidRPr="3B14EBDD" w:rsidR="004056B2">
        <w:rPr>
          <w:sz w:val="28"/>
          <w:szCs w:val="28"/>
        </w:rPr>
        <w:t xml:space="preserve"> полученное значение по </w:t>
      </w:r>
      <w:r w:rsidRPr="3B14EBDD" w:rsidR="004056B2">
        <w:rPr>
          <w:sz w:val="28"/>
          <w:szCs w:val="28"/>
        </w:rPr>
        <w:t xml:space="preserve">параметрам </w:t>
      </w:r>
      <w:r>
        <w:rPr>
          <w:bCs/>
          <w:position w:val="-10"/>
          <w:sz w:val="28"/>
          <w:szCs w:val="28"/>
        </w:rPr>
        <w:object w:dxaOrig="675" w:dyaOrig="375" w14:anchorId="4D13C932">
          <v:shape id="_x0000_i1047" style="width:34pt;height:19pt" o:ole="" type="#_x0000_t75">
            <v:imagedata o:title="" r:id="rId50"/>
          </v:shape>
          <o:OLEObject Type="Embed" ProgID="Equation.3" ShapeID="_x0000_i1047" DrawAspect="Content" ObjectID="_1661695884" r:id="rId51"/>
        </w:object>
      </w:r>
      <w:proofErr w:type="gramStart"/>
      <w:r w:rsidRPr="3B14EBDD" w:rsidR="004056B2">
        <w:rPr>
          <w:sz w:val="28"/>
          <w:szCs w:val="28"/>
        </w:rPr>
        <w:t>,</w:t>
      </w:r>
      <w:r w:rsidRPr="3B14EBDD" w:rsidR="004056B2">
        <w:rPr>
          <w:sz w:val="28"/>
          <w:szCs w:val="28"/>
        </w:rPr>
        <w:t xml:space="preserve">  можно</w:t>
      </w:r>
      <w:proofErr w:type="gramEnd"/>
      <w:r w:rsidRPr="3B14EBDD" w:rsidR="004056B2">
        <w:rPr>
          <w:sz w:val="28"/>
          <w:szCs w:val="28"/>
        </w:rPr>
        <w:t xml:space="preserve"> определить какая форма волнообразования реализуется при наименьшем значении сжимающей нагрузки.    </w:t>
      </w:r>
    </w:p>
    <w:p xmlns:wp14="http://schemas.microsoft.com/office/word/2010/wordml" w:rsidR="004056B2" w:rsidP="004056B2" w:rsidRDefault="004056B2" w14:paraId="1D4C23DD" wp14:textId="77777777">
      <w:pPr>
        <w:jc w:val="both"/>
        <w:rPr>
          <w:bCs/>
          <w:sz w:val="28"/>
          <w:szCs w:val="28"/>
        </w:rPr>
      </w:pPr>
      <w:r>
        <w:rPr>
          <w:bCs/>
          <w:sz w:val="28"/>
          <w:szCs w:val="28"/>
        </w:rPr>
        <w:t xml:space="preserve">    Если требуется изучить процесс </w:t>
      </w:r>
      <w:proofErr w:type="spellStart"/>
      <w:r>
        <w:rPr>
          <w:bCs/>
          <w:sz w:val="28"/>
          <w:szCs w:val="28"/>
        </w:rPr>
        <w:t>нагружения</w:t>
      </w:r>
      <w:proofErr w:type="spellEnd"/>
      <w:r>
        <w:rPr>
          <w:bCs/>
          <w:sz w:val="28"/>
          <w:szCs w:val="28"/>
        </w:rPr>
        <w:t xml:space="preserve"> пластины во времени, то начальные условия можно задать в виде</w:t>
      </w:r>
    </w:p>
    <w:p xmlns:wp14="http://schemas.microsoft.com/office/word/2010/wordml" w:rsidR="004056B2" w:rsidP="004056B2" w:rsidRDefault="004056B2" w14:paraId="1299C43A" wp14:textId="77777777">
      <w:pPr>
        <w:jc w:val="both"/>
        <w:rPr>
          <w:bCs/>
          <w:sz w:val="28"/>
          <w:szCs w:val="28"/>
        </w:rPr>
      </w:pPr>
    </w:p>
    <w:p xmlns:wp14="http://schemas.microsoft.com/office/word/2010/wordml" w:rsidR="004056B2" w:rsidP="3B14EBDD" w:rsidRDefault="004056B2" w14:paraId="65D08132" wp14:textId="77777777">
      <w:pPr>
        <w:ind w:firstLine="2880"/>
        <w:jc w:val="both"/>
        <w:rPr>
          <w:sz w:val="28"/>
          <w:szCs w:val="28"/>
        </w:rPr>
      </w:pPr>
      <w:r>
        <w:rPr>
          <w:bCs/>
          <w:position w:val="-10"/>
          <w:sz w:val="28"/>
          <w:szCs w:val="28"/>
        </w:rPr>
        <w:object w:dxaOrig="945" w:dyaOrig="315" w14:anchorId="57777807">
          <v:shape id="_x0000_i1048" style="width:47.5pt;height:16pt" o:ole="" type="#_x0000_t75">
            <v:imagedata o:title="" r:id="rId42"/>
          </v:shape>
          <o:OLEObject Type="Embed" ProgID="Equation.3" ShapeID="_x0000_i1048" DrawAspect="Content" ObjectID="_1661695885" r:id="rId52"/>
        </w:object>
      </w:r>
      <w:r w:rsidRPr="3B14EBDD" w:rsidR="004056B2">
        <w:rPr>
          <w:sz w:val="28"/>
          <w:szCs w:val="28"/>
        </w:rPr>
        <w:t xml:space="preserve">              </w:t>
      </w:r>
      <w:r>
        <w:rPr>
          <w:bCs/>
          <w:position w:val="-12"/>
          <w:sz w:val="28"/>
          <w:szCs w:val="28"/>
        </w:rPr>
        <w:object w:dxaOrig="1065" w:dyaOrig="375" w14:anchorId="5DEE524B">
          <v:shape id="_x0000_i1049" style="width:53.5pt;height:19pt" o:ole="" type="#_x0000_t75">
            <v:imagedata o:title="" r:id="rId53"/>
          </v:shape>
          <o:OLEObject Type="Embed" ProgID="Equation.3" ShapeID="_x0000_i1049" DrawAspect="Content" ObjectID="_1661695886" r:id="rId54"/>
        </w:object>
      </w:r>
      <w:r w:rsidRPr="3B14EBDD" w:rsidR="004056B2">
        <w:rPr>
          <w:sz w:val="28"/>
          <w:szCs w:val="28"/>
        </w:rPr>
        <w:t xml:space="preserve"> </w:t>
      </w:r>
      <w:proofErr w:type="gramStart"/>
      <w:r w:rsidRPr="3B14EBDD" w:rsidR="004056B2">
        <w:rPr>
          <w:sz w:val="28"/>
          <w:szCs w:val="28"/>
        </w:rPr>
        <w:t xml:space="preserve">,   </w:t>
      </w:r>
      <w:proofErr w:type="gramEnd"/>
      <w:r w:rsidRPr="3B14EBDD" w:rsidR="004056B2">
        <w:rPr>
          <w:sz w:val="28"/>
          <w:szCs w:val="28"/>
        </w:rPr>
        <w:t xml:space="preserve">                                   </w:t>
      </w:r>
      <w:proofErr w:type="gramStart"/>
      <w:r w:rsidRPr="3B14EBDD" w:rsidR="004056B2">
        <w:rPr>
          <w:sz w:val="28"/>
          <w:szCs w:val="28"/>
        </w:rPr>
        <w:t xml:space="preserve">   (</w:t>
      </w:r>
      <w:proofErr w:type="gramEnd"/>
      <w:r w:rsidRPr="3B14EBDD" w:rsidR="004056B2">
        <w:rPr>
          <w:sz w:val="28"/>
          <w:szCs w:val="28"/>
        </w:rPr>
        <w:t xml:space="preserve">7)</w:t>
      </w:r>
    </w:p>
    <w:p xmlns:wp14="http://schemas.microsoft.com/office/word/2010/wordml" w:rsidR="004056B2" w:rsidP="004056B2" w:rsidRDefault="004056B2" w14:paraId="4DDBEF00" wp14:textId="77777777">
      <w:pPr>
        <w:ind w:firstLine="2700"/>
        <w:jc w:val="both"/>
        <w:rPr>
          <w:bCs/>
          <w:sz w:val="28"/>
          <w:szCs w:val="28"/>
        </w:rPr>
      </w:pPr>
    </w:p>
    <w:p xmlns:wp14="http://schemas.microsoft.com/office/word/2010/wordml" w:rsidR="004056B2" w:rsidP="0C15FB33" w:rsidRDefault="004056B2" w14:paraId="1C6F23D5" wp14:textId="1AC99092">
      <w:pPr>
        <w:jc w:val="both"/>
        <w:rPr>
          <w:sz w:val="28"/>
          <w:szCs w:val="28"/>
        </w:rPr>
      </w:pPr>
      <w:r w:rsidRPr="0C15FB33" w:rsidR="004056B2">
        <w:rPr>
          <w:sz w:val="28"/>
          <w:szCs w:val="28"/>
        </w:rPr>
        <w:t xml:space="preserve">где  </w:t>
      </w:r>
      <w:r>
        <w:rPr>
          <w:bCs/>
          <w:position w:val="-12"/>
          <w:sz w:val="28"/>
          <w:szCs w:val="28"/>
        </w:rPr>
        <w:object w:dxaOrig="405" w:dyaOrig="495" w14:anchorId="3287AD23">
          <v:shape id="_x0000_i1050" style="width:20.5pt;height:25pt" o:ole="" type="#_x0000_t75">
            <v:imagedata o:title="" r:id="rId55"/>
          </v:shape>
          <o:OLEObject Type="Embed" ProgID="Equation.3" ShapeID="_x0000_i1050" DrawAspect="Content" ObjectID="_1661695887" r:id="rId56"/>
        </w:object>
      </w:r>
      <w:r w:rsidRPr="0C15FB33" w:rsidR="004056B2">
        <w:rPr>
          <w:sz w:val="28"/>
          <w:szCs w:val="28"/>
        </w:rPr>
        <w:t xml:space="preserve"> - безразмерная амплитуда начального прогиба </w:t>
      </w:r>
      <w:r w:rsidRPr="0C15FB33" w:rsidR="004056B2">
        <w:rPr>
          <w:sz w:val="28"/>
          <w:szCs w:val="28"/>
        </w:rPr>
        <w:t>плас</w:t>
      </w:r>
      <w:r w:rsidRPr="0C15FB33" w:rsidR="087F0AF8">
        <w:rPr>
          <w:sz w:val="28"/>
          <w:szCs w:val="28"/>
        </w:rPr>
        <w:t>ти</w:t>
      </w:r>
      <w:r w:rsidRPr="0C15FB33" w:rsidR="004056B2">
        <w:rPr>
          <w:sz w:val="28"/>
          <w:szCs w:val="28"/>
        </w:rPr>
        <w:t>ны</w:t>
      </w:r>
      <w:r w:rsidRPr="0C15FB33" w:rsidR="004056B2">
        <w:rPr>
          <w:sz w:val="28"/>
          <w:szCs w:val="28"/>
        </w:rPr>
        <w:t xml:space="preserve"> (который, вообще говоря, всегда присутствует в реальной конструкции). Задача Коши (</w:t>
      </w:r>
      <w:r w:rsidRPr="0C15FB33" w:rsidR="004056B2">
        <w:rPr>
          <w:sz w:val="28"/>
          <w:szCs w:val="28"/>
        </w:rPr>
        <w:t>4)-</w:t>
      </w:r>
      <w:r w:rsidRPr="0C15FB33" w:rsidR="004056B2">
        <w:rPr>
          <w:sz w:val="28"/>
          <w:szCs w:val="28"/>
        </w:rPr>
        <w:t xml:space="preserve">(7) имеет в этом случае ненулевое решение, которое можно получить численно, например, методом Эйлера. График соответствующей зависимости изображен на рис. 2, где критическое </w:t>
      </w:r>
      <w:r w:rsidRPr="0C15FB33" w:rsidR="004056B2">
        <w:rPr>
          <w:sz w:val="28"/>
          <w:szCs w:val="28"/>
        </w:rPr>
        <w:t xml:space="preserve">время </w:t>
      </w:r>
      <w:r>
        <w:rPr>
          <w:bCs/>
          <w:position w:val="-12"/>
          <w:sz w:val="28"/>
          <w:szCs w:val="28"/>
        </w:rPr>
        <w:object w:dxaOrig="300" w:dyaOrig="480" w14:anchorId="5C6FC848">
          <v:shape id="_x0000_i1051" style="width:15pt;height:24pt" o:ole="" type="#_x0000_t75">
            <v:imagedata o:title="" r:id="rId57"/>
          </v:shape>
          <o:OLEObject Type="Embed" ProgID="Equation.3" ShapeID="_x0000_i1051" DrawAspect="Content" ObjectID="_1661695888" r:id="rId58"/>
        </w:object>
      </w:r>
      <w:r w:rsidRPr="0C15FB33" w:rsidR="004056B2">
        <w:rPr>
          <w:sz w:val="28"/>
          <w:szCs w:val="28"/>
        </w:rPr>
        <w:t xml:space="preserve"> соответствует</w:t>
      </w:r>
      <w:r w:rsidRPr="0C15FB33" w:rsidR="004056B2">
        <w:rPr>
          <w:sz w:val="28"/>
          <w:szCs w:val="28"/>
        </w:rPr>
        <w:t xml:space="preserve"> моменту бурного нарастания прогиба.</w:t>
      </w:r>
    </w:p>
    <w:p xmlns:wp14="http://schemas.microsoft.com/office/word/2010/wordml" w:rsidR="004056B2" w:rsidP="004056B2" w:rsidRDefault="004056B2" w14:paraId="3461D779" wp14:textId="77777777">
      <w:pPr>
        <w:ind w:firstLine="900"/>
        <w:jc w:val="both"/>
        <w:rPr>
          <w:bCs/>
          <w:sz w:val="28"/>
          <w:szCs w:val="28"/>
        </w:rPr>
      </w:pPr>
      <w:r w:rsidR="004056B2">
        <w:drawing>
          <wp:inline xmlns:wp14="http://schemas.microsoft.com/office/word/2010/wordprocessingDrawing" wp14:editId="2D9A7EB9" wp14:anchorId="0697EDCE">
            <wp:extent cx="5029200" cy="2590800"/>
            <wp:effectExtent l="0" t="0" r="0" b="0"/>
            <wp:docPr id="1" name="Рисунок 1" title=""/>
            <wp:cNvGraphicFramePr>
              <a:graphicFrameLocks noChangeAspect="1"/>
            </wp:cNvGraphicFramePr>
            <a:graphic>
              <a:graphicData uri="http://schemas.openxmlformats.org/drawingml/2006/picture">
                <pic:pic>
                  <pic:nvPicPr>
                    <pic:cNvPr id="0" name="Рисунок 1"/>
                    <pic:cNvPicPr/>
                  </pic:nvPicPr>
                  <pic:blipFill>
                    <a:blip r:embed="Rd4ddce15f8e9472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29200" cy="2590800"/>
                    </a:xfrm>
                    <a:prstGeom prst="rect">
                      <a:avLst/>
                    </a:prstGeom>
                  </pic:spPr>
                </pic:pic>
              </a:graphicData>
            </a:graphic>
          </wp:inline>
        </w:drawing>
      </w:r>
    </w:p>
    <w:p xmlns:wp14="http://schemas.microsoft.com/office/word/2010/wordml" w:rsidR="004056B2" w:rsidP="004056B2" w:rsidRDefault="004056B2" w14:paraId="7C2DF81E" wp14:textId="77777777">
      <w:pPr>
        <w:ind w:firstLine="900"/>
        <w:jc w:val="center"/>
        <w:rPr>
          <w:bCs/>
          <w:sz w:val="28"/>
          <w:szCs w:val="28"/>
        </w:rPr>
      </w:pPr>
      <w:r>
        <w:rPr>
          <w:bCs/>
          <w:sz w:val="28"/>
          <w:szCs w:val="28"/>
        </w:rPr>
        <w:t>рис. 2</w:t>
      </w:r>
    </w:p>
    <w:p xmlns:wp14="http://schemas.microsoft.com/office/word/2010/wordml" w:rsidR="004056B2" w:rsidP="004056B2" w:rsidRDefault="004056B2" w14:paraId="55FAFBBE" wp14:textId="77777777">
      <w:pPr>
        <w:jc w:val="both"/>
        <w:rPr>
          <w:bCs/>
          <w:sz w:val="28"/>
          <w:szCs w:val="28"/>
        </w:rPr>
      </w:pPr>
      <w:r>
        <w:rPr>
          <w:bCs/>
          <w:sz w:val="28"/>
          <w:szCs w:val="28"/>
        </w:rPr>
        <w:t xml:space="preserve">    Подставляя полученное решение в аппроксимирующую функцию прогиба, можно проследить процесс изменения прогиба во времени. Интересно изобразить процесс волнообразования на экране дисплея и найти момент </w:t>
      </w:r>
      <w:r>
        <w:rPr>
          <w:bCs/>
          <w:sz w:val="28"/>
          <w:szCs w:val="28"/>
        </w:rPr>
        <w:lastRenderedPageBreak/>
        <w:t>появления визуально различимых вмятин с помощью метода графического анализа.</w:t>
      </w:r>
    </w:p>
    <w:p xmlns:wp14="http://schemas.microsoft.com/office/word/2010/wordml" w:rsidR="004056B2" w:rsidP="004056B2" w:rsidRDefault="004056B2" w14:paraId="5E6FBA65" wp14:textId="77777777">
      <w:pPr>
        <w:jc w:val="both"/>
        <w:rPr>
          <w:bCs/>
          <w:sz w:val="28"/>
          <w:szCs w:val="28"/>
        </w:rPr>
      </w:pPr>
      <w:r>
        <w:rPr>
          <w:bCs/>
          <w:sz w:val="28"/>
          <w:szCs w:val="28"/>
        </w:rPr>
        <w:t xml:space="preserve">    Таким образом, для выполнения самостоятельной работы на данную тему рекомендуется следующий алгоритм:</w:t>
      </w:r>
    </w:p>
    <w:p xmlns:wp14="http://schemas.microsoft.com/office/word/2010/wordml" w:rsidR="004056B2" w:rsidP="004056B2" w:rsidRDefault="004056B2" w14:paraId="3CF2D8B6" wp14:textId="77777777">
      <w:pPr>
        <w:jc w:val="center"/>
        <w:rPr>
          <w:bCs/>
          <w:sz w:val="28"/>
          <w:szCs w:val="28"/>
        </w:rPr>
      </w:pPr>
    </w:p>
    <w:p xmlns:wp14="http://schemas.microsoft.com/office/word/2010/wordml" w:rsidR="004056B2" w:rsidP="004056B2" w:rsidRDefault="004056B2" w14:paraId="6EA31A1C" wp14:textId="77777777">
      <w:pPr>
        <w:numPr>
          <w:ilvl w:val="0"/>
          <w:numId w:val="1"/>
        </w:numPr>
        <w:tabs>
          <w:tab w:val="num" w:pos="360"/>
        </w:tabs>
        <w:ind w:left="0" w:firstLine="0"/>
        <w:jc w:val="both"/>
        <w:rPr>
          <w:bCs/>
          <w:sz w:val="28"/>
          <w:szCs w:val="28"/>
        </w:rPr>
      </w:pPr>
      <w:r>
        <w:rPr>
          <w:bCs/>
          <w:sz w:val="28"/>
          <w:szCs w:val="28"/>
        </w:rPr>
        <w:t xml:space="preserve">С помощью интегрирования уравнения по методу </w:t>
      </w:r>
      <w:proofErr w:type="spellStart"/>
      <w:r>
        <w:rPr>
          <w:bCs/>
          <w:sz w:val="28"/>
          <w:szCs w:val="28"/>
        </w:rPr>
        <w:t>Бубнова</w:t>
      </w:r>
      <w:proofErr w:type="spellEnd"/>
      <w:r>
        <w:rPr>
          <w:bCs/>
          <w:sz w:val="28"/>
          <w:szCs w:val="28"/>
        </w:rPr>
        <w:t xml:space="preserve">-Галеркина найти выражения для </w:t>
      </w:r>
      <w:proofErr w:type="gramStart"/>
      <w:r>
        <w:rPr>
          <w:bCs/>
          <w:sz w:val="28"/>
          <w:szCs w:val="28"/>
        </w:rPr>
        <w:t xml:space="preserve">коэффициентов  </w:t>
      </w:r>
      <w:r>
        <w:rPr>
          <w:b/>
          <w:bCs/>
          <w:i/>
          <w:sz w:val="28"/>
          <w:szCs w:val="28"/>
        </w:rPr>
        <w:t>А</w:t>
      </w:r>
      <w:proofErr w:type="gramEnd"/>
      <w:r>
        <w:rPr>
          <w:bCs/>
          <w:sz w:val="28"/>
          <w:szCs w:val="28"/>
        </w:rPr>
        <w:t xml:space="preserve"> и </w:t>
      </w:r>
      <w:r>
        <w:rPr>
          <w:b/>
          <w:bCs/>
          <w:i/>
          <w:sz w:val="28"/>
          <w:szCs w:val="28"/>
        </w:rPr>
        <w:t>В</w:t>
      </w:r>
      <w:r>
        <w:rPr>
          <w:bCs/>
          <w:sz w:val="28"/>
          <w:szCs w:val="28"/>
        </w:rPr>
        <w:t xml:space="preserve">  </w:t>
      </w:r>
      <w:proofErr w:type="spellStart"/>
      <w:r>
        <w:rPr>
          <w:bCs/>
          <w:sz w:val="28"/>
          <w:szCs w:val="28"/>
        </w:rPr>
        <w:t>в</w:t>
      </w:r>
      <w:proofErr w:type="spellEnd"/>
      <w:r>
        <w:rPr>
          <w:bCs/>
          <w:sz w:val="28"/>
          <w:szCs w:val="28"/>
        </w:rPr>
        <w:t xml:space="preserve"> уравнении (4).</w:t>
      </w:r>
    </w:p>
    <w:p xmlns:wp14="http://schemas.microsoft.com/office/word/2010/wordml" w:rsidR="004056B2" w:rsidP="004056B2" w:rsidRDefault="004056B2" w14:paraId="0FB78278" wp14:textId="77777777">
      <w:pPr>
        <w:tabs>
          <w:tab w:val="num" w:pos="0"/>
        </w:tabs>
        <w:jc w:val="both"/>
        <w:rPr>
          <w:bCs/>
          <w:sz w:val="28"/>
          <w:szCs w:val="28"/>
        </w:rPr>
      </w:pPr>
    </w:p>
    <w:p xmlns:wp14="http://schemas.microsoft.com/office/word/2010/wordml" w:rsidR="004056B2" w:rsidP="004056B2" w:rsidRDefault="004056B2" w14:paraId="4B320759" wp14:textId="77777777">
      <w:pPr>
        <w:numPr>
          <w:ilvl w:val="0"/>
          <w:numId w:val="1"/>
        </w:numPr>
        <w:tabs>
          <w:tab w:val="num" w:pos="360"/>
        </w:tabs>
        <w:ind w:left="0" w:firstLine="0"/>
        <w:jc w:val="both"/>
        <w:rPr>
          <w:bCs/>
          <w:sz w:val="28"/>
          <w:szCs w:val="28"/>
        </w:rPr>
      </w:pPr>
      <w:r>
        <w:rPr>
          <w:bCs/>
          <w:sz w:val="28"/>
          <w:szCs w:val="28"/>
        </w:rPr>
        <w:t xml:space="preserve">По формуле (6) найти значение критического момента времени в зависимости от волновых параметров, физических и геометрических характеристик пластины и скорости </w:t>
      </w:r>
      <w:proofErr w:type="spellStart"/>
      <w:r>
        <w:rPr>
          <w:bCs/>
          <w:sz w:val="28"/>
          <w:szCs w:val="28"/>
        </w:rPr>
        <w:t>нагружения</w:t>
      </w:r>
      <w:proofErr w:type="spellEnd"/>
      <w:r>
        <w:rPr>
          <w:bCs/>
          <w:sz w:val="28"/>
          <w:szCs w:val="28"/>
        </w:rPr>
        <w:t>.</w:t>
      </w:r>
    </w:p>
    <w:p xmlns:wp14="http://schemas.microsoft.com/office/word/2010/wordml" w:rsidR="004056B2" w:rsidP="004056B2" w:rsidRDefault="004056B2" w14:paraId="1FC39945" wp14:textId="77777777">
      <w:pPr>
        <w:jc w:val="both"/>
        <w:rPr>
          <w:bCs/>
          <w:sz w:val="28"/>
          <w:szCs w:val="28"/>
        </w:rPr>
      </w:pPr>
    </w:p>
    <w:p xmlns:wp14="http://schemas.microsoft.com/office/word/2010/wordml" w:rsidR="004056B2" w:rsidP="004056B2" w:rsidRDefault="004056B2" w14:paraId="75509425" wp14:textId="77777777">
      <w:pPr>
        <w:numPr>
          <w:ilvl w:val="0"/>
          <w:numId w:val="1"/>
        </w:numPr>
        <w:tabs>
          <w:tab w:val="num" w:pos="360"/>
        </w:tabs>
        <w:ind w:left="0" w:firstLine="0"/>
        <w:jc w:val="both"/>
        <w:rPr>
          <w:bCs/>
          <w:sz w:val="28"/>
          <w:szCs w:val="28"/>
        </w:rPr>
      </w:pPr>
      <w:r>
        <w:rPr>
          <w:bCs/>
          <w:sz w:val="28"/>
          <w:szCs w:val="28"/>
        </w:rPr>
        <w:t>Найти значения волновых параметров, при которых критическое время минимально.</w:t>
      </w:r>
    </w:p>
    <w:p xmlns:wp14="http://schemas.microsoft.com/office/word/2010/wordml" w:rsidR="004056B2" w:rsidP="004056B2" w:rsidRDefault="004056B2" w14:paraId="0562CB0E" wp14:textId="77777777">
      <w:pPr>
        <w:jc w:val="both"/>
        <w:rPr>
          <w:bCs/>
          <w:sz w:val="28"/>
          <w:szCs w:val="28"/>
        </w:rPr>
      </w:pPr>
    </w:p>
    <w:p xmlns:wp14="http://schemas.microsoft.com/office/word/2010/wordml" w:rsidR="004056B2" w:rsidP="004056B2" w:rsidRDefault="004056B2" w14:paraId="234346EE" wp14:textId="77777777">
      <w:pPr>
        <w:numPr>
          <w:ilvl w:val="0"/>
          <w:numId w:val="1"/>
        </w:numPr>
        <w:tabs>
          <w:tab w:val="num" w:pos="360"/>
        </w:tabs>
        <w:ind w:left="0" w:firstLine="0"/>
        <w:jc w:val="both"/>
        <w:rPr>
          <w:bCs/>
          <w:sz w:val="28"/>
          <w:szCs w:val="28"/>
        </w:rPr>
      </w:pPr>
      <w:r>
        <w:rPr>
          <w:bCs/>
          <w:sz w:val="28"/>
          <w:szCs w:val="28"/>
        </w:rPr>
        <w:t>Решить задачу Коши (</w:t>
      </w:r>
      <w:proofErr w:type="gramStart"/>
      <w:r>
        <w:rPr>
          <w:bCs/>
          <w:sz w:val="28"/>
          <w:szCs w:val="28"/>
        </w:rPr>
        <w:t>4)-</w:t>
      </w:r>
      <w:proofErr w:type="gramEnd"/>
      <w:r>
        <w:rPr>
          <w:bCs/>
          <w:sz w:val="28"/>
          <w:szCs w:val="28"/>
        </w:rPr>
        <w:t>(7) одним из численных методов при заданных физических и геометрических характеристиках пластины и значениях волновых параметров, найденных на предыдущем шаге.</w:t>
      </w:r>
    </w:p>
    <w:p xmlns:wp14="http://schemas.microsoft.com/office/word/2010/wordml" w:rsidR="004056B2" w:rsidP="004056B2" w:rsidRDefault="004056B2" w14:paraId="34CE0A41" wp14:textId="77777777">
      <w:pPr>
        <w:jc w:val="both"/>
        <w:rPr>
          <w:bCs/>
          <w:sz w:val="28"/>
          <w:szCs w:val="28"/>
        </w:rPr>
      </w:pPr>
    </w:p>
    <w:p xmlns:wp14="http://schemas.microsoft.com/office/word/2010/wordml" w:rsidR="004056B2" w:rsidP="004056B2" w:rsidRDefault="004056B2" w14:paraId="7A6F459B" wp14:textId="77777777">
      <w:pPr>
        <w:numPr>
          <w:ilvl w:val="0"/>
          <w:numId w:val="1"/>
        </w:numPr>
        <w:tabs>
          <w:tab w:val="num" w:pos="360"/>
        </w:tabs>
        <w:ind w:left="0" w:firstLine="0"/>
        <w:jc w:val="both"/>
        <w:rPr>
          <w:bCs/>
          <w:sz w:val="28"/>
          <w:szCs w:val="28"/>
        </w:rPr>
      </w:pPr>
      <w:r>
        <w:rPr>
          <w:bCs/>
          <w:sz w:val="28"/>
          <w:szCs w:val="28"/>
        </w:rPr>
        <w:t xml:space="preserve">С помощью формулы (3) изобразить форму прогиба пластины в зависимости от времени, </w:t>
      </w:r>
      <w:proofErr w:type="gramStart"/>
      <w:r>
        <w:rPr>
          <w:bCs/>
          <w:sz w:val="28"/>
          <w:szCs w:val="28"/>
        </w:rPr>
        <w:t>предусмотреть  остановку</w:t>
      </w:r>
      <w:proofErr w:type="gramEnd"/>
      <w:r>
        <w:rPr>
          <w:bCs/>
          <w:sz w:val="28"/>
          <w:szCs w:val="28"/>
        </w:rPr>
        <w:t xml:space="preserve"> процесса </w:t>
      </w:r>
      <w:proofErr w:type="spellStart"/>
      <w:r>
        <w:rPr>
          <w:bCs/>
          <w:sz w:val="28"/>
          <w:szCs w:val="28"/>
        </w:rPr>
        <w:t>нагружения</w:t>
      </w:r>
      <w:proofErr w:type="spellEnd"/>
      <w:r>
        <w:rPr>
          <w:bCs/>
          <w:sz w:val="28"/>
          <w:szCs w:val="28"/>
        </w:rPr>
        <w:t xml:space="preserve"> при появлении визуально различимых вмятин и вывести на экран соответствующее значение критического времени, сравнить его со значением, полученным по формуле (6).</w:t>
      </w:r>
    </w:p>
    <w:p xmlns:wp14="http://schemas.microsoft.com/office/word/2010/wordml" w:rsidR="002D402B" w:rsidRDefault="002D402B" w14:paraId="62EBF3C5" wp14:textId="77777777">
      <w:bookmarkStart w:name="_GoBack" w:id="1"/>
      <w:bookmarkEnd w:id="1"/>
    </w:p>
    <w:sectPr w:rsidR="002D402B">
      <w:pgSz w:w="11906" w:h="16838" w:orient="portrait"/>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83873"/>
    <w:multiLevelType w:val="multilevel"/>
    <w:tmpl w:val="04190023"/>
    <w:lvl w:ilvl="0">
      <w:start w:val="1"/>
      <w:numFmt w:val="upperRoman"/>
      <w:pStyle w:val="1"/>
      <w:lvlText w:val="Статья %1."/>
      <w:lvlJc w:val="left"/>
      <w:pPr>
        <w:ind w:left="0" w:firstLine="0"/>
      </w:pPr>
    </w:lvl>
    <w:lvl w:ilvl="1">
      <w:start w:val="1"/>
      <w:numFmt w:val="decimalZero"/>
      <w:pStyle w:val="2"/>
      <w:isLgl/>
      <w:lvlText w:val="Раздел %1.%2"/>
      <w:lvlJc w:val="left"/>
      <w:pPr>
        <w:ind w:left="0" w:firstLine="0"/>
      </w:pPr>
    </w:lvl>
    <w:lvl w:ilvl="2">
      <w:start w:val="1"/>
      <w:numFmt w:val="lowerLetter"/>
      <w:pStyle w:val="3"/>
      <w:lvlText w:val="(%3)"/>
      <w:lvlJc w:val="left"/>
      <w:pPr>
        <w:ind w:left="720" w:hanging="432"/>
      </w:pPr>
    </w:lvl>
    <w:lvl w:ilvl="3">
      <w:start w:val="1"/>
      <w:numFmt w:val="lowerRoman"/>
      <w:pStyle w:val="4"/>
      <w:lvlText w:val="(%4)"/>
      <w:lvlJc w:val="right"/>
      <w:pPr>
        <w:ind w:left="864" w:hanging="144"/>
      </w:pPr>
    </w:lvl>
    <w:lvl w:ilvl="4">
      <w:start w:val="1"/>
      <w:numFmt w:val="decimal"/>
      <w:pStyle w:val="5"/>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1" w15:restartNumberingAfterBreak="0">
    <w:nsid w:val="44DC6EB4"/>
    <w:multiLevelType w:val="hybridMultilevel"/>
    <w:tmpl w:val="70F02F44"/>
    <w:lvl w:ilvl="0" w:tplc="04190001">
      <w:start w:val="1"/>
      <w:numFmt w:val="bullet"/>
      <w:lvlText w:val=""/>
      <w:lvlJc w:val="left"/>
      <w:pPr>
        <w:tabs>
          <w:tab w:val="num" w:pos="2160"/>
        </w:tabs>
        <w:ind w:left="2160" w:hanging="360"/>
      </w:pPr>
      <w:rPr>
        <w:rFonts w:hint="default" w:ascii="Symbol" w:hAnsi="Symbol"/>
      </w:rPr>
    </w:lvl>
    <w:lvl w:ilvl="1" w:tplc="04190003">
      <w:start w:val="1"/>
      <w:numFmt w:val="bullet"/>
      <w:lvlText w:val="o"/>
      <w:lvlJc w:val="left"/>
      <w:pPr>
        <w:tabs>
          <w:tab w:val="num" w:pos="1440"/>
        </w:tabs>
        <w:ind w:left="1440" w:hanging="360"/>
      </w:pPr>
      <w:rPr>
        <w:rFonts w:hint="default" w:ascii="Courier New" w:hAnsi="Courier New" w:cs="Courier New"/>
      </w:rPr>
    </w:lvl>
    <w:lvl w:ilvl="2" w:tplc="04190005">
      <w:start w:val="1"/>
      <w:numFmt w:val="bullet"/>
      <w:lvlText w:val=""/>
      <w:lvlJc w:val="left"/>
      <w:pPr>
        <w:tabs>
          <w:tab w:val="num" w:pos="2160"/>
        </w:tabs>
        <w:ind w:left="2160" w:hanging="360"/>
      </w:pPr>
      <w:rPr>
        <w:rFonts w:hint="default" w:ascii="Wingdings" w:hAnsi="Wingdings"/>
      </w:rPr>
    </w:lvl>
    <w:lvl w:ilvl="3" w:tplc="04190001">
      <w:start w:val="1"/>
      <w:numFmt w:val="bullet"/>
      <w:lvlText w:val=""/>
      <w:lvlJc w:val="left"/>
      <w:pPr>
        <w:tabs>
          <w:tab w:val="num" w:pos="2880"/>
        </w:tabs>
        <w:ind w:left="2880" w:hanging="360"/>
      </w:pPr>
      <w:rPr>
        <w:rFonts w:hint="default" w:ascii="Symbol" w:hAnsi="Symbol"/>
      </w:rPr>
    </w:lvl>
    <w:lvl w:ilvl="4" w:tplc="04190003">
      <w:start w:val="1"/>
      <w:numFmt w:val="bullet"/>
      <w:lvlText w:val="o"/>
      <w:lvlJc w:val="left"/>
      <w:pPr>
        <w:tabs>
          <w:tab w:val="num" w:pos="3600"/>
        </w:tabs>
        <w:ind w:left="3600" w:hanging="360"/>
      </w:pPr>
      <w:rPr>
        <w:rFonts w:hint="default" w:ascii="Courier New" w:hAnsi="Courier New" w:cs="Courier New"/>
      </w:rPr>
    </w:lvl>
    <w:lvl w:ilvl="5" w:tplc="04190005">
      <w:start w:val="1"/>
      <w:numFmt w:val="bullet"/>
      <w:lvlText w:val=""/>
      <w:lvlJc w:val="left"/>
      <w:pPr>
        <w:tabs>
          <w:tab w:val="num" w:pos="4320"/>
        </w:tabs>
        <w:ind w:left="4320" w:hanging="360"/>
      </w:pPr>
      <w:rPr>
        <w:rFonts w:hint="default" w:ascii="Wingdings" w:hAnsi="Wingdings"/>
      </w:rPr>
    </w:lvl>
    <w:lvl w:ilvl="6" w:tplc="04190001">
      <w:start w:val="1"/>
      <w:numFmt w:val="bullet"/>
      <w:lvlText w:val=""/>
      <w:lvlJc w:val="left"/>
      <w:pPr>
        <w:tabs>
          <w:tab w:val="num" w:pos="5040"/>
        </w:tabs>
        <w:ind w:left="5040" w:hanging="360"/>
      </w:pPr>
      <w:rPr>
        <w:rFonts w:hint="default" w:ascii="Symbol" w:hAnsi="Symbol"/>
      </w:rPr>
    </w:lvl>
    <w:lvl w:ilvl="7" w:tplc="04190003">
      <w:start w:val="1"/>
      <w:numFmt w:val="bullet"/>
      <w:lvlText w:val="o"/>
      <w:lvlJc w:val="left"/>
      <w:pPr>
        <w:tabs>
          <w:tab w:val="num" w:pos="5760"/>
        </w:tabs>
        <w:ind w:left="5760" w:hanging="360"/>
      </w:pPr>
      <w:rPr>
        <w:rFonts w:hint="default" w:ascii="Courier New" w:hAnsi="Courier New" w:cs="Courier New"/>
      </w:rPr>
    </w:lvl>
    <w:lvl w:ilvl="8" w:tplc="04190005">
      <w:start w:val="1"/>
      <w:numFmt w:val="bullet"/>
      <w:lvlText w:val=""/>
      <w:lvlJc w:val="left"/>
      <w:pPr>
        <w:tabs>
          <w:tab w:val="num" w:pos="6480"/>
        </w:tabs>
        <w:ind w:left="6480" w:hanging="360"/>
      </w:pPr>
      <w:rPr>
        <w:rFonts w:hint="default" w:ascii="Wingdings" w:hAnsi="Wingdings"/>
      </w:rPr>
    </w:lvl>
  </w:abstractNum>
  <w:num w:numId="1">
    <w:abstractNumId w:val="1"/>
    <w:lvlOverride w:ilvl="0"/>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5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022"/>
    <w:rsid w:val="002D402B"/>
    <w:rsid w:val="004056B2"/>
    <w:rsid w:val="00623E7A"/>
    <w:rsid w:val="006C4022"/>
    <w:rsid w:val="087F0AF8"/>
    <w:rsid w:val="0C15FB33"/>
    <w:rsid w:val="1E4738AF"/>
    <w:rsid w:val="3B14EBDD"/>
    <w:rsid w:val="57F857D8"/>
    <w:rsid w:val="62165097"/>
    <w:rsid w:val="68D0A590"/>
    <w:rsid w:val="6D18C07B"/>
    <w:rsid w:val="6EEC24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23B2E"/>
  <w15:chartTrackingRefBased/>
  <w15:docId w15:val="{75265CD0-1644-4FAB-A474-569E0C29ED3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rsid w:val="004056B2"/>
    <w:pPr>
      <w:spacing w:after="0" w:line="240" w:lineRule="auto"/>
    </w:pPr>
    <w:rPr>
      <w:rFonts w:ascii="Times New Roman" w:hAnsi="Times New Roman" w:eastAsia="Times New Roman" w:cs="Times New Roman"/>
      <w:sz w:val="24"/>
      <w:szCs w:val="24"/>
      <w:lang w:eastAsia="ru-RU"/>
    </w:rPr>
  </w:style>
  <w:style w:type="paragraph" w:styleId="1">
    <w:name w:val="heading 1"/>
    <w:basedOn w:val="a"/>
    <w:next w:val="a"/>
    <w:link w:val="10"/>
    <w:qFormat/>
    <w:rsid w:val="004056B2"/>
    <w:pPr>
      <w:keepNext/>
      <w:keepLines/>
      <w:numPr>
        <w:numId w:val="2"/>
      </w:numPr>
      <w:spacing w:before="240"/>
      <w:outlineLvl w:val="0"/>
    </w:pPr>
    <w:rPr>
      <w:rFonts w:asciiTheme="majorHAnsi" w:hAnsiTheme="majorHAnsi" w:eastAsiaTheme="majorEastAsia" w:cstheme="majorBidi"/>
      <w:color w:val="2E74B5" w:themeColor="accent1" w:themeShade="BF"/>
      <w:sz w:val="32"/>
      <w:szCs w:val="32"/>
    </w:rPr>
  </w:style>
  <w:style w:type="paragraph" w:styleId="2">
    <w:name w:val="heading 2"/>
    <w:basedOn w:val="a"/>
    <w:next w:val="a"/>
    <w:link w:val="20"/>
    <w:semiHidden/>
    <w:unhideWhenUsed/>
    <w:qFormat/>
    <w:rsid w:val="004056B2"/>
    <w:pPr>
      <w:keepNext/>
      <w:keepLines/>
      <w:numPr>
        <w:ilvl w:val="1"/>
        <w:numId w:val="2"/>
      </w:numPr>
      <w:spacing w:before="40"/>
      <w:outlineLvl w:val="1"/>
    </w:pPr>
    <w:rPr>
      <w:rFonts w:asciiTheme="majorHAnsi" w:hAnsiTheme="majorHAnsi" w:eastAsiaTheme="majorEastAsia" w:cstheme="majorBidi"/>
      <w:color w:val="2E74B5" w:themeColor="accent1" w:themeShade="BF"/>
      <w:sz w:val="26"/>
      <w:szCs w:val="26"/>
    </w:rPr>
  </w:style>
  <w:style w:type="paragraph" w:styleId="3">
    <w:name w:val="heading 3"/>
    <w:basedOn w:val="a"/>
    <w:next w:val="a"/>
    <w:link w:val="30"/>
    <w:semiHidden/>
    <w:unhideWhenUsed/>
    <w:qFormat/>
    <w:rsid w:val="004056B2"/>
    <w:pPr>
      <w:keepNext/>
      <w:keepLines/>
      <w:numPr>
        <w:ilvl w:val="2"/>
        <w:numId w:val="2"/>
      </w:numPr>
      <w:spacing w:before="40"/>
      <w:outlineLvl w:val="2"/>
    </w:pPr>
    <w:rPr>
      <w:rFonts w:asciiTheme="majorHAnsi" w:hAnsiTheme="majorHAnsi" w:eastAsiaTheme="majorEastAsia" w:cstheme="majorBidi"/>
      <w:color w:val="1F4D78" w:themeColor="accent1" w:themeShade="7F"/>
    </w:rPr>
  </w:style>
  <w:style w:type="paragraph" w:styleId="4">
    <w:name w:val="heading 4"/>
    <w:basedOn w:val="a"/>
    <w:next w:val="a"/>
    <w:link w:val="40"/>
    <w:semiHidden/>
    <w:unhideWhenUsed/>
    <w:qFormat/>
    <w:rsid w:val="004056B2"/>
    <w:pPr>
      <w:keepNext/>
      <w:keepLines/>
      <w:numPr>
        <w:ilvl w:val="3"/>
        <w:numId w:val="2"/>
      </w:numPr>
      <w:spacing w:before="40"/>
      <w:outlineLvl w:val="3"/>
    </w:pPr>
    <w:rPr>
      <w:rFonts w:asciiTheme="majorHAnsi" w:hAnsiTheme="majorHAnsi" w:eastAsiaTheme="majorEastAsia" w:cstheme="majorBidi"/>
      <w:i/>
      <w:iCs/>
      <w:color w:val="2E74B5" w:themeColor="accent1" w:themeShade="BF"/>
    </w:rPr>
  </w:style>
  <w:style w:type="paragraph" w:styleId="5">
    <w:name w:val="heading 5"/>
    <w:basedOn w:val="a"/>
    <w:next w:val="a"/>
    <w:link w:val="50"/>
    <w:semiHidden/>
    <w:unhideWhenUsed/>
    <w:qFormat/>
    <w:rsid w:val="004056B2"/>
    <w:pPr>
      <w:keepNext/>
      <w:keepLines/>
      <w:numPr>
        <w:ilvl w:val="4"/>
        <w:numId w:val="2"/>
      </w:numPr>
      <w:spacing w:before="40"/>
      <w:outlineLvl w:val="4"/>
    </w:pPr>
    <w:rPr>
      <w:rFonts w:asciiTheme="majorHAnsi" w:hAnsiTheme="majorHAnsi" w:eastAsiaTheme="majorEastAsia" w:cstheme="majorBidi"/>
      <w:color w:val="2E74B5" w:themeColor="accent1" w:themeShade="BF"/>
    </w:rPr>
  </w:style>
  <w:style w:type="paragraph" w:styleId="6">
    <w:name w:val="heading 6"/>
    <w:basedOn w:val="a"/>
    <w:next w:val="a"/>
    <w:link w:val="60"/>
    <w:semiHidden/>
    <w:unhideWhenUsed/>
    <w:qFormat/>
    <w:rsid w:val="004056B2"/>
    <w:pPr>
      <w:keepNext/>
      <w:keepLines/>
      <w:numPr>
        <w:ilvl w:val="5"/>
        <w:numId w:val="2"/>
      </w:numPr>
      <w:spacing w:before="40"/>
      <w:outlineLvl w:val="5"/>
    </w:pPr>
    <w:rPr>
      <w:rFonts w:asciiTheme="majorHAnsi" w:hAnsiTheme="majorHAnsi" w:eastAsiaTheme="majorEastAsia" w:cstheme="majorBidi"/>
      <w:color w:val="1F4D78" w:themeColor="accent1" w:themeShade="7F"/>
    </w:rPr>
  </w:style>
  <w:style w:type="paragraph" w:styleId="7">
    <w:name w:val="heading 7"/>
    <w:basedOn w:val="a"/>
    <w:next w:val="a"/>
    <w:link w:val="70"/>
    <w:semiHidden/>
    <w:unhideWhenUsed/>
    <w:qFormat/>
    <w:rsid w:val="004056B2"/>
    <w:pPr>
      <w:keepNext/>
      <w:keepLines/>
      <w:numPr>
        <w:ilvl w:val="6"/>
        <w:numId w:val="2"/>
      </w:numPr>
      <w:spacing w:before="40"/>
      <w:outlineLvl w:val="6"/>
    </w:pPr>
    <w:rPr>
      <w:rFonts w:asciiTheme="majorHAnsi" w:hAnsiTheme="majorHAnsi" w:eastAsiaTheme="majorEastAsia" w:cstheme="majorBidi"/>
      <w:i/>
      <w:iCs/>
      <w:color w:val="1F4D78" w:themeColor="accent1" w:themeShade="7F"/>
    </w:rPr>
  </w:style>
  <w:style w:type="paragraph" w:styleId="8">
    <w:name w:val="heading 8"/>
    <w:basedOn w:val="a"/>
    <w:next w:val="a"/>
    <w:link w:val="80"/>
    <w:semiHidden/>
    <w:unhideWhenUsed/>
    <w:qFormat/>
    <w:rsid w:val="004056B2"/>
    <w:pPr>
      <w:keepNext/>
      <w:keepLines/>
      <w:numPr>
        <w:ilvl w:val="7"/>
        <w:numId w:val="2"/>
      </w:numPr>
      <w:spacing w:before="40"/>
      <w:outlineLvl w:val="7"/>
    </w:pPr>
    <w:rPr>
      <w:rFonts w:asciiTheme="majorHAnsi" w:hAnsiTheme="majorHAnsi" w:eastAsiaTheme="majorEastAsia" w:cstheme="majorBidi"/>
      <w:color w:val="272727" w:themeColor="text1" w:themeTint="D8"/>
      <w:sz w:val="21"/>
      <w:szCs w:val="21"/>
    </w:rPr>
  </w:style>
  <w:style w:type="paragraph" w:styleId="9">
    <w:name w:val="heading 9"/>
    <w:basedOn w:val="a"/>
    <w:next w:val="a"/>
    <w:link w:val="90"/>
    <w:semiHidden/>
    <w:unhideWhenUsed/>
    <w:qFormat/>
    <w:rsid w:val="004056B2"/>
    <w:pPr>
      <w:keepNext/>
      <w:keepLines/>
      <w:numPr>
        <w:ilvl w:val="8"/>
        <w:numId w:val="2"/>
      </w:numPr>
      <w:spacing w:before="40"/>
      <w:outlineLvl w:val="8"/>
    </w:pPr>
    <w:rPr>
      <w:rFonts w:asciiTheme="majorHAnsi" w:hAnsiTheme="majorHAnsi" w:eastAsiaTheme="majorEastAsia" w:cstheme="majorBidi"/>
      <w:i/>
      <w:iCs/>
      <w:color w:val="272727" w:themeColor="text1" w:themeTint="D8"/>
      <w:sz w:val="21"/>
      <w:szCs w:val="21"/>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0" w:customStyle="1">
    <w:name w:val="Заголовок 1 Знак"/>
    <w:basedOn w:val="a0"/>
    <w:link w:val="1"/>
    <w:rsid w:val="004056B2"/>
    <w:rPr>
      <w:rFonts w:asciiTheme="majorHAnsi" w:hAnsiTheme="majorHAnsi" w:eastAsiaTheme="majorEastAsia" w:cstheme="majorBidi"/>
      <w:color w:val="2E74B5" w:themeColor="accent1" w:themeShade="BF"/>
      <w:sz w:val="32"/>
      <w:szCs w:val="32"/>
      <w:lang w:eastAsia="ru-RU"/>
    </w:rPr>
  </w:style>
  <w:style w:type="character" w:styleId="20" w:customStyle="1">
    <w:name w:val="Заголовок 2 Знак"/>
    <w:basedOn w:val="a0"/>
    <w:link w:val="2"/>
    <w:semiHidden/>
    <w:rsid w:val="004056B2"/>
    <w:rPr>
      <w:rFonts w:asciiTheme="majorHAnsi" w:hAnsiTheme="majorHAnsi" w:eastAsiaTheme="majorEastAsia" w:cstheme="majorBidi"/>
      <w:color w:val="2E74B5" w:themeColor="accent1" w:themeShade="BF"/>
      <w:sz w:val="26"/>
      <w:szCs w:val="26"/>
      <w:lang w:eastAsia="ru-RU"/>
    </w:rPr>
  </w:style>
  <w:style w:type="character" w:styleId="30" w:customStyle="1">
    <w:name w:val="Заголовок 3 Знак"/>
    <w:basedOn w:val="a0"/>
    <w:link w:val="3"/>
    <w:semiHidden/>
    <w:rsid w:val="004056B2"/>
    <w:rPr>
      <w:rFonts w:asciiTheme="majorHAnsi" w:hAnsiTheme="majorHAnsi" w:eastAsiaTheme="majorEastAsia" w:cstheme="majorBidi"/>
      <w:color w:val="1F4D78" w:themeColor="accent1" w:themeShade="7F"/>
      <w:sz w:val="24"/>
      <w:szCs w:val="24"/>
      <w:lang w:eastAsia="ru-RU"/>
    </w:rPr>
  </w:style>
  <w:style w:type="character" w:styleId="40" w:customStyle="1">
    <w:name w:val="Заголовок 4 Знак"/>
    <w:basedOn w:val="a0"/>
    <w:link w:val="4"/>
    <w:semiHidden/>
    <w:rsid w:val="004056B2"/>
    <w:rPr>
      <w:rFonts w:asciiTheme="majorHAnsi" w:hAnsiTheme="majorHAnsi" w:eastAsiaTheme="majorEastAsia" w:cstheme="majorBidi"/>
      <w:i/>
      <w:iCs/>
      <w:color w:val="2E74B5" w:themeColor="accent1" w:themeShade="BF"/>
      <w:sz w:val="24"/>
      <w:szCs w:val="24"/>
      <w:lang w:eastAsia="ru-RU"/>
    </w:rPr>
  </w:style>
  <w:style w:type="character" w:styleId="50" w:customStyle="1">
    <w:name w:val="Заголовок 5 Знак"/>
    <w:basedOn w:val="a0"/>
    <w:link w:val="5"/>
    <w:semiHidden/>
    <w:rsid w:val="004056B2"/>
    <w:rPr>
      <w:rFonts w:asciiTheme="majorHAnsi" w:hAnsiTheme="majorHAnsi" w:eastAsiaTheme="majorEastAsia" w:cstheme="majorBidi"/>
      <w:color w:val="2E74B5" w:themeColor="accent1" w:themeShade="BF"/>
      <w:sz w:val="24"/>
      <w:szCs w:val="24"/>
      <w:lang w:eastAsia="ru-RU"/>
    </w:rPr>
  </w:style>
  <w:style w:type="character" w:styleId="60" w:customStyle="1">
    <w:name w:val="Заголовок 6 Знак"/>
    <w:basedOn w:val="a0"/>
    <w:link w:val="6"/>
    <w:semiHidden/>
    <w:rsid w:val="004056B2"/>
    <w:rPr>
      <w:rFonts w:asciiTheme="majorHAnsi" w:hAnsiTheme="majorHAnsi" w:eastAsiaTheme="majorEastAsia" w:cstheme="majorBidi"/>
      <w:color w:val="1F4D78" w:themeColor="accent1" w:themeShade="7F"/>
      <w:sz w:val="24"/>
      <w:szCs w:val="24"/>
      <w:lang w:eastAsia="ru-RU"/>
    </w:rPr>
  </w:style>
  <w:style w:type="character" w:styleId="70" w:customStyle="1">
    <w:name w:val="Заголовок 7 Знак"/>
    <w:basedOn w:val="a0"/>
    <w:link w:val="7"/>
    <w:semiHidden/>
    <w:rsid w:val="004056B2"/>
    <w:rPr>
      <w:rFonts w:asciiTheme="majorHAnsi" w:hAnsiTheme="majorHAnsi" w:eastAsiaTheme="majorEastAsia" w:cstheme="majorBidi"/>
      <w:i/>
      <w:iCs/>
      <w:color w:val="1F4D78" w:themeColor="accent1" w:themeShade="7F"/>
      <w:sz w:val="24"/>
      <w:szCs w:val="24"/>
      <w:lang w:eastAsia="ru-RU"/>
    </w:rPr>
  </w:style>
  <w:style w:type="character" w:styleId="80" w:customStyle="1">
    <w:name w:val="Заголовок 8 Знак"/>
    <w:basedOn w:val="a0"/>
    <w:link w:val="8"/>
    <w:semiHidden/>
    <w:rsid w:val="004056B2"/>
    <w:rPr>
      <w:rFonts w:asciiTheme="majorHAnsi" w:hAnsiTheme="majorHAnsi" w:eastAsiaTheme="majorEastAsia" w:cstheme="majorBidi"/>
      <w:color w:val="272727" w:themeColor="text1" w:themeTint="D8"/>
      <w:sz w:val="21"/>
      <w:szCs w:val="21"/>
      <w:lang w:eastAsia="ru-RU"/>
    </w:rPr>
  </w:style>
  <w:style w:type="character" w:styleId="90" w:customStyle="1">
    <w:name w:val="Заголовок 9 Знак"/>
    <w:basedOn w:val="a0"/>
    <w:link w:val="9"/>
    <w:semiHidden/>
    <w:rsid w:val="004056B2"/>
    <w:rPr>
      <w:rFonts w:asciiTheme="majorHAnsi" w:hAnsiTheme="majorHAnsi" w:eastAsiaTheme="majorEastAsia" w:cstheme="majorBidi"/>
      <w:i/>
      <w:iCs/>
      <w:color w:val="272727" w:themeColor="text1" w:themeTint="D8"/>
      <w:sz w:val="21"/>
      <w:szCs w:val="21"/>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080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oleObject" Target="embeddings/oleObject4.bin" Id="rId13" /><Relationship Type="http://schemas.openxmlformats.org/officeDocument/2006/relationships/image" Target="media/image8.wmf" Id="rId18" /><Relationship Type="http://schemas.openxmlformats.org/officeDocument/2006/relationships/image" Target="media/image12.wmf" Id="rId26" /><Relationship Type="http://schemas.openxmlformats.org/officeDocument/2006/relationships/oleObject" Target="embeddings/oleObject17.bin" Id="rId39" /><Relationship Type="http://schemas.openxmlformats.org/officeDocument/2006/relationships/oleObject" Target="embeddings/oleObject8.bin" Id="rId21" /><Relationship Type="http://schemas.openxmlformats.org/officeDocument/2006/relationships/image" Target="media/image16.wmf" Id="rId34" /><Relationship Type="http://schemas.openxmlformats.org/officeDocument/2006/relationships/image" Target="media/image20.wmf" Id="rId42" /><Relationship Type="http://schemas.openxmlformats.org/officeDocument/2006/relationships/oleObject" Target="embeddings/oleObject21.bin" Id="rId47" /><Relationship Type="http://schemas.openxmlformats.org/officeDocument/2006/relationships/image" Target="media/image24.wmf" Id="rId50" /><Relationship Type="http://schemas.openxmlformats.org/officeDocument/2006/relationships/image" Target="media/image26.wmf" Id="rId55" /><Relationship Type="http://schemas.openxmlformats.org/officeDocument/2006/relationships/customXml" Target="../customXml/item2.xml" Id="rId63" /><Relationship Type="http://schemas.openxmlformats.org/officeDocument/2006/relationships/styles" Target="styles.xml" Id="rId2" /><Relationship Type="http://schemas.openxmlformats.org/officeDocument/2006/relationships/image" Target="media/image7.wmf" Id="rId16" /><Relationship Type="http://schemas.openxmlformats.org/officeDocument/2006/relationships/oleObject" Target="embeddings/oleObject12.bin" Id="rId29" /><Relationship Type="http://schemas.openxmlformats.org/officeDocument/2006/relationships/oleObject" Target="embeddings/oleObject3.bin" Id="rId11" /><Relationship Type="http://schemas.openxmlformats.org/officeDocument/2006/relationships/image" Target="media/image11.wmf" Id="rId24" /><Relationship Type="http://schemas.openxmlformats.org/officeDocument/2006/relationships/image" Target="media/image15.wmf" Id="rId32" /><Relationship Type="http://schemas.openxmlformats.org/officeDocument/2006/relationships/oleObject" Target="embeddings/oleObject16.bin" Id="rId37" /><Relationship Type="http://schemas.openxmlformats.org/officeDocument/2006/relationships/image" Target="media/image19.wmf" Id="rId40" /><Relationship Type="http://schemas.openxmlformats.org/officeDocument/2006/relationships/oleObject" Target="embeddings/oleObject20.bin" Id="rId45" /><Relationship Type="http://schemas.openxmlformats.org/officeDocument/2006/relationships/image" Target="media/image25.wmf" Id="rId53" /><Relationship Type="http://schemas.openxmlformats.org/officeDocument/2006/relationships/oleObject" Target="embeddings/oleObject27.bin" Id="rId58" /><Relationship Type="http://schemas.openxmlformats.org/officeDocument/2006/relationships/image" Target="media/image1.wmf" Id="rId5" /><Relationship Type="http://schemas.openxmlformats.org/officeDocument/2006/relationships/theme" Target="theme/theme1.xml" Id="rId61" /><Relationship Type="http://schemas.openxmlformats.org/officeDocument/2006/relationships/oleObject" Target="embeddings/oleObject7.bin" Id="rId19" /><Relationship Type="http://schemas.openxmlformats.org/officeDocument/2006/relationships/image" Target="media/image6.wmf" Id="rId14" /><Relationship Type="http://schemas.openxmlformats.org/officeDocument/2006/relationships/image" Target="media/image10.wmf" Id="rId22" /><Relationship Type="http://schemas.openxmlformats.org/officeDocument/2006/relationships/oleObject" Target="embeddings/oleObject11.bin" Id="rId27" /><Relationship Type="http://schemas.openxmlformats.org/officeDocument/2006/relationships/image" Target="media/image14.wmf" Id="rId30" /><Relationship Type="http://schemas.openxmlformats.org/officeDocument/2006/relationships/oleObject" Target="embeddings/oleObject15.bin" Id="rId35" /><Relationship Type="http://schemas.openxmlformats.org/officeDocument/2006/relationships/oleObject" Target="embeddings/oleObject19.bin" Id="rId43" /><Relationship Type="http://schemas.openxmlformats.org/officeDocument/2006/relationships/image" Target="media/image23.wmf" Id="rId48" /><Relationship Type="http://schemas.openxmlformats.org/officeDocument/2006/relationships/oleObject" Target="embeddings/oleObject26.bin" Id="rId56" /><Relationship Type="http://schemas.openxmlformats.org/officeDocument/2006/relationships/customXml" Target="../customXml/item3.xml" Id="rId64" /><Relationship Type="http://schemas.openxmlformats.org/officeDocument/2006/relationships/image" Target="media/image3.wmf" Id="rId8" /><Relationship Type="http://schemas.openxmlformats.org/officeDocument/2006/relationships/oleObject" Target="embeddings/oleObject23.bin" Id="rId51" /><Relationship Type="http://schemas.openxmlformats.org/officeDocument/2006/relationships/settings" Target="settings.xml" Id="rId3" /><Relationship Type="http://schemas.openxmlformats.org/officeDocument/2006/relationships/image" Target="media/image5.wmf" Id="rId12" /><Relationship Type="http://schemas.openxmlformats.org/officeDocument/2006/relationships/oleObject" Target="embeddings/oleObject6.bin" Id="rId17" /><Relationship Type="http://schemas.openxmlformats.org/officeDocument/2006/relationships/oleObject" Target="embeddings/oleObject10.bin" Id="rId25" /><Relationship Type="http://schemas.openxmlformats.org/officeDocument/2006/relationships/oleObject" Target="embeddings/oleObject14.bin" Id="rId33" /><Relationship Type="http://schemas.openxmlformats.org/officeDocument/2006/relationships/image" Target="media/image18.wmf" Id="rId38" /><Relationship Type="http://schemas.openxmlformats.org/officeDocument/2006/relationships/image" Target="media/image22.wmf" Id="rId46" /><Relationship Type="http://schemas.openxmlformats.org/officeDocument/2006/relationships/image" Target="media/image9.wmf" Id="rId20" /><Relationship Type="http://schemas.openxmlformats.org/officeDocument/2006/relationships/oleObject" Target="embeddings/oleObject18.bin" Id="rId41" /><Relationship Type="http://schemas.openxmlformats.org/officeDocument/2006/relationships/oleObject" Target="embeddings/oleObject25.bin" Id="rId54" /><Relationship Type="http://schemas.openxmlformats.org/officeDocument/2006/relationships/customXml" Target="../customXml/item1.xml" Id="rId62" /><Relationship Type="http://schemas.openxmlformats.org/officeDocument/2006/relationships/numbering" Target="numbering.xml" Id="rId1" /><Relationship Type="http://schemas.openxmlformats.org/officeDocument/2006/relationships/oleObject" Target="embeddings/oleObject1.bin" Id="rId6" /><Relationship Type="http://schemas.openxmlformats.org/officeDocument/2006/relationships/oleObject" Target="embeddings/oleObject5.bin" Id="rId15" /><Relationship Type="http://schemas.openxmlformats.org/officeDocument/2006/relationships/oleObject" Target="embeddings/oleObject9.bin" Id="rId23" /><Relationship Type="http://schemas.openxmlformats.org/officeDocument/2006/relationships/image" Target="media/image13.wmf" Id="rId28" /><Relationship Type="http://schemas.openxmlformats.org/officeDocument/2006/relationships/image" Target="media/image17.wmf" Id="rId36" /><Relationship Type="http://schemas.openxmlformats.org/officeDocument/2006/relationships/oleObject" Target="embeddings/oleObject22.bin" Id="rId49" /><Relationship Type="http://schemas.openxmlformats.org/officeDocument/2006/relationships/image" Target="media/image27.wmf" Id="rId57" /><Relationship Type="http://schemas.openxmlformats.org/officeDocument/2006/relationships/image" Target="media/image4.wmf" Id="rId10" /><Relationship Type="http://schemas.openxmlformats.org/officeDocument/2006/relationships/oleObject" Target="embeddings/oleObject13.bin" Id="rId31" /><Relationship Type="http://schemas.openxmlformats.org/officeDocument/2006/relationships/image" Target="media/image21.wmf" Id="rId44" /><Relationship Type="http://schemas.openxmlformats.org/officeDocument/2006/relationships/oleObject" Target="embeddings/oleObject24.bin" Id="rId52" /><Relationship Type="http://schemas.openxmlformats.org/officeDocument/2006/relationships/fontTable" Target="fontTable.xml" Id="rId60" /><Relationship Type="http://schemas.openxmlformats.org/officeDocument/2006/relationships/webSettings" Target="webSettings.xml" Id="rId4" /><Relationship Type="http://schemas.openxmlformats.org/officeDocument/2006/relationships/oleObject" Target="embeddings/oleObject2.bin" Id="rId9" /><Relationship Type="http://schemas.openxmlformats.org/officeDocument/2006/relationships/image" Target="/media/image5.png" Id="Rf2b82a980ed0478d" /><Relationship Type="http://schemas.openxmlformats.org/officeDocument/2006/relationships/image" Target="/media/image6.png" Id="Rd4ddce15f8e9472b"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C01D870EDA56304CBDBDBCC52EF82573" ma:contentTypeVersion="2" ma:contentTypeDescription="Создание документа." ma:contentTypeScope="" ma:versionID="d545462522919beeb85356885012dbec">
  <xsd:schema xmlns:xsd="http://www.w3.org/2001/XMLSchema" xmlns:xs="http://www.w3.org/2001/XMLSchema" xmlns:p="http://schemas.microsoft.com/office/2006/metadata/properties" xmlns:ns2="1f7d8734-f65f-4a2e-8021-cfe1f1f31dc4" targetNamespace="http://schemas.microsoft.com/office/2006/metadata/properties" ma:root="true" ma:fieldsID="2f26aa5f41cb5d7697bd326ba8caeba9" ns2:_="">
    <xsd:import namespace="1f7d8734-f65f-4a2e-8021-cfe1f1f31dc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7d8734-f65f-4a2e-8021-cfe1f1f31d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766746-73F9-4538-AD0A-5B1490FCA3FD}"/>
</file>

<file path=customXml/itemProps2.xml><?xml version="1.0" encoding="utf-8"?>
<ds:datastoreItem xmlns:ds="http://schemas.openxmlformats.org/officeDocument/2006/customXml" ds:itemID="{82BB4786-35D5-4FDF-8D24-B1946C8FD384}"/>
</file>

<file path=customXml/itemProps3.xml><?xml version="1.0" encoding="utf-8"?>
<ds:datastoreItem xmlns:ds="http://schemas.openxmlformats.org/officeDocument/2006/customXml" ds:itemID="{AF559A6D-D327-4D4F-B542-CAA72AF5E25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Бахтиева Ляля Узбековна</dc:creator>
  <keywords/>
  <dc:description/>
  <lastModifiedBy>Бахтиева Ляля Узбековна</lastModifiedBy>
  <revision>5</revision>
  <dcterms:created xsi:type="dcterms:W3CDTF">2020-09-15T14:04:00.0000000Z</dcterms:created>
  <dcterms:modified xsi:type="dcterms:W3CDTF">2022-11-16T13:10:42.8624363Z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0x010100C01D870EDA56304CBDBDBCC52EF82573</vt:lpwstr>
  </property>
  <property fmtid="{D5CDD505-2E9C-101B-9397-08002B2CF9AE}" pid="3" name="Order">
    <vt:r8>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