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6"/>
        <w:tblpPr w:leftFromText="142" w:rightFromText="142" w:vertAnchor="page" w:horzAnchor="margin" w:tblpY="2762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6645"/>
      </w:tblGrid>
      <w:tr w:rsidR="00BB0C99" w14:paraId="4883CBF1" w14:textId="77777777" w:rsidTr="00BB0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gridSpan w:val="2"/>
          </w:tcPr>
          <w:p w14:paraId="45627106" w14:textId="7E327163" w:rsidR="00BB0C99" w:rsidRDefault="00BB0C99" w:rsidP="00D14A4F">
            <w:pPr>
              <w:rPr>
                <w:rFonts w:hint="eastAsia"/>
              </w:rPr>
            </w:pPr>
            <w:r>
              <w:t xml:space="preserve">Identifier   </w:t>
            </w: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645" w:type="dxa"/>
          </w:tcPr>
          <w:p w14:paraId="6C96BEA1" w14:textId="21BB23BC" w:rsidR="00BB0C99" w:rsidRDefault="00BB0C99" w:rsidP="00D14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Requirements</w:t>
            </w:r>
          </w:p>
        </w:tc>
      </w:tr>
      <w:tr w:rsidR="00BB0C99" w14:paraId="0DB81606" w14:textId="77777777" w:rsidTr="00BB0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2D7589A" w14:textId="77777777" w:rsidR="00BB0C99" w:rsidRDefault="00BB0C99" w:rsidP="00D14A4F">
            <w:pPr>
              <w:rPr>
                <w:b w:val="0"/>
                <w:bCs w:val="0"/>
              </w:rPr>
            </w:pPr>
            <w:r>
              <w:t>REQ-1</w:t>
            </w:r>
          </w:p>
        </w:tc>
        <w:tc>
          <w:tcPr>
            <w:tcW w:w="1061" w:type="dxa"/>
          </w:tcPr>
          <w:p w14:paraId="0333BD96" w14:textId="3F8EC2E3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72FCDF95" w14:textId="2A97DB14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see the parking lot’s location and the way to the parking lot is displayed </w:t>
            </w:r>
            <w:proofErr w:type="gramStart"/>
            <w:r>
              <w:t>In</w:t>
            </w:r>
            <w:proofErr w:type="gramEnd"/>
            <w:r>
              <w:t xml:space="preserve"> the map.</w:t>
            </w:r>
          </w:p>
        </w:tc>
      </w:tr>
      <w:tr w:rsidR="00BB0C99" w14:paraId="613A1E82" w14:textId="77777777" w:rsidTr="008203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AE3FDDE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EQ-2</w:t>
            </w:r>
          </w:p>
        </w:tc>
        <w:tc>
          <w:tcPr>
            <w:tcW w:w="1061" w:type="dxa"/>
          </w:tcPr>
          <w:p w14:paraId="6A31AE0F" w14:textId="6A041D46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EEF530A" w14:textId="1EBC590C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revise private information and can see the reservation ID.</w:t>
            </w:r>
          </w:p>
        </w:tc>
      </w:tr>
      <w:tr w:rsidR="00BB0C99" w14:paraId="451D6E32" w14:textId="77777777" w:rsidTr="00744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7B297BFE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EQ-3</w:t>
            </w:r>
          </w:p>
        </w:tc>
        <w:tc>
          <w:tcPr>
            <w:tcW w:w="1061" w:type="dxa"/>
          </w:tcPr>
          <w:p w14:paraId="0DB14230" w14:textId="64B47CED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6444E08F" w14:textId="4220FE55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display parking lot’s internal structure diagram and display each parking seat’s status.</w:t>
            </w:r>
          </w:p>
        </w:tc>
      </w:tr>
      <w:tr w:rsidR="00BB0C99" w14:paraId="4705707F" w14:textId="77777777" w:rsidTr="0069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7050B6E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EQ-4</w:t>
            </w:r>
          </w:p>
        </w:tc>
        <w:tc>
          <w:tcPr>
            <w:tcW w:w="1061" w:type="dxa"/>
          </w:tcPr>
          <w:p w14:paraId="15194AA2" w14:textId="6AE9D108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650F3DC" w14:textId="1401CEAA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should cancel reservation. This function shall overview cancel seat’s and the </w:t>
            </w:r>
            <w:proofErr w:type="spellStart"/>
            <w:r>
              <w:t>reservated</w:t>
            </w:r>
            <w:proofErr w:type="spellEnd"/>
            <w:r>
              <w:t xml:space="preserve"> date.</w:t>
            </w:r>
          </w:p>
        </w:tc>
      </w:tr>
      <w:tr w:rsidR="00BB0C99" w14:paraId="5BD47CF2" w14:textId="77777777" w:rsidTr="00473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11F9424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EQ-5</w:t>
            </w:r>
          </w:p>
        </w:tc>
        <w:tc>
          <w:tcPr>
            <w:tcW w:w="1061" w:type="dxa"/>
          </w:tcPr>
          <w:p w14:paraId="36B988E9" w14:textId="366378D7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6C62525" w14:textId="688421B3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he system shall allow the programs exit </w:t>
            </w:r>
            <w:r>
              <w:rPr>
                <w:rFonts w:hint="eastAsia"/>
              </w:rPr>
              <w:t xml:space="preserve">by </w:t>
            </w:r>
            <w:r>
              <w:t>using logout function.</w:t>
            </w:r>
          </w:p>
        </w:tc>
      </w:tr>
      <w:tr w:rsidR="00BB0C99" w14:paraId="2B18F86D" w14:textId="77777777" w:rsidTr="00F9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3F293BC9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EQ-6</w:t>
            </w:r>
          </w:p>
        </w:tc>
        <w:tc>
          <w:tcPr>
            <w:tcW w:w="1061" w:type="dxa"/>
          </w:tcPr>
          <w:p w14:paraId="01CA463B" w14:textId="5C22D3EE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47F4F1A4" w14:textId="3BCAC519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allow the user send message to system manager.</w:t>
            </w:r>
          </w:p>
        </w:tc>
      </w:tr>
      <w:tr w:rsidR="00BB0C99" w14:paraId="0A11FE2C" w14:textId="77777777" w:rsidTr="00DA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ADCF4BE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EQ-7</w:t>
            </w:r>
          </w:p>
        </w:tc>
        <w:tc>
          <w:tcPr>
            <w:tcW w:w="1061" w:type="dxa"/>
          </w:tcPr>
          <w:p w14:paraId="77FF34C7" w14:textId="457D16B5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1498A591" w14:textId="1BF660FF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shall keep the user private information to use in reservation.</w:t>
            </w:r>
          </w:p>
        </w:tc>
      </w:tr>
      <w:tr w:rsidR="00BB0C99" w14:paraId="514A7A43" w14:textId="77777777" w:rsidTr="00E04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21763039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EQ-8</w:t>
            </w:r>
          </w:p>
        </w:tc>
        <w:tc>
          <w:tcPr>
            <w:tcW w:w="1061" w:type="dxa"/>
          </w:tcPr>
          <w:p w14:paraId="13A41115" w14:textId="33E2DE48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18300967" w14:textId="0EEC2BAF" w:rsidR="00BB0C99" w:rsidRPr="00A00831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he system should check each parking lot’s seat status by information from internal camera and information from system.</w:t>
            </w:r>
          </w:p>
        </w:tc>
      </w:tr>
      <w:tr w:rsidR="00BB0C99" w14:paraId="7A917803" w14:textId="77777777" w:rsidTr="00EC48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4E183D04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EQ-9</w:t>
            </w:r>
          </w:p>
        </w:tc>
        <w:tc>
          <w:tcPr>
            <w:tcW w:w="1061" w:type="dxa"/>
          </w:tcPr>
          <w:p w14:paraId="4FCB5B0A" w14:textId="771DD243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477064F3" w14:textId="540CECFB" w:rsidR="00BB0C99" w:rsidRPr="00A00831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discriminate whether the seat is available for reservation.</w:t>
            </w:r>
          </w:p>
        </w:tc>
      </w:tr>
      <w:tr w:rsidR="00BB0C99" w14:paraId="73A7E6AA" w14:textId="77777777" w:rsidTr="00EF6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12138C0C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EQ-10</w:t>
            </w:r>
          </w:p>
        </w:tc>
        <w:tc>
          <w:tcPr>
            <w:tcW w:w="1061" w:type="dxa"/>
          </w:tcPr>
          <w:p w14:paraId="651197AD" w14:textId="02A51497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6EF4BB4F" w14:textId="7C21520F" w:rsidR="00BB0C99" w:rsidRDefault="00BB0C99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allow method of payment. This function shall be available over the Web.</w:t>
            </w:r>
          </w:p>
        </w:tc>
      </w:tr>
      <w:tr w:rsidR="00BB0C99" w14:paraId="600D6374" w14:textId="77777777" w:rsidTr="002E7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5547E550" w14:textId="77777777" w:rsidR="00BB0C99" w:rsidRDefault="00BB0C99" w:rsidP="00D14A4F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EQ-11</w:t>
            </w:r>
          </w:p>
        </w:tc>
        <w:tc>
          <w:tcPr>
            <w:tcW w:w="1061" w:type="dxa"/>
          </w:tcPr>
          <w:p w14:paraId="73E4B891" w14:textId="2F25B971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28897D9A" w14:textId="3627524F" w:rsidR="00BB0C99" w:rsidRDefault="00BB0C99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shall discriminate if the seat is filled with car. Can check the </w:t>
            </w:r>
            <w:proofErr w:type="spellStart"/>
            <w:r>
              <w:t>reservated</w:t>
            </w:r>
            <w:proofErr w:type="spellEnd"/>
            <w:r>
              <w:t xml:space="preserve"> car information and actual car information. </w:t>
            </w:r>
          </w:p>
        </w:tc>
      </w:tr>
      <w:tr w:rsidR="00BB0C99" w14:paraId="59590296" w14:textId="77777777" w:rsidTr="00134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</w:tcPr>
          <w:p w14:paraId="6304C0B8" w14:textId="77777777" w:rsidR="00BB0C99" w:rsidRDefault="00BB0C99" w:rsidP="00BB0C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</w:t>
            </w:r>
            <w:r>
              <w:t>EQ-12</w:t>
            </w:r>
          </w:p>
        </w:tc>
        <w:tc>
          <w:tcPr>
            <w:tcW w:w="1061" w:type="dxa"/>
          </w:tcPr>
          <w:p w14:paraId="6FAE426E" w14:textId="6167B7D8" w:rsidR="00BB0C99" w:rsidRDefault="00BB0C99" w:rsidP="00BB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5" w:type="dxa"/>
          </w:tcPr>
          <w:p w14:paraId="0B376263" w14:textId="188B8EFD" w:rsidR="00BB0C99" w:rsidRDefault="00BB0C99" w:rsidP="00BB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shall send Error message to system manager if the wrong car is seated in the seat.</w:t>
            </w:r>
          </w:p>
        </w:tc>
      </w:tr>
    </w:tbl>
    <w:p w14:paraId="3F6A2DC2" w14:textId="676A3461" w:rsidR="00A9195D" w:rsidRPr="00D14A4F" w:rsidRDefault="00B769F3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Android Parking Booking System.</w:t>
      </w:r>
    </w:p>
    <w:p w14:paraId="72F066BD" w14:textId="70686353" w:rsidR="00B769F3" w:rsidRDefault="00B769F3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REQ-</w:t>
      </w:r>
      <w:r w:rsidR="00A9195D">
        <w:rPr>
          <w:rFonts w:ascii="Segoe UI" w:hAnsi="Segoe UI" w:cs="Segoe UI" w:hint="eastAsia"/>
          <w:b/>
          <w:bCs/>
          <w:sz w:val="24"/>
          <w:szCs w:val="28"/>
        </w:rPr>
        <w:t>I</w:t>
      </w:r>
      <w:r w:rsidR="00A9195D">
        <w:rPr>
          <w:rFonts w:ascii="Segoe UI" w:hAnsi="Segoe UI" w:cs="Segoe UI"/>
          <w:b/>
          <w:bCs/>
          <w:sz w:val="24"/>
          <w:szCs w:val="28"/>
        </w:rPr>
        <w:t>EEE-830 style</w:t>
      </w:r>
      <w:r w:rsidRP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Pr="00D14A4F">
        <w:rPr>
          <w:rFonts w:ascii="Segoe UI" w:hAnsi="Segoe UI" w:cs="Segoe UI"/>
          <w:b/>
          <w:bCs/>
          <w:sz w:val="24"/>
          <w:szCs w:val="28"/>
        </w:rPr>
        <w:t>TEAM: 9 in SWE, CAUCSE 2021.</w:t>
      </w:r>
    </w:p>
    <w:p w14:paraId="6FB74B2E" w14:textId="77777777" w:rsidR="00A9195D" w:rsidRPr="00D14A4F" w:rsidRDefault="00A9195D">
      <w:pPr>
        <w:rPr>
          <w:rFonts w:ascii="Segoe UI" w:hAnsi="Segoe UI" w:cs="Segoe UI"/>
          <w:b/>
          <w:bCs/>
          <w:sz w:val="24"/>
          <w:szCs w:val="28"/>
        </w:rPr>
      </w:pPr>
    </w:p>
    <w:sectPr w:rsidR="00A9195D" w:rsidRPr="00D14A4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70"/>
    <w:rsid w:val="0004421F"/>
    <w:rsid w:val="00060F97"/>
    <w:rsid w:val="000C083E"/>
    <w:rsid w:val="00124F4E"/>
    <w:rsid w:val="00250070"/>
    <w:rsid w:val="00264C9F"/>
    <w:rsid w:val="003F76B6"/>
    <w:rsid w:val="005C12C8"/>
    <w:rsid w:val="005F3985"/>
    <w:rsid w:val="00823506"/>
    <w:rsid w:val="008532F7"/>
    <w:rsid w:val="00857E7A"/>
    <w:rsid w:val="00941095"/>
    <w:rsid w:val="00A00831"/>
    <w:rsid w:val="00A9195D"/>
    <w:rsid w:val="00B769F3"/>
    <w:rsid w:val="00BB0C99"/>
    <w:rsid w:val="00D14A4F"/>
    <w:rsid w:val="00E75129"/>
    <w:rsid w:val="00F00830"/>
    <w:rsid w:val="00F65AB5"/>
    <w:rsid w:val="00F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3CFE"/>
  <w15:chartTrackingRefBased/>
  <w15:docId w15:val="{271357FF-55B3-436E-8EC2-8E9C1E9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35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8235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1Char">
    <w:name w:val="제목 1 Char"/>
    <w:basedOn w:val="a0"/>
    <w:link w:val="1"/>
    <w:uiPriority w:val="9"/>
    <w:rsid w:val="00823506"/>
    <w:rPr>
      <w:rFonts w:ascii="굴림" w:eastAsia="굴림" w:hAnsi="굴림" w:cs="굴림"/>
      <w:b/>
      <w:bCs/>
      <w:kern w:val="36"/>
      <w:sz w:val="48"/>
      <w:szCs w:val="48"/>
    </w:rPr>
  </w:style>
  <w:style w:type="table" w:styleId="4-6">
    <w:name w:val="Grid Table 4 Accent 6"/>
    <w:basedOn w:val="a1"/>
    <w:uiPriority w:val="49"/>
    <w:rsid w:val="00B769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B769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서현종</dc:creator>
  <cp:keywords/>
  <dc:description/>
  <cp:lastModifiedBy>하지훈</cp:lastModifiedBy>
  <cp:revision>4</cp:revision>
  <dcterms:created xsi:type="dcterms:W3CDTF">2021-04-10T22:50:00Z</dcterms:created>
  <dcterms:modified xsi:type="dcterms:W3CDTF">2021-04-10T23:51:00Z</dcterms:modified>
</cp:coreProperties>
</file>