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CE49013" w14:textId="53EF2B1E" w:rsidR="000436F9" w:rsidRDefault="00487A29" w:rsidP="00487A29">
      <w:pPr>
        <w:pStyle w:val="Heading1"/>
      </w:pPr>
      <w:r>
        <w:t>DL – Lab 4 – IT21237904 Gunawardana U.G.C.D</w:t>
      </w:r>
    </w:p>
    <w:p w14:paraId="447F7D8E" w14:textId="73C1FE9A" w:rsidR="00487A29" w:rsidRDefault="00487A29" w:rsidP="00487A29"/>
    <w:p w14:paraId="2EE938AA" w14:textId="1CD88AB2" w:rsidR="00487A29" w:rsidRDefault="00487A29" w:rsidP="00487A29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487A29">
        <w:rPr>
          <w:sz w:val="24"/>
          <w:szCs w:val="24"/>
        </w:rPr>
        <w:t>Why are there 1783 boxes? Explain the reason for it. What is the maximum number and minimum number you can get for that</w:t>
      </w:r>
      <w:r w:rsidRPr="00487A29">
        <w:rPr>
          <w:sz w:val="24"/>
          <w:szCs w:val="24"/>
        </w:rPr>
        <w:t>?</w:t>
      </w:r>
    </w:p>
    <w:p w14:paraId="108D64C9" w14:textId="77777777" w:rsidR="00487A29" w:rsidRPr="00487A29" w:rsidRDefault="00487A29" w:rsidP="00487A29">
      <w:pPr>
        <w:pStyle w:val="ListParagraph"/>
        <w:rPr>
          <w:sz w:val="24"/>
          <w:szCs w:val="24"/>
        </w:rPr>
      </w:pPr>
    </w:p>
    <w:p w14:paraId="753F403B" w14:textId="77777777" w:rsidR="00973E19" w:rsidRDefault="00487A29" w:rsidP="00487A29">
      <w:pPr>
        <w:pStyle w:val="ListParagraph"/>
        <w:rPr>
          <w:sz w:val="24"/>
          <w:szCs w:val="24"/>
        </w:rPr>
      </w:pPr>
      <w:r w:rsidRPr="00487A29">
        <w:rPr>
          <w:b/>
          <w:bCs/>
          <w:sz w:val="24"/>
          <w:szCs w:val="24"/>
        </w:rPr>
        <w:t>Answer</w:t>
      </w:r>
      <w:r w:rsidRPr="00487A29">
        <w:rPr>
          <w:sz w:val="24"/>
          <w:szCs w:val="24"/>
        </w:rPr>
        <w:t xml:space="preserve">: </w:t>
      </w:r>
    </w:p>
    <w:p w14:paraId="4CAE57EB" w14:textId="015000E7" w:rsidR="00487A29" w:rsidRDefault="00487A29" w:rsidP="00487A29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The shape of the tensor is [19,19,5,4], therefore it is a 19x19 grid cells resulting in 1805 boxes. Out of this 1805, only 1783 boxes have a confidence score that meet or exceed 0.5 threshold.</w:t>
      </w:r>
    </w:p>
    <w:p w14:paraId="4D13D557" w14:textId="77777777" w:rsidR="00487A29" w:rsidRDefault="00487A29" w:rsidP="00487A29">
      <w:pPr>
        <w:pStyle w:val="ListParagraph"/>
        <w:rPr>
          <w:sz w:val="24"/>
          <w:szCs w:val="24"/>
        </w:rPr>
      </w:pPr>
    </w:p>
    <w:p w14:paraId="0BA3CE3F" w14:textId="3CFCE4BD" w:rsidR="00487A29" w:rsidRDefault="00487A29" w:rsidP="00487A29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Max – 19 x 19 x 5 = 1805 boxes</w:t>
      </w:r>
    </w:p>
    <w:p w14:paraId="4516277D" w14:textId="01A21306" w:rsidR="00487A29" w:rsidRDefault="00487A29" w:rsidP="00487A29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Min – 0 boxes</w:t>
      </w:r>
    </w:p>
    <w:p w14:paraId="54A01190" w14:textId="77777777" w:rsidR="00487A29" w:rsidRDefault="00487A29" w:rsidP="00487A29">
      <w:pPr>
        <w:pStyle w:val="ListParagraph"/>
        <w:rPr>
          <w:sz w:val="24"/>
          <w:szCs w:val="24"/>
        </w:rPr>
      </w:pPr>
    </w:p>
    <w:p w14:paraId="603D8A28" w14:textId="0F850466" w:rsidR="00487A29" w:rsidRPr="00973E19" w:rsidRDefault="00487A29" w:rsidP="00487A29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973E19">
        <w:rPr>
          <w:sz w:val="24"/>
          <w:szCs w:val="24"/>
        </w:rPr>
        <w:t>yolo_anchors.txt contains 10 values. They can be considered as height and width of 5 anchor boxes. What is the advantage of using such anchor boxes? What was the method used to determine the sizes of these anchor boxes?</w:t>
      </w:r>
    </w:p>
    <w:p w14:paraId="7B7F5E6B" w14:textId="77777777" w:rsidR="00487A29" w:rsidRPr="00973E19" w:rsidRDefault="00487A29" w:rsidP="00487A29">
      <w:pPr>
        <w:pStyle w:val="ListParagraph"/>
        <w:rPr>
          <w:sz w:val="24"/>
          <w:szCs w:val="24"/>
        </w:rPr>
      </w:pPr>
    </w:p>
    <w:p w14:paraId="6610B55F" w14:textId="02879D2E" w:rsidR="00487A29" w:rsidRDefault="00487A29" w:rsidP="00487A29">
      <w:pPr>
        <w:pStyle w:val="ListParagraph"/>
        <w:rPr>
          <w:sz w:val="24"/>
          <w:szCs w:val="24"/>
        </w:rPr>
      </w:pPr>
      <w:r w:rsidRPr="00973E19">
        <w:rPr>
          <w:b/>
          <w:bCs/>
          <w:sz w:val="24"/>
          <w:szCs w:val="24"/>
        </w:rPr>
        <w:t>Answer</w:t>
      </w:r>
      <w:r w:rsidRPr="00973E19">
        <w:rPr>
          <w:sz w:val="24"/>
          <w:szCs w:val="24"/>
        </w:rPr>
        <w:t xml:space="preserve">: </w:t>
      </w:r>
    </w:p>
    <w:p w14:paraId="561643D5" w14:textId="05676411" w:rsidR="00973E19" w:rsidRDefault="00973E19" w:rsidP="00487A29">
      <w:pPr>
        <w:pStyle w:val="ListParagraph"/>
        <w:rPr>
          <w:sz w:val="24"/>
          <w:szCs w:val="24"/>
        </w:rPr>
      </w:pPr>
      <w:r w:rsidRPr="00973E19">
        <w:rPr>
          <w:sz w:val="24"/>
          <w:szCs w:val="24"/>
        </w:rPr>
        <w:t>Anchor boxes allow YOLO to predict multiple objects of different sizes and shapes within a single grid cell.</w:t>
      </w:r>
      <w:r>
        <w:rPr>
          <w:sz w:val="24"/>
          <w:szCs w:val="24"/>
        </w:rPr>
        <w:t xml:space="preserve"> </w:t>
      </w:r>
      <w:r w:rsidRPr="00973E19">
        <w:rPr>
          <w:sz w:val="24"/>
          <w:szCs w:val="24"/>
        </w:rPr>
        <w:t>Without anchor boxes, an object would need to be centered within a specific grid cell to be detected. Anchor boxes allow objects that are not perfectly centered in a grid cell to still be detected</w:t>
      </w:r>
      <w:r>
        <w:rPr>
          <w:sz w:val="24"/>
          <w:szCs w:val="24"/>
        </w:rPr>
        <w:t>.</w:t>
      </w:r>
    </w:p>
    <w:p w14:paraId="605EF29C" w14:textId="77777777" w:rsidR="00973E19" w:rsidRDefault="00973E19" w:rsidP="00487A29">
      <w:pPr>
        <w:pStyle w:val="ListParagraph"/>
        <w:rPr>
          <w:sz w:val="24"/>
          <w:szCs w:val="24"/>
        </w:rPr>
      </w:pPr>
    </w:p>
    <w:p w14:paraId="2912E7A7" w14:textId="73902736" w:rsidR="00973E19" w:rsidRDefault="00973E19" w:rsidP="00487A29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The size of the anchor boxes </w:t>
      </w:r>
      <w:r w:rsidR="00557E90">
        <w:rPr>
          <w:sz w:val="24"/>
          <w:szCs w:val="24"/>
        </w:rPr>
        <w:t>is</w:t>
      </w:r>
      <w:r>
        <w:rPr>
          <w:sz w:val="24"/>
          <w:szCs w:val="24"/>
        </w:rPr>
        <w:t xml:space="preserve"> determined through k-means clustering</w:t>
      </w:r>
      <w:r w:rsidR="00557E90">
        <w:rPr>
          <w:sz w:val="24"/>
          <w:szCs w:val="24"/>
        </w:rPr>
        <w:t xml:space="preserve"> on the dimensions of the bounding boxes of the training dataset.</w:t>
      </w:r>
    </w:p>
    <w:p w14:paraId="2C001542" w14:textId="77777777" w:rsidR="00B971D4" w:rsidRDefault="00B971D4" w:rsidP="00B971D4">
      <w:pPr>
        <w:rPr>
          <w:sz w:val="24"/>
          <w:szCs w:val="24"/>
        </w:rPr>
      </w:pPr>
    </w:p>
    <w:p w14:paraId="19DA5FDB" w14:textId="52ABB11F" w:rsidR="00B971D4" w:rsidRDefault="00B971D4" w:rsidP="00B971D4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Upload traffic image: changed threshold to 0.3</w:t>
      </w:r>
    </w:p>
    <w:p w14:paraId="421C7192" w14:textId="77777777" w:rsidR="00B971D4" w:rsidRPr="00B971D4" w:rsidRDefault="00B971D4" w:rsidP="00B971D4">
      <w:pPr>
        <w:pStyle w:val="ListParagraph"/>
        <w:rPr>
          <w:sz w:val="24"/>
          <w:szCs w:val="24"/>
        </w:rPr>
      </w:pPr>
    </w:p>
    <w:p w14:paraId="08376400" w14:textId="79D5A6DE" w:rsidR="0049688D" w:rsidRDefault="00B971D4" w:rsidP="00487A29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4B554079" wp14:editId="2426A6B1">
            <wp:extent cx="5257800" cy="3124200"/>
            <wp:effectExtent l="0" t="0" r="0" b="0"/>
            <wp:docPr id="48137024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3124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6044077" w14:textId="77777777" w:rsidR="0049688D" w:rsidRDefault="0049688D" w:rsidP="00487A29">
      <w:pPr>
        <w:pStyle w:val="ListParagraph"/>
        <w:rPr>
          <w:sz w:val="24"/>
          <w:szCs w:val="24"/>
        </w:rPr>
      </w:pPr>
    </w:p>
    <w:p w14:paraId="6115A814" w14:textId="7DB9842C" w:rsidR="0049688D" w:rsidRDefault="0049688D" w:rsidP="0049688D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O</w:t>
      </w:r>
      <w:r w:rsidRPr="0049688D">
        <w:rPr>
          <w:sz w:val="24"/>
          <w:szCs w:val="24"/>
        </w:rPr>
        <w:t>bserve the bounding boxes in the autonomous driving dataset</w:t>
      </w:r>
    </w:p>
    <w:p w14:paraId="198E68AA" w14:textId="77777777" w:rsidR="0049688D" w:rsidRDefault="0049688D" w:rsidP="0049688D">
      <w:pPr>
        <w:rPr>
          <w:sz w:val="24"/>
          <w:szCs w:val="24"/>
        </w:rPr>
      </w:pPr>
    </w:p>
    <w:p w14:paraId="75C553A5" w14:textId="5B2CFB02" w:rsidR="0049688D" w:rsidRPr="0049688D" w:rsidRDefault="0049688D" w:rsidP="0049688D">
      <w:pPr>
        <w:ind w:left="720"/>
        <w:rPr>
          <w:b/>
          <w:bCs/>
          <w:sz w:val="24"/>
          <w:szCs w:val="24"/>
        </w:rPr>
      </w:pPr>
      <w:r w:rsidRPr="0049688D">
        <w:rPr>
          <w:b/>
          <w:bCs/>
          <w:sz w:val="24"/>
          <w:szCs w:val="24"/>
        </w:rPr>
        <w:t>Image 0114.jpg:</w:t>
      </w:r>
    </w:p>
    <w:p w14:paraId="1B3567A8" w14:textId="488C4836" w:rsidR="0049688D" w:rsidRDefault="0049688D" w:rsidP="0049688D">
      <w:pPr>
        <w:ind w:left="720"/>
        <w:rPr>
          <w:sz w:val="24"/>
          <w:szCs w:val="24"/>
        </w:rPr>
      </w:pPr>
      <w:r>
        <w:rPr>
          <w:sz w:val="24"/>
          <w:szCs w:val="24"/>
        </w:rPr>
        <w:t>Nothing is detected in this image.</w:t>
      </w:r>
    </w:p>
    <w:p w14:paraId="31151B01" w14:textId="30FCE46E" w:rsidR="0049688D" w:rsidRPr="0049688D" w:rsidRDefault="0049688D" w:rsidP="0049688D">
      <w:pPr>
        <w:rPr>
          <w:sz w:val="24"/>
          <w:szCs w:val="24"/>
        </w:rPr>
      </w:pPr>
      <w:r>
        <w:rPr>
          <w:sz w:val="24"/>
          <w:szCs w:val="24"/>
        </w:rPr>
        <w:tab/>
        <w:t>Predicted image:</w:t>
      </w:r>
    </w:p>
    <w:p w14:paraId="5264E4A0" w14:textId="4072E51E" w:rsidR="00557E90" w:rsidRDefault="0049688D" w:rsidP="0049688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E7114E5" wp14:editId="12CC7A3B">
            <wp:extent cx="5935345" cy="3335655"/>
            <wp:effectExtent l="0" t="0" r="8255" b="0"/>
            <wp:docPr id="207165759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3335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51BAC9" w14:textId="122D1C8C" w:rsidR="0049688D" w:rsidRDefault="0049688D" w:rsidP="0049688D">
      <w:pPr>
        <w:rPr>
          <w:sz w:val="24"/>
          <w:szCs w:val="24"/>
        </w:rPr>
      </w:pPr>
      <w:r>
        <w:rPr>
          <w:sz w:val="24"/>
          <w:szCs w:val="24"/>
        </w:rPr>
        <w:lastRenderedPageBreak/>
        <w:t>Original:</w:t>
      </w:r>
    </w:p>
    <w:p w14:paraId="64309BE6" w14:textId="571FABBB" w:rsidR="0049688D" w:rsidRDefault="0049688D" w:rsidP="0049688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50BF9D3" wp14:editId="677C0C23">
            <wp:extent cx="5935345" cy="3335655"/>
            <wp:effectExtent l="0" t="0" r="8255" b="0"/>
            <wp:docPr id="1031706939" name="Picture 3" descr="A truck driving down a stree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706939" name="Picture 3" descr="A truck driving down a stree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3335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8042F4" w14:textId="77777777" w:rsidR="0049688D" w:rsidRDefault="0049688D" w:rsidP="0049688D">
      <w:pPr>
        <w:rPr>
          <w:sz w:val="24"/>
          <w:szCs w:val="24"/>
        </w:rPr>
      </w:pPr>
    </w:p>
    <w:p w14:paraId="2A315763" w14:textId="77777777" w:rsidR="0049688D" w:rsidRDefault="0049688D" w:rsidP="0049688D">
      <w:pPr>
        <w:rPr>
          <w:sz w:val="24"/>
          <w:szCs w:val="24"/>
        </w:rPr>
      </w:pPr>
    </w:p>
    <w:p w14:paraId="05B12395" w14:textId="77777777" w:rsidR="0049688D" w:rsidRDefault="0049688D" w:rsidP="0049688D">
      <w:pPr>
        <w:rPr>
          <w:sz w:val="24"/>
          <w:szCs w:val="24"/>
        </w:rPr>
      </w:pPr>
    </w:p>
    <w:p w14:paraId="06CA46DD" w14:textId="26546749" w:rsidR="0049688D" w:rsidRDefault="0049688D" w:rsidP="0049688D">
      <w:pPr>
        <w:rPr>
          <w:b/>
          <w:bCs/>
          <w:sz w:val="24"/>
          <w:szCs w:val="24"/>
        </w:rPr>
      </w:pPr>
      <w:r w:rsidRPr="0049688D">
        <w:rPr>
          <w:b/>
          <w:bCs/>
          <w:sz w:val="24"/>
          <w:szCs w:val="24"/>
        </w:rPr>
        <w:t>Image 0103.jpg</w:t>
      </w:r>
      <w:r>
        <w:rPr>
          <w:b/>
          <w:bCs/>
          <w:sz w:val="24"/>
          <w:szCs w:val="24"/>
        </w:rPr>
        <w:t>:</w:t>
      </w:r>
    </w:p>
    <w:p w14:paraId="36D5181A" w14:textId="44BB11CE" w:rsidR="0049688D" w:rsidRDefault="0049688D" w:rsidP="0049688D">
      <w:pPr>
        <w:rPr>
          <w:b/>
          <w:bCs/>
          <w:sz w:val="24"/>
          <w:szCs w:val="24"/>
        </w:rPr>
      </w:pPr>
      <w:r w:rsidRPr="0049688D">
        <w:rPr>
          <w:sz w:val="24"/>
          <w:szCs w:val="24"/>
        </w:rPr>
        <w:t>Predicted</w:t>
      </w:r>
      <w:r>
        <w:rPr>
          <w:b/>
          <w:bCs/>
          <w:sz w:val="24"/>
          <w:szCs w:val="24"/>
        </w:rPr>
        <w:t>:</w:t>
      </w:r>
    </w:p>
    <w:p w14:paraId="37CBDAC6" w14:textId="665FBB88" w:rsidR="0049688D" w:rsidRDefault="0049688D" w:rsidP="0049688D">
      <w:pPr>
        <w:rPr>
          <w:sz w:val="24"/>
          <w:szCs w:val="24"/>
        </w:rPr>
      </w:pPr>
      <w:r w:rsidRPr="0049688D">
        <w:rPr>
          <w:sz w:val="24"/>
          <w:szCs w:val="24"/>
        </w:rPr>
        <w:t>We can see the bus is correctly predicted with a confidence score of 0.75</w:t>
      </w:r>
      <w:r>
        <w:rPr>
          <w:sz w:val="24"/>
          <w:szCs w:val="24"/>
        </w:rPr>
        <w:t>, but the car and truck are not predicted.</w:t>
      </w:r>
    </w:p>
    <w:p w14:paraId="2DC2796C" w14:textId="24E9481D" w:rsidR="0049688D" w:rsidRPr="0049688D" w:rsidRDefault="0049688D" w:rsidP="0049688D">
      <w:pPr>
        <w:rPr>
          <w:sz w:val="24"/>
          <w:szCs w:val="24"/>
        </w:rPr>
      </w:pPr>
      <w:r>
        <w:rPr>
          <w:sz w:val="24"/>
          <w:szCs w:val="24"/>
        </w:rPr>
        <w:t>Also, the traffic lights are not predicted.</w:t>
      </w:r>
    </w:p>
    <w:p w14:paraId="541425C3" w14:textId="6B6820CC" w:rsidR="0049688D" w:rsidRDefault="0049688D" w:rsidP="0049688D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FD1CA6B" wp14:editId="2418EDD1">
            <wp:extent cx="5935345" cy="3335655"/>
            <wp:effectExtent l="0" t="0" r="8255" b="0"/>
            <wp:docPr id="4040550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3335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118D53" w14:textId="08F57158" w:rsidR="00557E90" w:rsidRDefault="0049688D" w:rsidP="0049688D">
      <w:pPr>
        <w:rPr>
          <w:sz w:val="24"/>
          <w:szCs w:val="24"/>
        </w:rPr>
      </w:pPr>
      <w:r>
        <w:rPr>
          <w:sz w:val="24"/>
          <w:szCs w:val="24"/>
        </w:rPr>
        <w:t xml:space="preserve">Original: </w:t>
      </w:r>
      <w:r>
        <w:rPr>
          <w:noProof/>
        </w:rPr>
        <w:drawing>
          <wp:inline distT="0" distB="0" distL="0" distR="0" wp14:anchorId="2776BBC6" wp14:editId="3D309A3B">
            <wp:extent cx="5935345" cy="3335655"/>
            <wp:effectExtent l="0" t="0" r="8255" b="0"/>
            <wp:docPr id="125717031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3335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CA90DC" w14:textId="77777777" w:rsidR="0049688D" w:rsidRDefault="0049688D" w:rsidP="0049688D">
      <w:pPr>
        <w:rPr>
          <w:sz w:val="24"/>
          <w:szCs w:val="24"/>
        </w:rPr>
      </w:pPr>
    </w:p>
    <w:p w14:paraId="235D5768" w14:textId="49B3FDF9" w:rsidR="0049688D" w:rsidRDefault="0049688D" w:rsidP="0049688D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49688D">
        <w:rPr>
          <w:sz w:val="24"/>
          <w:szCs w:val="24"/>
        </w:rPr>
        <w:t xml:space="preserve">Adjusting parameters like </w:t>
      </w:r>
      <w:proofErr w:type="spellStart"/>
      <w:r w:rsidRPr="0049688D">
        <w:rPr>
          <w:sz w:val="24"/>
          <w:szCs w:val="24"/>
        </w:rPr>
        <w:t>max_boxes</w:t>
      </w:r>
      <w:proofErr w:type="spellEnd"/>
      <w:r w:rsidRPr="0049688D">
        <w:rPr>
          <w:sz w:val="24"/>
          <w:szCs w:val="24"/>
        </w:rPr>
        <w:t xml:space="preserve">, </w:t>
      </w:r>
      <w:proofErr w:type="spellStart"/>
      <w:r w:rsidRPr="0049688D">
        <w:rPr>
          <w:sz w:val="24"/>
          <w:szCs w:val="24"/>
        </w:rPr>
        <w:t>score_threshold</w:t>
      </w:r>
      <w:proofErr w:type="spellEnd"/>
      <w:r w:rsidRPr="0049688D">
        <w:rPr>
          <w:sz w:val="24"/>
          <w:szCs w:val="24"/>
        </w:rPr>
        <w:t xml:space="preserve">, and </w:t>
      </w:r>
      <w:proofErr w:type="spellStart"/>
      <w:r w:rsidRPr="0049688D">
        <w:rPr>
          <w:sz w:val="24"/>
          <w:szCs w:val="24"/>
        </w:rPr>
        <w:t>iou_threshold</w:t>
      </w:r>
      <w:proofErr w:type="spellEnd"/>
      <w:r w:rsidRPr="0049688D">
        <w:rPr>
          <w:sz w:val="24"/>
          <w:szCs w:val="24"/>
        </w:rPr>
        <w:t xml:space="preserve"> of the </w:t>
      </w:r>
      <w:proofErr w:type="spellStart"/>
      <w:r w:rsidRPr="0049688D">
        <w:rPr>
          <w:sz w:val="24"/>
          <w:szCs w:val="24"/>
        </w:rPr>
        <w:t>yolo_eval</w:t>
      </w:r>
      <w:proofErr w:type="spellEnd"/>
      <w:r w:rsidRPr="0049688D">
        <w:rPr>
          <w:sz w:val="24"/>
          <w:szCs w:val="24"/>
        </w:rPr>
        <w:t xml:space="preserve"> function can potentially address the limitations</w:t>
      </w:r>
      <w:r w:rsidRPr="0049688D">
        <w:rPr>
          <w:sz w:val="24"/>
          <w:szCs w:val="24"/>
        </w:rPr>
        <w:t>.</w:t>
      </w:r>
    </w:p>
    <w:p w14:paraId="24C5E877" w14:textId="77777777" w:rsidR="00802670" w:rsidRDefault="00802670" w:rsidP="00802670">
      <w:pPr>
        <w:pStyle w:val="ListParagraph"/>
        <w:rPr>
          <w:sz w:val="24"/>
          <w:szCs w:val="24"/>
        </w:rPr>
      </w:pPr>
    </w:p>
    <w:p w14:paraId="13482857" w14:textId="5B16F267" w:rsidR="00802670" w:rsidRDefault="00802670" w:rsidP="00802670">
      <w:pPr>
        <w:pStyle w:val="ListParagraph"/>
        <w:rPr>
          <w:b/>
          <w:bCs/>
          <w:sz w:val="24"/>
          <w:szCs w:val="24"/>
          <w:u w:val="single"/>
        </w:rPr>
      </w:pPr>
      <w:r w:rsidRPr="00802670">
        <w:rPr>
          <w:b/>
          <w:bCs/>
          <w:sz w:val="24"/>
          <w:szCs w:val="24"/>
          <w:u w:val="single"/>
        </w:rPr>
        <w:t xml:space="preserve">Change the </w:t>
      </w:r>
      <w:proofErr w:type="spellStart"/>
      <w:r w:rsidRPr="00802670">
        <w:rPr>
          <w:b/>
          <w:bCs/>
          <w:sz w:val="24"/>
          <w:szCs w:val="24"/>
          <w:u w:val="single"/>
        </w:rPr>
        <w:t>max_boxes</w:t>
      </w:r>
      <w:proofErr w:type="spellEnd"/>
      <w:r w:rsidRPr="00802670">
        <w:rPr>
          <w:b/>
          <w:bCs/>
          <w:sz w:val="24"/>
          <w:szCs w:val="24"/>
          <w:u w:val="single"/>
        </w:rPr>
        <w:t>: 50</w:t>
      </w:r>
    </w:p>
    <w:p w14:paraId="2F4AE9D3" w14:textId="67F914B9" w:rsidR="00802670" w:rsidRPr="00802670" w:rsidRDefault="00802670" w:rsidP="00802670">
      <w:pPr>
        <w:pStyle w:val="ListParagraph"/>
        <w:rPr>
          <w:color w:val="000000" w:themeColor="text1"/>
          <w:sz w:val="24"/>
          <w:szCs w:val="24"/>
        </w:rPr>
      </w:pPr>
      <w:r w:rsidRPr="00802670">
        <w:rPr>
          <w:color w:val="000000" w:themeColor="text1"/>
          <w:sz w:val="24"/>
          <w:szCs w:val="24"/>
        </w:rPr>
        <w:lastRenderedPageBreak/>
        <w:t>No improvement.</w:t>
      </w:r>
    </w:p>
    <w:p w14:paraId="17B40BD9" w14:textId="77777777" w:rsidR="00802670" w:rsidRDefault="00802670" w:rsidP="00802670">
      <w:pPr>
        <w:pStyle w:val="ListParagraph"/>
        <w:rPr>
          <w:sz w:val="24"/>
          <w:szCs w:val="24"/>
        </w:rPr>
      </w:pPr>
    </w:p>
    <w:p w14:paraId="6FFB103A" w14:textId="5EB6708A" w:rsidR="00802670" w:rsidRDefault="00802670" w:rsidP="00802670">
      <w:pPr>
        <w:pStyle w:val="ListParagraph"/>
        <w:rPr>
          <w:b/>
          <w:bCs/>
          <w:sz w:val="24"/>
          <w:szCs w:val="24"/>
          <w:u w:val="single"/>
        </w:rPr>
      </w:pPr>
      <w:r w:rsidRPr="00802670">
        <w:rPr>
          <w:b/>
          <w:bCs/>
          <w:sz w:val="24"/>
          <w:szCs w:val="24"/>
          <w:u w:val="single"/>
        </w:rPr>
        <w:t xml:space="preserve">Change the </w:t>
      </w:r>
      <w:proofErr w:type="spellStart"/>
      <w:r w:rsidRPr="00802670">
        <w:rPr>
          <w:b/>
          <w:bCs/>
          <w:sz w:val="24"/>
          <w:szCs w:val="24"/>
          <w:u w:val="single"/>
        </w:rPr>
        <w:t>score_threshold</w:t>
      </w:r>
      <w:proofErr w:type="spellEnd"/>
      <w:r w:rsidRPr="00802670">
        <w:rPr>
          <w:b/>
          <w:bCs/>
          <w:sz w:val="24"/>
          <w:szCs w:val="24"/>
          <w:u w:val="single"/>
        </w:rPr>
        <w:t xml:space="preserve"> : 0.5</w:t>
      </w:r>
    </w:p>
    <w:p w14:paraId="69186613" w14:textId="0F419410" w:rsidR="00802670" w:rsidRPr="00802670" w:rsidRDefault="00802670" w:rsidP="00802670">
      <w:pPr>
        <w:pStyle w:val="ListParagraph"/>
        <w:rPr>
          <w:sz w:val="24"/>
          <w:szCs w:val="24"/>
        </w:rPr>
      </w:pPr>
      <w:r w:rsidRPr="00802670">
        <w:rPr>
          <w:sz w:val="24"/>
          <w:szCs w:val="24"/>
        </w:rPr>
        <w:t>0114.jpg – No Improvement</w:t>
      </w:r>
    </w:p>
    <w:p w14:paraId="00023AED" w14:textId="4AB33A43" w:rsidR="00802670" w:rsidRDefault="00802670" w:rsidP="00802670">
      <w:pPr>
        <w:pStyle w:val="ListParagraph"/>
        <w:rPr>
          <w:sz w:val="24"/>
          <w:szCs w:val="24"/>
        </w:rPr>
      </w:pPr>
      <w:r w:rsidRPr="00802670">
        <w:rPr>
          <w:sz w:val="24"/>
          <w:szCs w:val="24"/>
        </w:rPr>
        <w:t>0103.jpg – Detected car with 0.51, incorrectly detected bus 0.53</w:t>
      </w:r>
      <w:r>
        <w:rPr>
          <w:sz w:val="24"/>
          <w:szCs w:val="24"/>
        </w:rPr>
        <w:t>, detected traffic light 0.51</w:t>
      </w:r>
    </w:p>
    <w:p w14:paraId="1A1CCDFA" w14:textId="77777777" w:rsidR="00802670" w:rsidRPr="00802670" w:rsidRDefault="00802670" w:rsidP="00802670">
      <w:pPr>
        <w:pStyle w:val="ListParagraph"/>
        <w:rPr>
          <w:sz w:val="24"/>
          <w:szCs w:val="24"/>
        </w:rPr>
      </w:pPr>
    </w:p>
    <w:p w14:paraId="753A7666" w14:textId="1B06DC19" w:rsidR="00802670" w:rsidRDefault="00802670" w:rsidP="00802670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BD21255" wp14:editId="631E4340">
            <wp:extent cx="5257800" cy="3124200"/>
            <wp:effectExtent l="0" t="0" r="0" b="0"/>
            <wp:docPr id="110072999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3124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9561A93" w14:textId="77777777" w:rsidR="00802670" w:rsidRPr="00802670" w:rsidRDefault="00802670" w:rsidP="00802670">
      <w:pPr>
        <w:rPr>
          <w:sz w:val="24"/>
          <w:szCs w:val="24"/>
        </w:rPr>
      </w:pPr>
    </w:p>
    <w:p w14:paraId="35DDE2B6" w14:textId="0DD0E2A7" w:rsidR="00B971D4" w:rsidRDefault="00B971D4" w:rsidP="00B971D4">
      <w:pPr>
        <w:pStyle w:val="ListParagraph"/>
        <w:rPr>
          <w:b/>
          <w:bCs/>
          <w:sz w:val="24"/>
          <w:szCs w:val="24"/>
          <w:u w:val="single"/>
        </w:rPr>
      </w:pPr>
      <w:r w:rsidRPr="00802670">
        <w:rPr>
          <w:b/>
          <w:bCs/>
          <w:sz w:val="24"/>
          <w:szCs w:val="24"/>
          <w:u w:val="single"/>
        </w:rPr>
        <w:t xml:space="preserve">Change the </w:t>
      </w:r>
      <w:proofErr w:type="spellStart"/>
      <w:r w:rsidRPr="00802670">
        <w:rPr>
          <w:b/>
          <w:bCs/>
          <w:sz w:val="24"/>
          <w:szCs w:val="24"/>
          <w:u w:val="single"/>
        </w:rPr>
        <w:t>score_threshold</w:t>
      </w:r>
      <w:proofErr w:type="spellEnd"/>
      <w:r w:rsidRPr="00802670">
        <w:rPr>
          <w:b/>
          <w:bCs/>
          <w:sz w:val="24"/>
          <w:szCs w:val="24"/>
          <w:u w:val="single"/>
        </w:rPr>
        <w:t xml:space="preserve"> : 0.</w:t>
      </w:r>
      <w:r>
        <w:rPr>
          <w:b/>
          <w:bCs/>
          <w:sz w:val="24"/>
          <w:szCs w:val="24"/>
          <w:u w:val="single"/>
        </w:rPr>
        <w:t>4</w:t>
      </w:r>
    </w:p>
    <w:p w14:paraId="410D434C" w14:textId="7EABDC7F" w:rsidR="00B971D4" w:rsidRDefault="00B971D4" w:rsidP="00B971D4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0114.jpg – Correctly detected car and traffic light</w:t>
      </w:r>
    </w:p>
    <w:p w14:paraId="2F5FD557" w14:textId="77777777" w:rsidR="00B971D4" w:rsidRPr="00B971D4" w:rsidRDefault="00B971D4" w:rsidP="00B971D4">
      <w:pPr>
        <w:pStyle w:val="ListParagraph"/>
        <w:rPr>
          <w:sz w:val="24"/>
          <w:szCs w:val="24"/>
        </w:rPr>
      </w:pPr>
    </w:p>
    <w:p w14:paraId="00ED95A3" w14:textId="7FC9DD4B" w:rsidR="0049688D" w:rsidRDefault="00B971D4" w:rsidP="0049688D">
      <w:pPr>
        <w:ind w:left="360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257220B9" wp14:editId="6A8B5F09">
            <wp:extent cx="5257800" cy="3124200"/>
            <wp:effectExtent l="0" t="0" r="0" b="0"/>
            <wp:docPr id="175237147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3124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B6589C0" w14:textId="77777777" w:rsidR="00B971D4" w:rsidRDefault="00B971D4" w:rsidP="0049688D">
      <w:pPr>
        <w:ind w:left="360"/>
        <w:rPr>
          <w:sz w:val="24"/>
          <w:szCs w:val="24"/>
        </w:rPr>
      </w:pPr>
    </w:p>
    <w:p w14:paraId="06A8874F" w14:textId="77777777" w:rsidR="00B971D4" w:rsidRDefault="00B971D4" w:rsidP="0049688D">
      <w:pPr>
        <w:ind w:left="360"/>
        <w:rPr>
          <w:sz w:val="24"/>
          <w:szCs w:val="24"/>
        </w:rPr>
      </w:pPr>
    </w:p>
    <w:p w14:paraId="745A4954" w14:textId="5F7071E6" w:rsidR="00B971D4" w:rsidRDefault="00B971D4" w:rsidP="0049688D">
      <w:pPr>
        <w:ind w:left="360"/>
        <w:rPr>
          <w:sz w:val="24"/>
          <w:szCs w:val="24"/>
        </w:rPr>
      </w:pPr>
      <w:r>
        <w:rPr>
          <w:sz w:val="24"/>
          <w:szCs w:val="24"/>
        </w:rPr>
        <w:t>0103.jpg – Identified more traffic lights</w:t>
      </w:r>
    </w:p>
    <w:p w14:paraId="4524820D" w14:textId="4C50A1BF" w:rsidR="00B971D4" w:rsidRDefault="00B971D4" w:rsidP="0049688D">
      <w:pPr>
        <w:ind w:left="36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C43A16F" wp14:editId="4C7C0174">
            <wp:extent cx="5257800" cy="3124200"/>
            <wp:effectExtent l="0" t="0" r="0" b="0"/>
            <wp:docPr id="205097665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3124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2815E28" w14:textId="77777777" w:rsidR="00B971D4" w:rsidRDefault="00B971D4" w:rsidP="0049688D">
      <w:pPr>
        <w:ind w:left="360"/>
        <w:rPr>
          <w:sz w:val="24"/>
          <w:szCs w:val="24"/>
        </w:rPr>
      </w:pPr>
    </w:p>
    <w:p w14:paraId="08109ECB" w14:textId="2DBBBE6E" w:rsidR="00B971D4" w:rsidRPr="00B971D4" w:rsidRDefault="00B971D4" w:rsidP="0049688D">
      <w:pPr>
        <w:ind w:left="360"/>
        <w:rPr>
          <w:b/>
          <w:bCs/>
          <w:sz w:val="24"/>
          <w:szCs w:val="24"/>
          <w:u w:val="single"/>
        </w:rPr>
      </w:pPr>
      <w:r w:rsidRPr="00B971D4">
        <w:rPr>
          <w:b/>
          <w:bCs/>
          <w:sz w:val="24"/>
          <w:szCs w:val="24"/>
          <w:u w:val="single"/>
        </w:rPr>
        <w:t xml:space="preserve">Change the </w:t>
      </w:r>
      <w:proofErr w:type="spellStart"/>
      <w:r w:rsidRPr="00B971D4">
        <w:rPr>
          <w:b/>
          <w:bCs/>
          <w:sz w:val="24"/>
          <w:szCs w:val="24"/>
          <w:u w:val="single"/>
        </w:rPr>
        <w:t>iou_threshold</w:t>
      </w:r>
      <w:proofErr w:type="spellEnd"/>
    </w:p>
    <w:p w14:paraId="31669500" w14:textId="051C7F3F" w:rsidR="00487A29" w:rsidRPr="002C08DE" w:rsidRDefault="00B971D4" w:rsidP="002C08DE">
      <w:pPr>
        <w:ind w:left="360"/>
        <w:rPr>
          <w:sz w:val="24"/>
          <w:szCs w:val="24"/>
        </w:rPr>
      </w:pPr>
      <w:r w:rsidRPr="00B971D4">
        <w:rPr>
          <w:sz w:val="24"/>
          <w:szCs w:val="24"/>
        </w:rPr>
        <w:t>Did not improve results.</w:t>
      </w:r>
    </w:p>
    <w:sectPr w:rsidR="00487A29" w:rsidRPr="002C08D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B6E6028"/>
    <w:multiLevelType w:val="hybridMultilevel"/>
    <w:tmpl w:val="BE4035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4506EA2"/>
    <w:multiLevelType w:val="hybridMultilevel"/>
    <w:tmpl w:val="BEB486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67665144">
    <w:abstractNumId w:val="1"/>
  </w:num>
  <w:num w:numId="2" w16cid:durableId="140464609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5153"/>
    <w:rsid w:val="000436F9"/>
    <w:rsid w:val="002C08DE"/>
    <w:rsid w:val="003D6A56"/>
    <w:rsid w:val="00487A29"/>
    <w:rsid w:val="0049688D"/>
    <w:rsid w:val="00557E90"/>
    <w:rsid w:val="00775153"/>
    <w:rsid w:val="00802670"/>
    <w:rsid w:val="00973E19"/>
    <w:rsid w:val="00B971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059E4B"/>
  <w15:chartTrackingRefBased/>
  <w15:docId w15:val="{91F3E732-3EA0-4042-85B6-F24BD0204D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7515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7515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7515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7515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7515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7515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7515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7515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7515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7515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7515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7515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7515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7515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7515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7515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7515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7515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7515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7515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7515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7515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7515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7515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7515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7515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7515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7515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75153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6</Pages>
  <Words>300</Words>
  <Characters>1715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Gunawardana U.G.C.D it21237904</dc:creator>
  <cp:keywords/>
  <dc:description/>
  <cp:lastModifiedBy>Gunawardana U.G.C.D it21237904</cp:lastModifiedBy>
  <cp:revision>2</cp:revision>
  <dcterms:created xsi:type="dcterms:W3CDTF">2024-08-18T13:06:00Z</dcterms:created>
  <dcterms:modified xsi:type="dcterms:W3CDTF">2024-08-18T14:47:00Z</dcterms:modified>
</cp:coreProperties>
</file>