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맑은 고딕" w:cs="맑은 고딕" w:eastAsia="맑은 고딕" w:hAnsi="맑은 고딕"/>
          <w:b/>
          <w:bCs/>
          <w:color w:val="0F6F5C"/>
          <w:sz w:val="40"/>
          <w:szCs w:val="40"/>
        </w:rPr>
        <w:t xml:space="preserve">⚽ 터치라인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color w:val="1A1A2E"/>
          <w:sz w:val="52"/>
          <w:szCs w:val="52"/>
        </w:rPr>
        <w:t xml:space="preserve">확률 엔진 — 산식 확정 보고서</w:t>
      </w:r>
    </w:p>
    <w:p>
      <w:pPr>
        <w:spacing w:after="0" w:before="160"/>
        <w:jc w:val="center"/>
      </w:pPr>
      <w:r>
        <w:rPr>
          <w:rFonts w:ascii="맑은 고딕" w:cs="맑은 고딕" w:eastAsia="맑은 고딕" w:hAnsi="맑은 고딕"/>
          <w:color w:val="5B5B6B"/>
          <w:sz w:val="26"/>
          <w:szCs w:val="26"/>
        </w:rPr>
        <w:t xml:space="preserve">v2 · 축구 분석 문헌 기반 재산출</w:t>
      </w:r>
    </w:p>
    <w:p>
      <w:pPr>
        <w:spacing w:after="0" w:before="60"/>
        <w:jc w:val="center"/>
      </w:pPr>
      <w:r>
        <w:rPr>
          <w:rFonts w:ascii="맑은 고딕" w:cs="맑은 고딕" w:eastAsia="맑은 고딕" w:hAnsi="맑은 고딕"/>
          <w:color w:val="5B5B6B"/>
          <w:sz w:val="22"/>
          <w:szCs w:val="22"/>
        </w:rPr>
        <w:t xml:space="preserve">확정 기준: 현 구현 (120×80 가상피치 · 0~100 스탯)</w:t>
      </w:r>
    </w:p>
    <w:p>
      <w:pPr>
        <w:spacing w:after="0" w:before="900"/>
        <w:jc w:val="center"/>
      </w:pPr>
      <w:r>
        <w:rPr>
          <w:rFonts w:ascii="맑은 고딕" w:cs="맑은 고딕" w:eastAsia="맑은 고딕" w:hAnsi="맑은 고딕"/>
          <w:color w:val="5B5B6B"/>
          <w:sz w:val="20"/>
          <w:szCs w:val="20"/>
        </w:rPr>
        <w:t xml:space="preserve">작성: 계산식 담당    |    2026-07-18</w:t>
      </w:r>
    </w:p>
    <w:p>
      <w:pPr>
        <w:spacing w:after="0" w:before="40"/>
        <w:jc w:val="center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DAKER 월간 해커톤 「내가 축구 감독이라면」 출품작 · 팀 내부 핸드오프용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0F6F5C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0F6F5C"/>
          <w:sz w:val="30"/>
          <w:szCs w:val="30"/>
        </w:rPr>
        <w:t xml:space="preserve">1. 요약</w:t>
      </w:r>
    </w:p>
    <w:p>
      <w:pPr>
        <w:spacing w:after="100" w:line="276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한 줄 결론: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현 구현은 "곱셈식 임시 엔진"으로 잘 돌아가지만, xG의 학계 표준 베이스라인(로지스틱)·분야 공통 출력구조(로그오즈→σ)와 어긋나 있고 밸런싱 근거가 없다. 본 보고서는 검증된 함수 형태로 6개 메커닉을 재정의하고, 우리 피치·스탯 스케일에 맞춰 계수를 앵커 캘리브레이션으로 확정한다.</w:t>
      </w:r>
    </w:p>
    <w:p>
      <w:pPr>
        <w:pStyle w:val="Heading3"/>
        <w:spacing w:after="70" w:before="160"/>
      </w:pPr>
      <w:r>
        <w:rPr>
          <w:rFonts w:ascii="맑은 고딕" w:cs="맑은 고딕" w:eastAsia="맑은 고딕" w:hAnsi="맑은 고딕"/>
          <w:b/>
          <w:bCs/>
          <w:color w:val="B23A48"/>
          <w:sz w:val="22"/>
          <w:szCs w:val="22"/>
        </w:rPr>
        <w:t xml:space="preserve">확정 5 + 공백 1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슈팅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— 곱셈식 →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로지스틱 xG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로 이관. 거리·각도를 로그오즈로, 페널티 0.76 앵커. SHOT_SCALE·GK 하드코드 제거(근거화).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패스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— 거리 중심 →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리시버 근접 수비가 지배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하는 로그오즈 모델. 기준선 무압박 중거리 0.75.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드리블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— 스펙에 없던 신규 액션을 정식화.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1v1 기하 지배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, 중립 성공률 ~0.5, 능력치는 modifier.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시퀀스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— ∏P를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수비 붕괴 계수로 조건부 보정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+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xT 가치 델타로 "설계 보상"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분리. 억지 P^(1/n) 폐기.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궤적 매칭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— 가우시안 커널 exp(-d²/2σ²) 유지, σ=3m 확정.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공백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— FM 1~20 → 확률 매핑의 공식 근거는 문헌에서 확보 실패(부록 B). 하한(floor)은 게임디자인 근거로 유지.</w:t>
      </w:r>
    </w:p>
    <w:p>
      <w:pPr>
        <w:pBdr>
          <w:left w:val="single" w:color="B23A48" w:sz="18" w:space="8"/>
        </w:pBdr>
        <w:shd w:fill="F6E9EA" w:val="clear"/>
        <w:spacing w:after="120" w:before="40"/>
        <w:ind w:left="12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영향: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데이터 담당 = 필요 스탯 목록 확정(§7). 프론트 담당 = resolve.js 함수 3개 교체(시그니처 불변이라 UI 무손상). 계산식 담당 = 본 문서가 CALC_SPEC v2.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0F6F5C"/>
          <w:sz w:val="30"/>
          <w:szCs w:val="30"/>
        </w:rPr>
        <w:t xml:space="preserve">2. 현황 진단 — 구현 vs 원 스펙 갭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프론트가 CALC_SPEC v1을 구현하며 데이터 미확정·피치 좌표·버그 때문에 여러 지점을 바꿨다. 성격별로 분류하면:</w:t>
      </w:r>
    </w:p>
    <w:tbl>
      <w:tblPr>
        <w:tblW w:type="dxa" w:w="9200"/>
        <w:tblBorders>
          <w:top w:val="single" w:color="C8D2CE" w:sz="4"/>
          <w:left w:val="single" w:color="C8D2CE" w:sz="4"/>
          <w:bottom w:val="single" w:color="C8D2CE" w:sz="4"/>
          <w:right w:val="single" w:color="C8D2CE" w:sz="4"/>
          <w:insideH w:val="single" w:color="DDE4E1" w:sz="4"/>
          <w:insideV w:val="single" w:color="DDE4E1" w:sz="4"/>
        </w:tblBorders>
      </w:tblPr>
      <w:tblGrid>
        <w:gridCol w:w="1350"/>
        <w:gridCol w:w="3200"/>
        <w:gridCol w:w="4650"/>
      </w:tblGrid>
      <w:tr>
        <w:trPr>
          <w:tblHeader/>
        </w:trPr>
        <w:tc>
          <w:tcPr>
            <w:tcW w:type="dxa" w:w="135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32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5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버그 수정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② M_def 방향</w:t>
            </w:r>
          </w:p>
        </w:tc>
        <w:tc>
          <w:tcPr>
            <w:tcW w:type="dxa" w:w="4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v1 식 1−e^(−βτ(R−d))는 d=0(수비수가 경로 위)에서 페널티가 사라지는 역방향. 프론트가 e^(−βτ(R−d))로 뒤집음 → 본 v2에서 정식 채택.</w:t>
            </w:r>
          </w:p>
        </w:tc>
      </w:tr>
      <w:tr>
        <w:trPr>
          <w:tblHeader w:val="false"/>
        </w:trPr>
        <w:tc>
          <w:tcPr>
            <w:tcW w:type="dxa" w:w="13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신규 추가</w:t>
            </w:r>
          </w:p>
        </w:tc>
        <w:tc>
          <w:tcPr>
            <w:tcW w:type="dxa" w:w="32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드리블 공식</w:t>
            </w:r>
          </w:p>
        </w:tc>
        <w:tc>
          <w:tcPr>
            <w:tcW w:type="dxa" w:w="46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v1엔 없음. 프론트가 (pace+composure)/2 기반 임의 신설 → v2에서 1v1 모델로 정식화.</w:t>
            </w:r>
          </w:p>
        </w:tc>
      </w:tr>
      <w:tr>
        <w:trPr>
          <w:tblHeader w:val="false"/>
        </w:trPr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임의 보정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SHOT_SCALE=2.2, GK 블로커 제외</w:t>
            </w:r>
          </w:p>
        </w:tc>
        <w:tc>
          <w:tcPr>
            <w:tcW w:type="dxa" w:w="4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순수 xG가 짜서 넣은 배율 + 라인 위 GK가 슛을 0%로 만드는 것 방지. → v2에서 로지스틱 β0 캘리브레이션·모집단 키퍼 논리로 근거화.</w:t>
            </w:r>
          </w:p>
        </w:tc>
      </w:tr>
      <w:tr>
        <w:trPr>
          <w:tblHeader w:val="false"/>
        </w:trPr>
        <w:tc>
          <w:tcPr>
            <w:tcW w:type="dxa" w:w="13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데이터 대체</w:t>
            </w:r>
          </w:p>
        </w:tc>
        <w:tc>
          <w:tcPr>
            <w:tcW w:type="dxa" w:w="32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vision·tackle·technique</w:t>
            </w:r>
          </w:p>
        </w:tc>
        <w:tc>
          <w:tcPr>
            <w:tcW w:type="dxa" w:w="46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전용 스탯 없어 decisions로 공용, κ항 누락. → §7 데이터 요청으로 해소.</w:t>
            </w:r>
          </w:p>
        </w:tc>
      </w:tr>
      <w:tr>
        <w:trPr>
          <w:tblHeader w:val="false"/>
        </w:trPr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미준수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⑤ P^(1/n), 전역 clamp</w:t>
            </w:r>
          </w:p>
        </w:tc>
        <w:tc>
          <w:tcPr>
            <w:tcW w:type="dxa" w:w="4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v1 명시했으나 미구현(순수 곱). → v2에서 방침 재정의(clamp 채택, P^(1/n) 폐기).</w:t>
            </w:r>
          </w:p>
        </w:tc>
      </w:tr>
      <w:tr>
        <w:trPr>
          <w:tblHeader w:val="false"/>
        </w:trPr>
        <w:tc>
          <w:tcPr>
            <w:tcW w:type="dxa" w:w="13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스케일</w:t>
            </w:r>
          </w:p>
        </w:tc>
        <w:tc>
          <w:tcPr>
            <w:tcW w:type="dxa" w:w="32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피치·정규화</w:t>
            </w:r>
          </w:p>
        </w:tc>
        <w:tc>
          <w:tcPr>
            <w:tcW w:type="dxa" w:w="46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v1: 105×68 실측·FM 1~20. 구현: 120×80 가상·0~100. → v2 확정 기준 = 구현 쪽.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0F6F5C"/>
          <w:sz w:val="30"/>
          <w:szCs w:val="30"/>
        </w:rPr>
        <w:t xml:space="preserve">3. 리서치 근거 — 6개 메커닉 문헌 합의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딥리서치 하네스로 6개 앵글 · 26개 소스 · 108개 주장 추출 → 3표 적대적 검증(2/3 반박 시 기각) → 23개 확정 / 2개 기각. 핵심 합의:</w:t>
      </w:r>
    </w:p>
    <w:tbl>
      <w:tblPr>
        <w:tblW w:type="dxa" w:w="9200"/>
        <w:tblBorders>
          <w:top w:val="single" w:color="C8D2CE" w:sz="4"/>
          <w:left w:val="single" w:color="C8D2CE" w:sz="4"/>
          <w:bottom w:val="single" w:color="C8D2CE" w:sz="4"/>
          <w:right w:val="single" w:color="C8D2CE" w:sz="4"/>
          <w:insideH w:val="single" w:color="DDE4E1" w:sz="4"/>
          <w:insideV w:val="single" w:color="DDE4E1" w:sz="4"/>
        </w:tblBorders>
      </w:tblPr>
      <w:tblGrid>
        <w:gridCol w:w="1350"/>
        <w:gridCol w:w="5350"/>
        <w:gridCol w:w="2500"/>
      </w:tblGrid>
      <w:tr>
        <w:trPr>
          <w:tblHeader/>
        </w:trPr>
        <w:tc>
          <w:tcPr>
            <w:tcW w:type="dxa" w:w="135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메커닉</w:t>
            </w:r>
          </w:p>
        </w:tc>
        <w:tc>
          <w:tcPr>
            <w:tcW w:type="dxa" w:w="535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문헌 합의</w:t>
            </w:r>
          </w:p>
        </w:tc>
        <w:tc>
          <w:tcPr>
            <w:tcW w:type="dxa" w:w="25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출처(대표)</w:t>
            </w:r>
          </w:p>
        </w:tc>
      </w:tr>
      <w:tr>
        <w:trPr>
          <w:tblHeader w:val="false"/>
        </w:trPr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슈팅 xG</w:t>
            </w:r>
          </w:p>
        </w:tc>
        <w:tc>
          <w:tcPr>
            <w:tcW w:type="dxa" w:w="5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거리·각도의 이항 로지스틱 회귀 xG=1/(1+e^−(β0+β1·D+β2·θ))가 표준 베이스라인. 거리계수 음수(−0.1~−0.3/m), 페널티≈0.76 앵커.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Wikipedia, mckayjohns, metricgate</w:t>
            </w:r>
          </w:p>
        </w:tc>
      </w:tr>
      <w:tr>
        <w:trPr>
          <w:tblHeader w:val="false"/>
        </w:trPr>
        <w:tc>
          <w:tcPr>
            <w:tcW w:type="dxa" w:w="13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패스</w:t>
            </w:r>
          </w:p>
        </w:tc>
        <w:tc>
          <w:tcPr>
            <w:tcW w:type="dxa" w:w="53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지배 레버는 거리가 아니라 리시버 근처 수비수 기하. 기준 완성률 ~75%. 압박은 이진 아닌 연속 2D-가우시안 "소프트 프레셔".</w:t>
            </w:r>
          </w:p>
        </w:tc>
        <w:tc>
          <w:tcPr>
            <w:tcW w:type="dxa" w:w="2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ASA xPass, StatsBomb xPass360, Anzer-Bauer(AUC 0.934)</w:t>
            </w:r>
          </w:p>
        </w:tc>
      </w:tr>
      <w:tr>
        <w:trPr>
          <w:tblHeader w:val="false"/>
        </w:trPr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드리블</w:t>
            </w:r>
          </w:p>
        </w:tc>
        <w:tc>
          <w:tcPr>
            <w:tcW w:type="dxa" w:w="5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1v1은 중간 예측력만(LightGBM AUC≈0.69). 결정 변수는 개별 능력치보다 상호작용(공격수-수비수 거리·압박).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Oonk et al. 2025 (J. Sports Sci.)</w:t>
            </w:r>
          </w:p>
        </w:tc>
      </w:tr>
      <w:tr>
        <w:trPr>
          <w:tblHeader w:val="false"/>
        </w:trPr>
        <w:tc>
          <w:tcPr>
            <w:tcW w:type="dxa" w:w="13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시퀀스</w:t>
            </w:r>
          </w:p>
        </w:tc>
        <w:tc>
          <w:tcPr>
            <w:tcW w:type="dxa" w:w="53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문헌은 순수 곱 ∏P를 명시적으로 기각. 대신 가법·재귀 가치(xT 벨만 재귀, EPV 기대값 합성). 액션 크레딧 = xT 델타.</w:t>
            </w:r>
          </w:p>
        </w:tc>
        <w:tc>
          <w:tcPr>
            <w:tcW w:type="dxa" w:w="2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Karun Singh xT, Fernández EPV 2021</w:t>
            </w:r>
          </w:p>
        </w:tc>
      </w:tr>
      <w:tr>
        <w:trPr>
          <w:tblHeader w:val="false"/>
        </w:trPr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궤적 매칭</w:t>
            </w:r>
          </w:p>
        </w:tc>
        <w:tc>
          <w:tcPr>
            <w:tcW w:type="dxa" w:w="5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exp(-d²/2σ²) = 표준 가우시안/RBF 커널. σ↑ 관대, σ↓ 엄격.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$1 Recognizer, RBF 표준</w:t>
            </w:r>
          </w:p>
        </w:tc>
      </w:tr>
      <w:tr>
        <w:trPr>
          <w:tblHeader w:val="false"/>
        </w:trPr>
        <w:tc>
          <w:tcPr>
            <w:tcW w:type="dxa" w:w="13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FM 매핑</w:t>
            </w:r>
          </w:p>
        </w:tc>
        <w:tc>
          <w:tcPr>
            <w:tcW w:type="dxa" w:w="53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공식 근거 미확보(공백). 1~20은 비선형(12→14는 큰 격차, 14→16 미미)이라는 정성 정보만.</w:t>
            </w:r>
          </w:p>
        </w:tc>
        <w:tc>
          <w:tcPr>
            <w:tcW w:type="dxa" w:w="2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(정성) assman.ai, fmscout</w:t>
            </w:r>
          </w:p>
        </w:tc>
      </w:tr>
    </w:tbl>
    <w:p>
      <w:pPr>
        <w:pBdr>
          <w:left w:val="single" w:color="B23A48" w:sz="18" w:space="8"/>
        </w:pBdr>
        <w:shd w:fill="F6E9EA" w:val="clear"/>
        <w:spacing w:after="120" w:before="40"/>
        <w:ind w:left="12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"표준"의 정직한 범위: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xG는 로지스틱이 학계·교육용 표준 베이스라인이 맞다. 다만 최신 실무(StatsBomb·Opta·Anzer-Bauer)는 그래디언트 부스팅이며, 로지스틱은 순수 클라이언트에 맞는 이식용 베이스라인이다. 단 둘 다 출력이 log-odds→시그모이드로 같아 구조는 공통. 곱셈식이 "틀린" 것은 아니고, 로그오즈는 캘리브레이션·확률 안전범위 이점 때문에 채택한 설계 선택이다.</w:t>
      </w:r>
    </w:p>
    <w:p>
      <w:pPr>
        <w:pBdr>
          <w:left w:val="single" w:color="B23A48" w:sz="18" w:space="8"/>
        </w:pBdr>
        <w:shd w:fill="F6E9EA" w:val="clear"/>
        <w:spacing w:after="120" w:before="40"/>
        <w:ind w:left="12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기각된 주장(반면교사):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"볼 컨트롤 P=1−e^(−λt), λ=4.30/s" (0-3 기각), "xG 최소 특징집합에 수비수 1m 여부 포함" (0-3 기각). 채택 안 함.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0F6F5C"/>
          <w:sz w:val="30"/>
          <w:szCs w:val="30"/>
        </w:rPr>
        <w:t xml:space="preserve">4. 확정 엔진 설계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A2E"/>
          <w:sz w:val="25"/>
          <w:szCs w:val="25"/>
        </w:rPr>
        <w:t xml:space="preserve">4.0 전역 규칙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좌표계: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120×80 가상피치(대략 미터). 골 중앙 (120, 40), 포스트 (120, 36.34)·(120, 43.66) → 실측 골 폭 7.32m 유지.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정규화(어댑터):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norm(v) = 0.3 + 0.7·(v/100), 출력 [0.3, 1.0]. 하한 0.3 = 저능력도 최소 기여(게임디자인 근거, §부록B).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결정론: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mulberry32(seed) 단일 인스턴스를 판정 순서대로 소비. 같은 궤적+시드 → 동일 결과. 순서 바꾸는 리팩토링 금지.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안전범위: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모든 개별 확률에 clamp(P, 0.02, 0.97) 적용 후 판정. 0%·100% 없음(기적·실수의 여지). ← v1 미구현분 채택.</w:t>
      </w:r>
    </w:p>
    <w:p>
      <w:pPr>
        <w:pBdr>
          <w:left w:val="single" w:color="0F6F5C" w:sz="18" w:space="8"/>
        </w:pBdr>
        <w:shd w:fill="EEF3F1" w:val="clear"/>
        <w:spacing w:after="120" w:before="60"/>
        <w:ind w:left="12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norm(v)     = 0.3 + 0.7 * (v / 100)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clamp(p)    = min(0.97, max(0.02, p))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σ(z)        = 1 / (1 + e^(−z))          // 로지스틱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logit(p)    = ln( p / (1−p) )           // 역함수 (로그오즈)</w:t>
      </w:r>
    </w:p>
    <w:p>
      <w:pPr>
        <w:pStyle w:val="Heading3"/>
        <w:spacing w:after="70" w:before="160"/>
      </w:pPr>
      <w:r>
        <w:rPr>
          <w:rFonts w:ascii="맑은 고딕" w:cs="맑은 고딕" w:eastAsia="맑은 고딕" w:hAnsi="맑은 고딕"/>
          <w:b/>
          <w:bCs/>
          <w:color w:val="B23A48"/>
          <w:sz w:val="22"/>
          <w:szCs w:val="22"/>
        </w:rPr>
        <w:t xml:space="preserve">로그오즈 30초 — 팀 공용 개념 (엔진 전체가 이걸 씀)</w:t>
      </w:r>
    </w:p>
    <w:p>
      <w:pPr>
        <w:spacing w:after="100" w:line="276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비유부터: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확률(0~100%)은 "좁은 방"이라, 보너스를 직접 더하면 120%·−5%처럼 벽을 뚫는다.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로그오즈는 벽이 없는 무한 점수판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— 확률을 이 점수판으로 갈아입혀 자유롭게 더하고 빼다가, 계산이 끝나면 S커브(로지스틱)가 다시 0~100%로 접어 넣는다. 즉 로그오즈는 "확률을 마음껏 계산하려고 잠깐 갈아입는 작업복"이다.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수식으로 말하면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로그오즈는 확률을 −∞ ~ +∞ 직선으로 "펴놓은" 좌표계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다. 이 좌표에서는 거리·각도·스킬·수비압박을 마음껏 더해도 안 터지고, 마지막에 로지스틱 σ가 다시 [0,1]로 되접는다. →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"안 터지게 합치는" 공용 엔진.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용어 정리: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오즈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= p/(1−p) (성공:실패 비율) ·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로그오즈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= ln(오즈) (로그 씌운 것) ·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로지스틱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= 그 역함수(되접기). logit과 logistic은 왕복하는 한 쌍.</w:t>
      </w:r>
    </w:p>
    <w:tbl>
      <w:tblPr>
        <w:tblW w:type="dxa" w:w="7200"/>
        <w:tblBorders>
          <w:top w:val="single" w:color="C8D2CE" w:sz="4"/>
          <w:left w:val="single" w:color="C8D2CE" w:sz="4"/>
          <w:bottom w:val="single" w:color="C8D2CE" w:sz="4"/>
          <w:right w:val="single" w:color="C8D2CE" w:sz="4"/>
          <w:insideH w:val="single" w:color="DDE4E1" w:sz="4"/>
          <w:insideV w:val="single" w:color="DDE4E1" w:sz="4"/>
        </w:tblBorders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확률 p</w:t>
            </w:r>
          </w:p>
        </w:tc>
        <w:tc>
          <w:tcPr>
            <w:tcW w:type="dxa" w:w="24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오즈 p/(1−p)</w:t>
            </w:r>
          </w:p>
        </w:tc>
        <w:tc>
          <w:tcPr>
            <w:tcW w:type="dxa" w:w="24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로그오즈 ln(오즈)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0.10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1/9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−2.20</w:t>
            </w:r>
          </w:p>
        </w:tc>
      </w:tr>
      <w:tr>
        <w:trPr>
          <w:tblHeader w:val="false"/>
        </w:trPr>
        <w:tc>
          <w:tcPr>
            <w:tcW w:type="dxa" w:w="24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0.25</w:t>
            </w:r>
          </w:p>
        </w:tc>
        <w:tc>
          <w:tcPr>
            <w:tcW w:type="dxa" w:w="24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1/3</w:t>
            </w:r>
          </w:p>
        </w:tc>
        <w:tc>
          <w:tcPr>
            <w:tcW w:type="dxa" w:w="24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−1.10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0.50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4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0.75</w:t>
            </w:r>
          </w:p>
        </w:tc>
        <w:tc>
          <w:tcPr>
            <w:tcW w:type="dxa" w:w="24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+1.10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0.90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+2.20</w:t>
            </w:r>
          </w:p>
        </w:tc>
      </w:tr>
    </w:tbl>
    <w:p>
      <w:pPr>
        <w:pBdr>
          <w:left w:val="single" w:color="B23A48" w:sz="18" w:space="8"/>
        </w:pBdr>
        <w:shd w:fill="F6E9EA" w:val="clear"/>
        <w:spacing w:after="120" w:before="40"/>
        <w:ind w:left="12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핵심 직관 — 더하기(로그오즈) = 곱하기(오즈):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ln(a·b)=ln a+ln b 라서, z에 더하는 것은 오즈를 곱하는 것과 같다. 예) 블로커 라인 위 Δz=−2.5 → 오즈 ×e^(−2.5)≈×0.08. 곱셈식이 "확률에 계수 곱하기"를 하던 걸, 로그오즈에선 "z에 더하기"로 바꾼 것뿐.</w:t>
      </w:r>
    </w:p>
    <w:p>
      <w:pPr>
        <w:pBdr>
          <w:left w:val="single" w:color="B23A48" w:sz="18" w:space="8"/>
        </w:pBdr>
        <w:shd w:fill="F6E9EA" w:val="clear"/>
        <w:spacing w:after="120" w:before="40"/>
        <w:ind w:left="12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두 단계 구분(혼동 주의):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① 스탯 → 숫자 = norm() (단순 눈금 변환, 로그오즈 아님). ② 그 숫자 + 거리·각도·수비 → 한 확률 = 로그오즈에서 합산 후 σ. 즉 로그오즈는 "스탯 전용 번역기"가 아니라 여러 요소를 섞는 공용 좌표계.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A2E"/>
          <w:sz w:val="25"/>
          <w:szCs w:val="25"/>
        </w:rPr>
        <w:t xml:space="preserve">4.1 슈팅 — 로지스틱 xG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모든 항을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로그오즈(z)에서 가법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으로 쌓고 마지막에 시그모이드 1회. 이것이 xG의 표준 베이스라인 형태이며(로지스틱·부스팅이 공유하는 출력구조), 곱셈식보다 앵커 캘리브레이션이 명확하다.</w:t>
      </w:r>
    </w:p>
    <w:p>
      <w:pPr>
        <w:pBdr>
          <w:left w:val="single" w:color="0F6F5C" w:sz="18" w:space="8"/>
        </w:pBdr>
        <w:shd w:fill="EEF3F1" w:val="clear"/>
        <w:spacing w:after="120" w:before="60"/>
        <w:ind w:left="12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z = β0 + β_dist·D + β_ang·θ                    // ① 오픈플레이 코어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    + β_skill·(S_eff − S_eff0)                // ② 슈터 스킬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    + Σ_i β_block·exp(−d_i / R_block)         // ③ 필드 블로커(GK 제외)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P_shot = clamp( σ(z) 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S_eff  = norm(shooting) · (0.7 + 0.3·norm(composure))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θ      = 양 포스트 사잇각 (라디안), D = 골 중앙까지 거리(m)</w:t>
      </w:r>
    </w:p>
    <w:p>
      <w:pPr>
        <w:pStyle w:val="Heading3"/>
        <w:spacing w:after="70" w:before="160"/>
      </w:pPr>
      <w:r>
        <w:rPr>
          <w:rFonts w:ascii="맑은 고딕" w:cs="맑은 고딕" w:eastAsia="맑은 고딕" w:hAnsi="맑은 고딕"/>
          <w:b/>
          <w:bCs/>
          <w:color w:val="B23A48"/>
          <w:sz w:val="22"/>
          <w:szCs w:val="22"/>
        </w:rPr>
        <w:t xml:space="preserve">확정 계수 (앵커 캘리브레이션)</w:t>
      </w:r>
    </w:p>
    <w:tbl>
      <w:tblPr>
        <w:tblW w:type="dxa" w:w="8650"/>
        <w:tblBorders>
          <w:top w:val="single" w:color="C8D2CE" w:sz="4"/>
          <w:left w:val="single" w:color="C8D2CE" w:sz="4"/>
          <w:bottom w:val="single" w:color="C8D2CE" w:sz="4"/>
          <w:right w:val="single" w:color="C8D2CE" w:sz="4"/>
          <w:insideH w:val="single" w:color="DDE4E1" w:sz="4"/>
          <w:insideV w:val="single" w:color="DDE4E1" w:sz="4"/>
        </w:tblBorders>
      </w:tblPr>
      <w:tblGrid>
        <w:gridCol w:w="2600"/>
        <w:gridCol w:w="1500"/>
        <w:gridCol w:w="4550"/>
      </w:tblGrid>
      <w:tr>
        <w:trPr>
          <w:tblHeader/>
        </w:trPr>
        <w:tc>
          <w:tcPr>
            <w:tcW w:type="dxa" w:w="26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계수</w:t>
            </w:r>
          </w:p>
        </w:tc>
        <w:tc>
          <w:tcPr>
            <w:tcW w:type="dxa" w:w="15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55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 · 근거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−0.03</w:t>
            </w:r>
          </w:p>
        </w:tc>
        <w:tc>
          <w:tcPr>
            <w:tcW w:type="dxa" w:w="4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오픈플레이 절편 (앵커 fit)</w:t>
            </w:r>
          </w:p>
        </w:tc>
      </w:tr>
      <w:tr>
        <w:trPr>
          <w:tblHeader w:val="false"/>
        </w:trPr>
        <w:tc>
          <w:tcPr>
            <w:tcW w:type="dxa" w:w="26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β_dist</w:t>
            </w:r>
          </w:p>
        </w:tc>
        <w:tc>
          <w:tcPr>
            <w:tcW w:type="dxa" w:w="1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−0.20 /m</w:t>
            </w:r>
          </w:p>
        </w:tc>
        <w:tc>
          <w:tcPr>
            <w:tcW w:type="dxa" w:w="45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거리 감쇠. 문헌 범위 [−0.1, −0.3]/m 중앙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β_ang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+1.30 /rad</w:t>
            </w:r>
          </w:p>
        </w:tc>
        <w:tc>
          <w:tcPr>
            <w:tcW w:type="dxa" w:w="4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각도 개방도(양 포스트 사잇각)</w:t>
            </w:r>
          </w:p>
        </w:tc>
      </w:tr>
      <w:tr>
        <w:trPr>
          <w:tblHeader w:val="false"/>
        </w:trPr>
        <w:tc>
          <w:tcPr>
            <w:tcW w:type="dxa" w:w="26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β_skill</w:t>
            </w:r>
          </w:p>
        </w:tc>
        <w:tc>
          <w:tcPr>
            <w:tcW w:type="dxa" w:w="1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+2.0</w:t>
            </w:r>
          </w:p>
        </w:tc>
        <w:tc>
          <w:tcPr>
            <w:tcW w:type="dxa" w:w="45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스킬 로그오즈 가중, 중심 S_eff0=0.70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β_block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−2.5</w:t>
            </w:r>
          </w:p>
        </w:tc>
        <w:tc>
          <w:tcPr>
            <w:tcW w:type="dxa" w:w="4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블로커 강도 (라인 위 d=0 → odds ×0.08)</w:t>
            </w:r>
          </w:p>
        </w:tc>
      </w:tr>
      <w:tr>
        <w:trPr>
          <w:tblHeader w:val="false"/>
        </w:trPr>
        <w:tc>
          <w:tcPr>
            <w:tcW w:type="dxa" w:w="26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R_block</w:t>
            </w:r>
          </w:p>
        </w:tc>
        <w:tc>
          <w:tcPr>
            <w:tcW w:type="dxa" w:w="1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2.0 m</w:t>
            </w:r>
          </w:p>
        </w:tc>
        <w:tc>
          <w:tcPr>
            <w:tcW w:type="dxa" w:w="45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블로커 위협 반경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페널티(특례)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0.76</w:t>
            </w:r>
          </w:p>
        </w:tc>
        <w:tc>
          <w:tcPr>
            <w:tcW w:type="dxa" w:w="4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D=11 특례 상수. 필드수비·키퍼 특수라 코어 fit에서 제외</w:t>
            </w:r>
          </w:p>
        </w:tc>
      </w:tr>
    </w:tbl>
    <w:p>
      <w:pPr>
        <w:pStyle w:val="Heading3"/>
        <w:spacing w:after="70" w:before="160"/>
      </w:pPr>
      <w:r>
        <w:rPr>
          <w:rFonts w:ascii="맑은 고딕" w:cs="맑은 고딕" w:eastAsia="맑은 고딕" w:hAnsi="맑은 고딕"/>
          <w:b/>
          <w:bCs/>
          <w:color w:val="B23A48"/>
          <w:sz w:val="22"/>
          <w:szCs w:val="22"/>
        </w:rPr>
        <w:t xml:space="preserve">검증: 중앙 슛 xG (스킬·블록 중립)</w:t>
      </w:r>
    </w:p>
    <w:tbl>
      <w:tblPr>
        <w:tblW w:type="dxa" w:w="8400"/>
        <w:tblBorders>
          <w:top w:val="single" w:color="C8D2CE" w:sz="4"/>
          <w:left w:val="single" w:color="C8D2CE" w:sz="4"/>
          <w:bottom w:val="single" w:color="C8D2CE" w:sz="4"/>
          <w:right w:val="single" w:color="C8D2CE" w:sz="4"/>
          <w:insideH w:val="single" w:color="DDE4E1" w:sz="4"/>
          <w:insideV w:val="single" w:color="DDE4E1" w:sz="4"/>
        </w:tblBorders>
      </w:tblPr>
      <w:tblGrid>
        <w:gridCol w:w="14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14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D(m)</w:t>
            </w:r>
          </w:p>
        </w:tc>
        <w:tc>
          <w:tcPr>
            <w:tcW w:type="dxa" w:w="14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16.5</w:t>
            </w:r>
          </w:p>
        </w:tc>
        <w:tc>
          <w:tcPr>
            <w:tcW w:type="dxa" w:w="14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θ(rad)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1.10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0.64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0.55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0.44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0.36</w:t>
            </w:r>
          </w:p>
        </w:tc>
      </w:tr>
      <w:tr>
        <w:trPr>
          <w:tblHeader w:val="false"/>
        </w:trPr>
        <w:tc>
          <w:tcPr>
            <w:tcW w:type="dxa" w:w="14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xG</w:t>
            </w:r>
          </w:p>
        </w:tc>
        <w:tc>
          <w:tcPr>
            <w:tcW w:type="dxa" w:w="14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0.55</w:t>
            </w:r>
          </w:p>
        </w:tc>
        <w:tc>
          <w:tcPr>
            <w:tcW w:type="dxa" w:w="14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0.20</w:t>
            </w:r>
          </w:p>
        </w:tc>
        <w:tc>
          <w:tcPr>
            <w:tcW w:type="dxa" w:w="14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0.13</w:t>
            </w:r>
          </w:p>
        </w:tc>
        <w:tc>
          <w:tcPr>
            <w:tcW w:type="dxa" w:w="14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0.06</w:t>
            </w:r>
          </w:p>
        </w:tc>
        <w:tc>
          <w:tcPr>
            <w:tcW w:type="dxa" w:w="14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0.03</w:t>
            </w:r>
          </w:p>
        </w:tc>
      </w:tr>
    </w:tbl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11m 오픈플레이 0.20(페널티 특례 0.76과 구분), 6m 정면 0.55, 박스가장자리 0.06 — 문헌 앵커와 일치. 스킬 예시: 88/86 슈터 13m 무블록 →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0.18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(코어 0.13 × 스킬 odds ×1.6).</w:t>
      </w:r>
    </w:p>
    <w:p>
      <w:pPr>
        <w:pBdr>
          <w:left w:val="single" w:color="B23A48" w:sz="18" w:space="8"/>
        </w:pBdr>
        <w:shd w:fill="F6E9EA" w:val="clear"/>
        <w:spacing w:after="120" w:before="40"/>
        <w:ind w:left="12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GK 제외의 근거화: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로지스틱 xG 베이스라인은 이미 "평균 골키퍼가 있는 모집단"에서 학습된 값이다. 따라서 필드 블로커에서 GK를 빼는 것은 하드코드 꼼수가 아니라 이중계상 방지다. SHOT_SCALE은 β0가 base rate를 직접 정하므로 불필요 → 제거.</w:t>
      </w:r>
    </w:p>
    <w:p>
      <w:pPr>
        <w:pStyle w:val="Heading3"/>
        <w:spacing w:after="70" w:before="160"/>
      </w:pPr>
      <w:r>
        <w:rPr>
          <w:rFonts w:ascii="맑은 고딕" w:cs="맑은 고딕" w:eastAsia="맑은 고딕" w:hAnsi="맑은 고딕"/>
          <w:b/>
          <w:bCs/>
          <w:color w:val="B23A48"/>
          <w:sz w:val="22"/>
          <w:szCs w:val="22"/>
        </w:rPr>
        <w:t xml:space="preserve">변수 vs 계수 — 뭐가 매번 바뀌고, 뭐가 고정 규칙인가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산식의 숫자는 성격이 다른 두 종류다.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변수(입력)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는 그 슛의 상황·선수라 슛마다 바뀌고(거리·각도·실력·수비 위치),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계수(가중치)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는 "각 요소가 얼마나 중요한가"라는 규칙이라 모든 슛에 고정이다. 로지스틱 회귀 구조 z = β·x 그대로 — x는 매번 바뀌는 변수 벡터, β는 고정 가중치.</w:t>
      </w:r>
    </w:p>
    <w:p>
      <w:pPr>
        <w:spacing w:after="100" w:line="276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시험 배점 비유: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누가 몇 점 맞았나 = 학생마다 다른 변수. "이 문제 5점" = 모두 같은 배점(상수). 배점을 학생마다 바꾸면 시험이 아니다 — β가 고정인 이유가 이것.</w:t>
      </w:r>
    </w:p>
    <w:tbl>
      <w:tblPr>
        <w:tblW w:type="dxa" w:w="8400"/>
        <w:tblBorders>
          <w:top w:val="single" w:color="C8D2CE" w:sz="4"/>
          <w:left w:val="single" w:color="C8D2CE" w:sz="4"/>
          <w:bottom w:val="single" w:color="C8D2CE" w:sz="4"/>
          <w:right w:val="single" w:color="C8D2CE" w:sz="4"/>
          <w:insideH w:val="single" w:color="DDE4E1" w:sz="4"/>
          <w:insideV w:val="single" w:color="DDE4E1" w:sz="4"/>
        </w:tblBorders>
      </w:tblPr>
      <w:tblGrid>
        <w:gridCol w:w="1900"/>
        <w:gridCol w:w="1500"/>
        <w:gridCol w:w="5000"/>
      </w:tblGrid>
      <w:tr>
        <w:trPr>
          <w:tblHeader/>
        </w:trPr>
        <w:tc>
          <w:tcPr>
            <w:tcW w:type="dxa" w:w="19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기호</w:t>
            </w:r>
          </w:p>
        </w:tc>
        <w:tc>
          <w:tcPr>
            <w:tcW w:type="dxa" w:w="15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0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뜻 · 값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변수</w:t>
            </w:r>
          </w:p>
        </w:tc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슈터→골대 중앙 거리(m). 멀수록 불리</w:t>
            </w:r>
          </w:p>
        </w:tc>
      </w:tr>
      <w:tr>
        <w:trPr>
          <w:tblHeader w:val="false"/>
        </w:trPr>
        <w:tc>
          <w:tcPr>
            <w:tcW w:type="dxa" w:w="19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θ (세타)</w:t>
            </w:r>
          </w:p>
        </w:tc>
        <w:tc>
          <w:tcPr>
            <w:tcW w:type="dxa" w:w="1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변수</w:t>
            </w:r>
          </w:p>
        </w:tc>
        <w:tc>
          <w:tcPr>
            <w:tcW w:type="dxa" w:w="50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골대 양 기둥 사잇각. 정면·가까울수록 큼 = 유리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S_eff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변수</w:t>
            </w:r>
          </w:p>
        </w:tc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슈터의 슈팅+침착성 실력(0~1)</w:t>
            </w:r>
          </w:p>
        </w:tc>
      </w:tr>
      <w:tr>
        <w:trPr>
          <w:tblHeader w:val="false"/>
        </w:trPr>
        <w:tc>
          <w:tcPr>
            <w:tcW w:type="dxa" w:w="19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d_i</w:t>
            </w:r>
          </w:p>
        </w:tc>
        <w:tc>
          <w:tcPr>
            <w:tcW w:type="dxa" w:w="1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변수</w:t>
            </w:r>
          </w:p>
        </w:tc>
        <w:tc>
          <w:tcPr>
            <w:tcW w:type="dxa" w:w="50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i번째 수비수의 슛 경로 최단거리(m). 가까우면 막힘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(S_gk)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변수(검토중)</w:t>
            </w:r>
          </w:p>
        </w:tc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키퍼 실력 — 세이브 항 도입 검토 중</w:t>
            </w:r>
          </w:p>
        </w:tc>
      </w:tr>
      <w:tr>
        <w:trPr>
          <w:tblHeader w:val="false"/>
        </w:trPr>
        <w:tc>
          <w:tcPr>
            <w:tcW w:type="dxa" w:w="19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β0 = −0.03</w:t>
            </w:r>
          </w:p>
        </w:tc>
        <w:tc>
          <w:tcPr>
            <w:tcW w:type="dxa" w:w="1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계수</w:t>
            </w:r>
          </w:p>
        </w:tc>
        <w:tc>
          <w:tcPr>
            <w:tcW w:type="dxa" w:w="50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기준선(절편). 전체 난이도 손잡이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β_dist = −0.20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계수</w:t>
            </w:r>
          </w:p>
        </w:tc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거리 1m당 깎는 양</w:t>
            </w:r>
          </w:p>
        </w:tc>
      </w:tr>
      <w:tr>
        <w:trPr>
          <w:tblHeader w:val="false"/>
        </w:trPr>
        <w:tc>
          <w:tcPr>
            <w:tcW w:type="dxa" w:w="19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β_ang = +1.30</w:t>
            </w:r>
          </w:p>
        </w:tc>
        <w:tc>
          <w:tcPr>
            <w:tcW w:type="dxa" w:w="1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계수</w:t>
            </w:r>
          </w:p>
        </w:tc>
        <w:tc>
          <w:tcPr>
            <w:tcW w:type="dxa" w:w="50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각도가 벌어질수록 더해주는 양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β_skill = +2.0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계수</w:t>
            </w:r>
          </w:p>
        </w:tc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슈터 실력이 확률에 반영되는 세기</w:t>
            </w:r>
          </w:p>
        </w:tc>
      </w:tr>
      <w:tr>
        <w:trPr>
          <w:tblHeader w:val="false"/>
        </w:trPr>
        <w:tc>
          <w:tcPr>
            <w:tcW w:type="dxa" w:w="19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β_block = −2.5</w:t>
            </w:r>
          </w:p>
        </w:tc>
        <w:tc>
          <w:tcPr>
            <w:tcW w:type="dxa" w:w="1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계수</w:t>
            </w:r>
          </w:p>
        </w:tc>
        <w:tc>
          <w:tcPr>
            <w:tcW w:type="dxa" w:w="50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수비가 경로에 붙었을 때 깎는 세기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R_block = 2.0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계수</w:t>
            </w:r>
          </w:p>
        </w:tc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수비가 "위협"으로 잡히는 반경(m)</w:t>
            </w:r>
          </w:p>
        </w:tc>
      </w:tr>
    </w:tbl>
    <w:p>
      <w:pPr>
        <w:pBdr>
          <w:left w:val="single" w:color="B23A48" w:sz="18" w:space="8"/>
        </w:pBdr>
        <w:shd w:fill="F6E9EA" w:val="clear"/>
        <w:spacing w:after="120" w:before="40"/>
        <w:ind w:left="12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두 가지 단서: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① 변수는 constants.js에 없다 — 게임 중 보드·players.json에서 실시간 계산. constants.js엔 "가중치"만 모인다. ② β는 영원한 상수가 아니라 데이터로 학습할 값을 손으로 앵커에 맞춰둔 것(플레이테스트로 재조정). 그리고 R_block·수비강도처럼 원래 선수마다 달라야 하는 상수는 tackle 스탯이 들어오면 "상수 → 변수"로 승격한다.</w:t>
      </w:r>
    </w:p>
    <w:p>
      <w:r>
        <w:br w:type="page"/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A2E"/>
          <w:sz w:val="25"/>
          <w:szCs w:val="25"/>
        </w:rPr>
        <w:t xml:space="preserve">4.2 패스 — 로그오즈 (리시버 지배)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리서치 최대 교훈: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완성률을 지배하는 것은 패스 거리가 아니라 리시버(도착점) 근처 수비수 기하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다. 경로 전체(v1)보다 도착점 압박에 큰 가중.</w:t>
      </w:r>
    </w:p>
    <w:p>
      <w:pPr>
        <w:pBdr>
          <w:left w:val="single" w:color="0F6F5C" w:sz="18" w:space="8"/>
        </w:pBdr>
        <w:shd w:fill="EEF3F1" w:val="clear"/>
        <w:spacing w:after="120" w:before="60"/>
        <w:ind w:left="12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z = Z0 + β_len·L + β_pass·(S_pass − 0.70)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    + β_recv·exp(−d_recv / R_recv)            // 리시버 근접 수비 (지배)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    + Σ_j β_lane·exp(−d_j / R_lane)           // 경로상 수비 (보조)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P_pass = clamp( σ(z) 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L = 호 길이(곡선이면 길어짐), d_recv = 도착점 최근접 수비 거리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S_pass = norm(passing) · (0.85 + 0.15·norm(vision))</w:t>
      </w:r>
    </w:p>
    <w:tbl>
      <w:tblPr>
        <w:tblW w:type="dxa" w:w="8650"/>
        <w:tblBorders>
          <w:top w:val="single" w:color="C8D2CE" w:sz="4"/>
          <w:left w:val="single" w:color="C8D2CE" w:sz="4"/>
          <w:bottom w:val="single" w:color="C8D2CE" w:sz="4"/>
          <w:right w:val="single" w:color="C8D2CE" w:sz="4"/>
          <w:insideH w:val="single" w:color="DDE4E1" w:sz="4"/>
          <w:insideV w:val="single" w:color="DDE4E1" w:sz="4"/>
        </w:tblBorders>
      </w:tblPr>
      <w:tblGrid>
        <w:gridCol w:w="2600"/>
        <w:gridCol w:w="1500"/>
        <w:gridCol w:w="4550"/>
      </w:tblGrid>
      <w:tr>
        <w:trPr>
          <w:tblHeader/>
        </w:trPr>
        <w:tc>
          <w:tcPr>
            <w:tcW w:type="dxa" w:w="26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계수</w:t>
            </w:r>
          </w:p>
        </w:tc>
        <w:tc>
          <w:tcPr>
            <w:tcW w:type="dxa" w:w="15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55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 · 근거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Z0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+2.933</w:t>
            </w:r>
          </w:p>
        </w:tc>
        <w:tc>
          <w:tcPr>
            <w:tcW w:type="dxa" w:w="4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기준선 절편 (무압박 앵커 fit)</w:t>
            </w:r>
          </w:p>
        </w:tc>
      </w:tr>
      <w:tr>
        <w:trPr>
          <w:tblHeader w:val="false"/>
        </w:trPr>
        <w:tc>
          <w:tcPr>
            <w:tcW w:type="dxa" w:w="26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β_len</w:t>
            </w:r>
          </w:p>
        </w:tc>
        <w:tc>
          <w:tcPr>
            <w:tcW w:type="dxa" w:w="1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−0.0917 /m</w:t>
            </w:r>
          </w:p>
        </w:tc>
        <w:tc>
          <w:tcPr>
            <w:tcW w:type="dxa" w:w="45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거리 감쇠(로그오즈). 8m→0.90, 20m→0.75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β_pass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+1.5</w:t>
            </w:r>
          </w:p>
        </w:tc>
        <w:tc>
          <w:tcPr>
            <w:tcW w:type="dxa" w:w="4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패스 스킬 가중, 중심 0.70</w:t>
            </w:r>
          </w:p>
        </w:tc>
      </w:tr>
      <w:tr>
        <w:trPr>
          <w:tblHeader w:val="false"/>
        </w:trPr>
        <w:tc>
          <w:tcPr>
            <w:tcW w:type="dxa" w:w="26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β_recv</w:t>
            </w:r>
          </w:p>
        </w:tc>
        <w:tc>
          <w:tcPr>
            <w:tcW w:type="dxa" w:w="1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−2.0</w:t>
            </w:r>
          </w:p>
        </w:tc>
        <w:tc>
          <w:tcPr>
            <w:tcW w:type="dxa" w:w="45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리시버 압박 (지배 레버)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R_recv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4.0 m</w:t>
            </w:r>
          </w:p>
        </w:tc>
        <w:tc>
          <w:tcPr>
            <w:tcW w:type="dxa" w:w="4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리시버 압박 반경</w:t>
            </w:r>
          </w:p>
        </w:tc>
      </w:tr>
      <w:tr>
        <w:trPr>
          <w:tblHeader w:val="false"/>
        </w:trPr>
        <w:tc>
          <w:tcPr>
            <w:tcW w:type="dxa" w:w="26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β_lane</w:t>
            </w:r>
          </w:p>
        </w:tc>
        <w:tc>
          <w:tcPr>
            <w:tcW w:type="dxa" w:w="1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−1.0</w:t>
            </w:r>
          </w:p>
        </w:tc>
        <w:tc>
          <w:tcPr>
            <w:tcW w:type="dxa" w:w="45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경로 압박 (수비수당, 보조)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R_lane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3.0 m</w:t>
            </w:r>
          </w:p>
        </w:tc>
        <w:tc>
          <w:tcPr>
            <w:tcW w:type="dxa" w:w="4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경로 압박 반경</w:t>
            </w:r>
          </w:p>
        </w:tc>
      </w:tr>
    </w:tbl>
    <w:p>
      <w:pPr>
        <w:pStyle w:val="Heading3"/>
        <w:spacing w:after="70" w:before="160"/>
      </w:pPr>
      <w:r>
        <w:rPr>
          <w:rFonts w:ascii="맑은 고딕" w:cs="맑은 고딕" w:eastAsia="맑은 고딕" w:hAnsi="맑은 고딕"/>
          <w:b/>
          <w:bCs/>
          <w:color w:val="B23A48"/>
          <w:sz w:val="22"/>
          <w:szCs w:val="22"/>
        </w:rPr>
        <w:t xml:space="preserve">검증</w:t>
      </w:r>
    </w:p>
    <w:tbl>
      <w:tblPr>
        <w:tblW w:type="dxa" w:w="7550"/>
        <w:tblBorders>
          <w:top w:val="single" w:color="C8D2CE" w:sz="4"/>
          <w:left w:val="single" w:color="C8D2CE" w:sz="4"/>
          <w:bottom w:val="single" w:color="C8D2CE" w:sz="4"/>
          <w:right w:val="single" w:color="C8D2CE" w:sz="4"/>
          <w:insideH w:val="single" w:color="DDE4E1" w:sz="4"/>
          <w:insideV w:val="single" w:color="DDE4E1" w:sz="4"/>
        </w:tblBorders>
      </w:tblPr>
      <w:tblGrid>
        <w:gridCol w:w="3300"/>
        <w:gridCol w:w="2200"/>
        <w:gridCol w:w="2050"/>
      </w:tblGrid>
      <w:tr>
        <w:trPr>
          <w:tblHeader/>
        </w:trPr>
        <w:tc>
          <w:tcPr>
            <w:tcW w:type="dxa" w:w="33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22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205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P_pass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무압박 · 스킬 중립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L=8 / 20 / 30 m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0.90 / 0.75 / 0.55</w:t>
            </w:r>
          </w:p>
        </w:tc>
      </w:tr>
      <w:tr>
        <w:trPr>
          <w:tblHeader w:val="false"/>
        </w:trPr>
        <w:tc>
          <w:tcPr>
            <w:tcW w:type="dxa" w:w="33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L=20m, 리시버 압박</w:t>
            </w:r>
          </w:p>
        </w:tc>
        <w:tc>
          <w:tcPr>
            <w:tcW w:type="dxa" w:w="22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d_recv=0.5 / 2 / 8 m</w:t>
            </w:r>
          </w:p>
        </w:tc>
        <w:tc>
          <w:tcPr>
            <w:tcW w:type="dxa" w:w="20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0.34 / 0.47 / 0.70</w:t>
            </w:r>
          </w:p>
        </w:tc>
      </w:tr>
    </w:tbl>
    <w:p>
      <w:pPr>
        <w:pBdr>
          <w:left w:val="single" w:color="B23A48" w:sz="18" w:space="8"/>
        </w:pBdr>
        <w:shd w:fill="F6E9EA" w:val="clear"/>
        <w:spacing w:after="120" w:before="40"/>
        <w:ind w:left="12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곡선 패스 처리(v1 ③ 재정의):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곡선은 호 길이 L이 자연히 길어져 β_len·L로 페널티가 붙는다. v1의 "곡선=수비면제 + κ 트릭샷" 규칙은 technique 스탯 확정 전까지 보류하고, 경로 기반 통합 판정을 유지한다(프론트 현행과 일치). technique 확정 시 κ=exp(−λ·S_tech) 항을 z에 +로 부활.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A2E"/>
          <w:sz w:val="25"/>
          <w:szCs w:val="25"/>
        </w:rPr>
        <w:t xml:space="preserve">4.3 드리블 — 1v1 (기하 지배)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리서치: 1v1은 예측력이 낮고(AUC≈0.69)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공격수-수비수 간격·압박이 개별 능력치보다 결과를 좌우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한다. 따라서 노이즈를 크게, 능력치는 modifier로.</w:t>
      </w:r>
    </w:p>
    <w:p>
      <w:pPr>
        <w:pBdr>
          <w:left w:val="single" w:color="0F6F5C" w:sz="18" w:space="8"/>
        </w:pBdr>
        <w:shd w:fill="EEF3F1" w:val="clear"/>
        <w:spacing w:after="120" w:before="60"/>
        <w:ind w:left="12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z = Z0d + β_drib·(S_drib − 0.70) + β_lenD·L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      + β_def·exp(−d_def / R_def)             // 대면 수비 간격 (지배)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P_dribble = clamp( σ(z) 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S_drib = norm((pace + composure) / 2)   // dribbling 스탯 생기면 교체</w:t>
      </w:r>
    </w:p>
    <w:tbl>
      <w:tblPr>
        <w:tblW w:type="dxa" w:w="8650"/>
        <w:tblBorders>
          <w:top w:val="single" w:color="C8D2CE" w:sz="4"/>
          <w:left w:val="single" w:color="C8D2CE" w:sz="4"/>
          <w:bottom w:val="single" w:color="C8D2CE" w:sz="4"/>
          <w:right w:val="single" w:color="C8D2CE" w:sz="4"/>
          <w:insideH w:val="single" w:color="DDE4E1" w:sz="4"/>
          <w:insideV w:val="single" w:color="DDE4E1" w:sz="4"/>
        </w:tblBorders>
      </w:tblPr>
      <w:tblGrid>
        <w:gridCol w:w="2600"/>
        <w:gridCol w:w="1500"/>
        <w:gridCol w:w="4550"/>
      </w:tblGrid>
      <w:tr>
        <w:trPr>
          <w:tblHeader/>
        </w:trPr>
        <w:tc>
          <w:tcPr>
            <w:tcW w:type="dxa" w:w="26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계수</w:t>
            </w:r>
          </w:p>
        </w:tc>
        <w:tc>
          <w:tcPr>
            <w:tcW w:type="dxa" w:w="15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55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Z0d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+2.2</w:t>
            </w:r>
          </w:p>
        </w:tc>
        <w:tc>
          <w:tcPr>
            <w:tcW w:type="dxa" w:w="4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무수비·근거리 기준 절편</w:t>
            </w:r>
          </w:p>
        </w:tc>
      </w:tr>
      <w:tr>
        <w:trPr>
          <w:tblHeader w:val="false"/>
        </w:trPr>
        <w:tc>
          <w:tcPr>
            <w:tcW w:type="dxa" w:w="26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β_drib</w:t>
            </w:r>
          </w:p>
        </w:tc>
        <w:tc>
          <w:tcPr>
            <w:tcW w:type="dxa" w:w="1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+1.2</w:t>
            </w:r>
          </w:p>
        </w:tc>
        <w:tc>
          <w:tcPr>
            <w:tcW w:type="dxa" w:w="45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드리블 스킬 가중(약함 — 기하 지배 원칙)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β_lenD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−0.06 /m</w:t>
            </w:r>
          </w:p>
        </w:tc>
        <w:tc>
          <w:tcPr>
            <w:tcW w:type="dxa" w:w="4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드리블 거리 페널티(패스보다 가혹)</w:t>
            </w:r>
          </w:p>
        </w:tc>
      </w:tr>
      <w:tr>
        <w:trPr>
          <w:tblHeader w:val="false"/>
        </w:trPr>
        <w:tc>
          <w:tcPr>
            <w:tcW w:type="dxa" w:w="26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β_def</w:t>
            </w:r>
          </w:p>
        </w:tc>
        <w:tc>
          <w:tcPr>
            <w:tcW w:type="dxa" w:w="15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−2.2</w:t>
            </w:r>
          </w:p>
        </w:tc>
        <w:tc>
          <w:tcPr>
            <w:tcW w:type="dxa" w:w="45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대면 수비 간격 강도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R_def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3.0 m</w:t>
            </w:r>
          </w:p>
        </w:tc>
        <w:tc>
          <w:tcPr>
            <w:tcW w:type="dxa" w:w="4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수비 간격 반경</w:t>
            </w:r>
          </w:p>
        </w:tc>
      </w:tr>
    </w:tbl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검증(L=6m, 중립 스킬, 수비 1명): 간격 0.5 / 2 / 3 / 5 m →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0.49 / 0.67 / 0.74 / 0.81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. 근접 1v1이 ~0.5로 리서치 base rate(~50%)와 일치.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A2E"/>
          <w:sz w:val="25"/>
          <w:szCs w:val="25"/>
        </w:rPr>
        <w:t xml:space="preserve">4.4 수비 압박 — 연속 소프트 프레셔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v1의 오라 이진판정을 폐기하고, 모든 액션이 공통으로 쓰는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연속 감쇠 exp(−d/R)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로 통일(2D-가우시안 소프트 프레셔의 1D 근사). 각 액션은 이 값을 로그오즈 항으로 소비하므로, "가까울수록 페널티 커짐"이 자동 보장(v1 방향버그 해소).</w:t>
      </w:r>
    </w:p>
    <w:p>
      <w:pPr>
        <w:pBdr>
          <w:left w:val="single" w:color="0F6F5C" w:sz="18" w:space="8"/>
        </w:pBdr>
        <w:shd w:fill="EEF3F1" w:val="clear"/>
        <w:spacing w:after="120" w:before="60"/>
        <w:ind w:left="12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pressure(d, R) = exp(−d / R)            // d: 최근접 수비 거리, 0~1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// 슛 R_block=2.0, 패스 리시버 R_recv=4.0/경로 R_lane=3.0, 드리블 R_def=3.0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// 로그오즈에 β(&lt;0)·pressure 로 가산 → 항상 감점 방향</w:t>
      </w:r>
    </w:p>
    <w:p>
      <w:pPr>
        <w:pBdr>
          <w:left w:val="single" w:color="B23A48" w:sz="18" w:space="8"/>
        </w:pBdr>
        <w:shd w:fill="F6E9EA" w:val="clear"/>
        <w:spacing w:after="120" w:before="40"/>
        <w:ind w:left="12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tackle 스탯 반영: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전용 tackle 스탯 확정 시 β_* 를 β_*·norm(tackle)로 스케일(강한 수비수일수록 페널티 ↑). 현재는 전원 동일(decisions 대체).</w:t>
      </w:r>
    </w:p>
    <w:p>
      <w:r>
        <w:br w:type="page"/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A2E"/>
          <w:sz w:val="25"/>
          <w:szCs w:val="25"/>
        </w:rPr>
        <w:t xml:space="preserve">4.5 시퀀스 합성 — 판정과 보상 분리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리서치 결론: 문헌은 순수 곱 ∏P를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명시적으로 기각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하고 가법·재귀 가치(xT/EPV)를 쓴다. 그러나 이는 "판정"이 아니라 "가치 평가" 층위다. 두 관심사를 분리한다.</w:t>
      </w:r>
    </w:p>
    <w:p>
      <w:pPr>
        <w:pStyle w:val="Heading3"/>
        <w:spacing w:after="70" w:before="160"/>
      </w:pPr>
      <w:r>
        <w:rPr>
          <w:rFonts w:ascii="맑은 고딕" w:cs="맑은 고딕" w:eastAsia="맑은 고딕" w:hAnsi="맑은 고딕"/>
          <w:b/>
          <w:bCs/>
          <w:color w:val="B23A48"/>
          <w:sz w:val="22"/>
          <w:szCs w:val="22"/>
        </w:rPr>
        <w:t xml:space="preserve">(a) 판정 층 — 정직한 순차 롤 + 수비 붕괴 보정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실제 성공 여부는 각 액션을 순서대로 clamp(P_k)로 굴리고 첫 실패에서 중단(정직한 ∏). 단, ∏P는 액션의 "독립"을 가정해 긴 전개를 실제보다 과도하게 붕괴시킨다. 이를 수비 붕괴 계수 β_flow로 조건부 보정한다: 연속 성공이 쌓일수록 수비가 흔들려 다음 액션이 쉬워지는 효과를 로그오즈에 더한다(독립 가정 → 성공 상관 반영). v1의 강제 P^(1/n) 지수 보정은 폐기 — 근거 없는 뭉개기 대신, 실제 메커니즘(수비 붕괴)에 묶인 보정으로 대체한다.</w:t>
      </w:r>
    </w:p>
    <w:p>
      <w:pPr>
        <w:pBdr>
          <w:left w:val="single" w:color="0F6F5C" w:sz="18" w:space="8"/>
        </w:pBdr>
        <w:shd w:fill="EEF3F1" w:val="clear"/>
        <w:spacing w:after="120" w:before="60"/>
        <w:ind w:left="12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z_k += β_flow · (직전 연속 성공 수)      // 수비 붕괴 보정 (조건부, 상한 FLOW_MAX)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// β_flow=0.25, FLOW_MAX=2.0 → 4번째 액션 +0.75(오즈×2.1), 5번째 +1.0(×2.7)</w:t>
      </w:r>
    </w:p>
    <w:p>
      <w:pPr>
        <w:pStyle w:val="Heading3"/>
        <w:spacing w:after="70" w:before="160"/>
      </w:pPr>
      <w:r>
        <w:rPr>
          <w:rFonts w:ascii="맑은 고딕" w:cs="맑은 고딕" w:eastAsia="맑은 고딕" w:hAnsi="맑은 고딕"/>
          <w:b/>
          <w:bCs/>
          <w:color w:val="B23A48"/>
          <w:sz w:val="22"/>
          <w:szCs w:val="22"/>
        </w:rPr>
        <w:t xml:space="preserve">(b) 보상 층 — xT 가치 델타 (신규)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"긴 전개가 무조건 손해"라는 체감 문제는 보정식이 아니라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가치 크레딧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으로 푼다. 120×80 위 16×12 존의 정적 xT 그리드를 프리컴퓨트하고, 설계된 체인의 각 스텝을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xT_도착 − xT_출발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 로 채점해 "플레이 설계 점수"로 표시·보상. 실패해도 전진 가치는 부분 인정 → 튜토리얼/스테이지 채점에 활용.</w:t>
      </w:r>
    </w:p>
    <w:p>
      <w:pPr>
        <w:pBdr>
          <w:left w:val="single" w:color="0F6F5C" w:sz="18" w:space="8"/>
        </w:pBdr>
        <w:shd w:fill="EEF3F1" w:val="clear"/>
        <w:spacing w:after="120" w:before="60"/>
        <w:ind w:left="12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xT[x,y] = P_shoot·P_goal + P_move·Σ T[(x,y)→(z,w)]·xT[z,w]   // 벨만 재귀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credit(step) = xT[도착] − xT[출발]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PlanScore = Σ credit(step)        // 표시·보상 (판정과 독립)</w:t>
      </w:r>
    </w:p>
    <w:p>
      <w:pPr>
        <w:pBdr>
          <w:left w:val="single" w:color="B23A48" w:sz="18" w:space="8"/>
        </w:pBdr>
        <w:shd w:fill="F6E9EA" w:val="clear"/>
        <w:spacing w:after="120" w:before="40"/>
        <w:ind w:left="12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근거의 정직성: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"성공이 수비를 얼마나 붕괴시키나"의 정확한 값은 문헌(FM 포함)에서 확보하지 못했다 → β_flow=0.25는 프로토타입 시작값이고 플레이테스트로 조정한다. 너무 크면 한 번 뚫리면 무조건 골로 이어지므로 상한(FLOW_MAX) 필수. tackle·수비 조직력 스탯이 생기면 계수를 팀 상태로 스케일할 수 있다.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참고 — 순수 ∏P의 붕괴(개별 0.7): n=1→0.70, n=3→0.34, n=5→0.17. 이 급락이 "긴 전개=손해" 체감의 원인이며, 수비 붕괴 계수가 뒤 액션의 오즈를 올려 완화한다(완화 세기는 β_flow 튜닝).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1A1A2E"/>
          <w:sz w:val="25"/>
          <w:szCs w:val="25"/>
        </w:rPr>
        <w:t xml:space="preserve">4.6 궤적 매칭 — 가우시안 커널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스펙 ⑥은 정답 궤적과의 유사도 채점. 표준 가우시안/RBF 커널 그대로.</w:t>
      </w:r>
    </w:p>
    <w:p>
      <w:pPr>
        <w:pBdr>
          <w:left w:val="single" w:color="0F6F5C" w:sz="18" w:space="8"/>
        </w:pBdr>
        <w:shd w:fill="EEF3F1" w:val="clear"/>
        <w:spacing w:after="120" w:before="60"/>
        <w:ind w:left="12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s_k = exp(−d_k² / (2σ²))         // d_k: 유저점 k의 최근접 정답점 거리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Match% = (Σ s_k / n) · 100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σ = 3.0 m (확정)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σ=3m에서 편차 d=1/2/3/5m → 신뢰도 0.95/0.80/0.61/0.25. "명백한 빗나감"으로 볼 편차(≈2σ=6m)가 실패 임계 근처에 오도록 잡음. σ=2는 엄격, σ=4는 관대. 1m 등간격 리샘플링($1 Recognizer 방식) 양측 동일 간격 필수.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0F6F5C"/>
          <w:sz w:val="30"/>
          <w:szCs w:val="30"/>
        </w:rPr>
        <w:t xml:space="preserve">5. 처리 방침 — 변경 매트릭스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"어떤 산식을 어떻게" — 현행 대비 확정안과 담당.</w:t>
      </w:r>
    </w:p>
    <w:tbl>
      <w:tblPr>
        <w:tblW w:type="dxa" w:w="9200"/>
        <w:tblBorders>
          <w:top w:val="single" w:color="C8D2CE" w:sz="4"/>
          <w:left w:val="single" w:color="C8D2CE" w:sz="4"/>
          <w:bottom w:val="single" w:color="C8D2CE" w:sz="4"/>
          <w:right w:val="single" w:color="C8D2CE" w:sz="4"/>
          <w:insideH w:val="single" w:color="DDE4E1" w:sz="4"/>
          <w:insideV w:val="single" w:color="DDE4E1" w:sz="4"/>
        </w:tblBorders>
      </w:tblPr>
      <w:tblGrid>
        <w:gridCol w:w="1250"/>
        <w:gridCol w:w="2550"/>
        <w:gridCol w:w="2650"/>
        <w:gridCol w:w="1300"/>
        <w:gridCol w:w="1450"/>
      </w:tblGrid>
      <w:tr>
        <w:trPr>
          <w:tblHeader/>
        </w:trPr>
        <w:tc>
          <w:tcPr>
            <w:tcW w:type="dxa" w:w="125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메커닉</w:t>
            </w:r>
          </w:p>
        </w:tc>
        <w:tc>
          <w:tcPr>
            <w:tcW w:type="dxa" w:w="255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현행(구현)</w:t>
            </w:r>
          </w:p>
        </w:tc>
        <w:tc>
          <w:tcPr>
            <w:tcW w:type="dxa" w:w="265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확정(v2)</w:t>
            </w:r>
          </w:p>
        </w:tc>
        <w:tc>
          <w:tcPr>
            <w:tcW w:type="dxa" w:w="13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변경도</w:t>
            </w:r>
          </w:p>
        </w:tc>
        <w:tc>
          <w:tcPr>
            <w:tcW w:type="dxa" w:w="145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슈팅</w:t>
            </w:r>
          </w:p>
        </w:tc>
        <w:tc>
          <w:tcPr>
            <w:tcW w:type="dxa" w:w="2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S_eff·f_dist·f_angle·f_block·SHOT_SCALE, min0.95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로지스틱 z 가법 → σ(z), 페널티 특례 0.76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재작성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계산+프론트</w:t>
            </w:r>
          </w:p>
        </w:tc>
      </w:tr>
      <w:tr>
        <w:trPr>
          <w:tblHeader w:val="false"/>
        </w:trPr>
        <w:tc>
          <w:tcPr>
            <w:tcW w:type="dxa" w:w="12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패스</w:t>
            </w:r>
          </w:p>
        </w:tc>
        <w:tc>
          <w:tcPr>
            <w:tcW w:type="dxa" w:w="25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acc·e^(−α/vis·L)·경로수비</w:t>
            </w:r>
          </w:p>
        </w:tc>
        <w:tc>
          <w:tcPr>
            <w:tcW w:type="dxa" w:w="26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로그오즈 + 리시버 지배항</w:t>
            </w:r>
          </w:p>
        </w:tc>
        <w:tc>
          <w:tcPr>
            <w:tcW w:type="dxa" w:w="13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재작성</w:t>
            </w:r>
          </w:p>
        </w:tc>
        <w:tc>
          <w:tcPr>
            <w:tcW w:type="dxa" w:w="14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계산+프론트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드리블</w:t>
            </w:r>
          </w:p>
        </w:tc>
        <w:tc>
          <w:tcPr>
            <w:tcW w:type="dxa" w:w="2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(pace+comp)/2·e^(−αL)·수비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로그오즈 1v1, 기하 지배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재계수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계산+프론트</w:t>
            </w:r>
          </w:p>
        </w:tc>
      </w:tr>
      <w:tr>
        <w:trPr>
          <w:tblHeader w:val="false"/>
        </w:trPr>
        <w:tc>
          <w:tcPr>
            <w:tcW w:type="dxa" w:w="12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수비압박</w:t>
            </w:r>
          </w:p>
        </w:tc>
        <w:tc>
          <w:tcPr>
            <w:tcW w:type="dxa" w:w="25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오라 e^(−βτ(R−d)) (방향수정본)</w:t>
            </w:r>
          </w:p>
        </w:tc>
        <w:tc>
          <w:tcPr>
            <w:tcW w:type="dxa" w:w="26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연속 pressure=e^(−d/R) 로그오즈 항</w:t>
            </w:r>
          </w:p>
        </w:tc>
        <w:tc>
          <w:tcPr>
            <w:tcW w:type="dxa" w:w="13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통일</w:t>
            </w:r>
          </w:p>
        </w:tc>
        <w:tc>
          <w:tcPr>
            <w:tcW w:type="dxa" w:w="14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계산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시퀀스</w:t>
            </w:r>
          </w:p>
        </w:tc>
        <w:tc>
          <w:tcPr>
            <w:tcW w:type="dxa" w:w="2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순수 ∏P, 첫실패 중단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판정=∏+수비붕괴 계수 보정, 보상=xT 델타 분리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보정·분리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계산+프론트</w:t>
            </w:r>
          </w:p>
        </w:tc>
      </w:tr>
      <w:tr>
        <w:trPr>
          <w:tblHeader w:val="false"/>
        </w:trPr>
        <w:tc>
          <w:tcPr>
            <w:tcW w:type="dxa" w:w="12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매칭</w:t>
            </w:r>
          </w:p>
        </w:tc>
        <w:tc>
          <w:tcPr>
            <w:tcW w:type="dxa" w:w="25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exp(−d²/2σ²), σ=4, UI 미연결</w:t>
            </w:r>
          </w:p>
        </w:tc>
        <w:tc>
          <w:tcPr>
            <w:tcW w:type="dxa" w:w="26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동일, σ=3 확정, UI 연결(튜토리얼)</w:t>
            </w:r>
          </w:p>
        </w:tc>
        <w:tc>
          <w:tcPr>
            <w:tcW w:type="dxa" w:w="13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연결</w:t>
            </w:r>
          </w:p>
        </w:tc>
        <w:tc>
          <w:tcPr>
            <w:tcW w:type="dxa" w:w="14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프론트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clamp</w:t>
            </w:r>
          </w:p>
        </w:tc>
        <w:tc>
          <w:tcPr>
            <w:tcW w:type="dxa" w:w="2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슛만 min0.95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전역 clamp(0.02,0.97)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추가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계산</w:t>
            </w:r>
          </w:p>
        </w:tc>
      </w:tr>
    </w:tbl>
    <w:p>
      <w:pPr>
        <w:pStyle w:val="Heading3"/>
        <w:spacing w:after="70" w:before="160"/>
      </w:pPr>
      <w:r>
        <w:rPr>
          <w:rFonts w:ascii="맑은 고딕" w:cs="맑은 고딕" w:eastAsia="맑은 고딕" w:hAnsi="맑은 고딕"/>
          <w:b/>
          <w:bCs/>
          <w:color w:val="B23A48"/>
          <w:sz w:val="22"/>
          <w:szCs w:val="22"/>
        </w:rPr>
        <w:t xml:space="preserve">로드맵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즉시(제출 전):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슈팅 로지스틱 이관, 전역 clamp, 패스 리시버항, 드리블 재계수, σ=3. → constants.js 한 파일로.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차기: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xT 그리드 프리컴퓨트 + PlanScore 표시, 궤적 매칭 튜토리얼 스테이지 연결.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보류(데이터 대기):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곡선 κ 트릭샷 항, tackle 스탯 스케일, finishing/heading 슛 분기.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0F6F5C"/>
          <w:sz w:val="30"/>
          <w:szCs w:val="30"/>
        </w:rPr>
        <w:t xml:space="preserve">6. constants.js 확정 초기값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모든 매직넘버는 이 한 파일에 모은다. 전부 밸런싱 대상(플레이테스트로 조정).</w:t>
      </w:r>
    </w:p>
    <w:p>
      <w:pPr>
        <w:pBdr>
          <w:left w:val="single" w:color="0F6F5C" w:sz="18" w:space="8"/>
        </w:pBdr>
        <w:shd w:fill="EEF3F1" w:val="clear"/>
        <w:spacing w:after="120" w:before="60"/>
        <w:ind w:left="12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export const K = {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// 전역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STAT_FLOOR: 0.3,  P_MIN: 0.02,  P_MAX: 0.97,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GOAL: { x: 120, y: 40, postA: 43.66, postB: 36.34 },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// 슈팅 (로지스틱)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SHOT: { B0: -0.03, B_DIST: -0.20, B_ANG: 1.30,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        B_SKILL: 2.0, SEFF0: 0.70, B_BLOCK: -2.5, R_BLOCK: 2.0,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        PENALTY_XG: 0.76 },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// 패스 (로그오즈)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PASS: { Z0: 2.933, B_LEN: -0.0917, B_PASS: 1.5,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        B_RECV: -2.0, R_RECV: 4.0, B_LANE: -1.0, R_LANE: 3.0 },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// 드리블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DRIB: { Z0: 2.2, B_SKILL: 1.2, B_LEN: -0.06, B_DEF: -2.2, R_DEF: 3.0 },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// 시퀀스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SEQ: { FLOW: 0.25, FLOW_MAX: 2.0 },   // 수비 붕괴 계수(연속성공 보정)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// 매칭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  MATCH: { SIGMA: 3.0, RESAMPLE_M: 1.0, FULL: 90, PARTIAL: 70 },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}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0F6F5C"/>
          <w:sz w:val="30"/>
          <w:szCs w:val="30"/>
        </w:rPr>
        <w:t xml:space="preserve">7. 데이터 담당 요청사항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아래 스탯이 확정되면 임시 대체를 걷어내고 정식 항이 켜진다. 0~100 스케일 유지.</w:t>
      </w:r>
    </w:p>
    <w:tbl>
      <w:tblPr>
        <w:tblW w:type="dxa" w:w="9150"/>
        <w:tblBorders>
          <w:top w:val="single" w:color="C8D2CE" w:sz="4"/>
          <w:left w:val="single" w:color="C8D2CE" w:sz="4"/>
          <w:bottom w:val="single" w:color="C8D2CE" w:sz="4"/>
          <w:right w:val="single" w:color="C8D2CE" w:sz="4"/>
          <w:insideH w:val="single" w:color="DDE4E1" w:sz="4"/>
          <w:insideV w:val="single" w:color="DDE4E1" w:sz="4"/>
        </w:tblBorders>
      </w:tblPr>
      <w:tblGrid>
        <w:gridCol w:w="2100"/>
        <w:gridCol w:w="3200"/>
        <w:gridCol w:w="3850"/>
      </w:tblGrid>
      <w:tr>
        <w:trPr>
          <w:tblHeader/>
        </w:trPr>
        <w:tc>
          <w:tcPr>
            <w:tcW w:type="dxa" w:w="21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스탯</w:t>
            </w:r>
          </w:p>
        </w:tc>
        <w:tc>
          <w:tcPr>
            <w:tcW w:type="dxa" w:w="320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쓰이는 곳</w:t>
            </w:r>
          </w:p>
        </w:tc>
        <w:tc>
          <w:tcPr>
            <w:tcW w:type="dxa" w:w="3850"/>
            <w:shd w:fill="0F6F5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대체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vision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패스 S_pass 보정</w:t>
            </w:r>
          </w:p>
        </w:tc>
        <w:tc>
          <w:tcPr>
            <w:tcW w:type="dxa" w:w="3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decisions</w:t>
            </w:r>
          </w:p>
        </w:tc>
      </w:tr>
      <w:tr>
        <w:trPr>
          <w:tblHeader w:val="false"/>
        </w:trPr>
        <w:tc>
          <w:tcPr>
            <w:tcW w:type="dxa" w:w="21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tackle</w:t>
            </w:r>
          </w:p>
        </w:tc>
        <w:tc>
          <w:tcPr>
            <w:tcW w:type="dxa" w:w="32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수비 압박 β 스케일</w:t>
            </w:r>
          </w:p>
        </w:tc>
        <w:tc>
          <w:tcPr>
            <w:tcW w:type="dxa" w:w="38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decisions (전원 동일)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technique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곡선 κ 트릭샷 항 부활</w:t>
            </w:r>
          </w:p>
        </w:tc>
        <w:tc>
          <w:tcPr>
            <w:tcW w:type="dxa" w:w="3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(누락, 항 비활성)</w:t>
            </w:r>
          </w:p>
        </w:tc>
      </w:tr>
      <w:tr>
        <w:trPr>
          <w:tblHeader w:val="false"/>
        </w:trPr>
        <w:tc>
          <w:tcPr>
            <w:tcW w:type="dxa" w:w="21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finishing / heading</w:t>
            </w:r>
          </w:p>
        </w:tc>
        <w:tc>
          <w:tcPr>
            <w:tcW w:type="dxa" w:w="320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슛 S_shot 분기(땅볼/크로스)</w:t>
            </w:r>
          </w:p>
        </w:tc>
        <w:tc>
          <w:tcPr>
            <w:tcW w:type="dxa" w:w="3850"/>
            <w:shd w:fill="EEF3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shooting 공용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dribbling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드리블 S_drib</w:t>
            </w:r>
          </w:p>
        </w:tc>
        <w:tc>
          <w:tcPr>
            <w:tcW w:type="dxa" w:w="3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(pace+composure)/2</w:t>
            </w:r>
          </w:p>
        </w:tc>
      </w:tr>
    </w:tbl>
    <w:p>
      <w:pPr>
        <w:pBdr>
          <w:left w:val="single" w:color="B23A48" w:sz="18" w:space="8"/>
        </w:pBdr>
        <w:shd w:fill="F6E9EA" w:val="clear"/>
        <w:spacing w:after="120" w:before="40"/>
        <w:ind w:left="12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배열 순서 규칙 유지: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players.json 팀별 배열 순서 = formations.json 슬롯 순서(GK→DF→MF→FW). 스탯 필드만 추가하면 자동 반영.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0F6F5C"/>
          <w:sz w:val="30"/>
          <w:szCs w:val="30"/>
        </w:rPr>
        <w:t xml:space="preserve">A. 부록 A — FM 1~20 이관 어댑터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데이터가 훗날 FM 스케일로 바뀌면 norm() 한 줄만 교체(어댑터 패턴). 계수는 정규화 출력 [0.3,1.0]에 걸려 있으므로 나머지는 불변.</w:t>
      </w:r>
    </w:p>
    <w:p>
      <w:pPr>
        <w:pBdr>
          <w:left w:val="single" w:color="0F6F5C" w:sz="18" w:space="8"/>
        </w:pBdr>
        <w:shd w:fill="EEF3F1" w:val="clear"/>
        <w:spacing w:after="120" w:before="60"/>
        <w:ind w:left="12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// 0~100 (현재)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norm(v) = 0.3 + 0.7 * (v / 100)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// FM 1~20 으로 이관 시 이 줄만 교체</w:t>
      </w:r>
      <w:r>
        <w:br/>
      </w:r>
      <w:r>
        <w:rPr>
          <w:rFonts w:ascii="Consolas" w:cs="Consolas" w:eastAsia="Consolas" w:hAnsi="Consolas"/>
          <w:color w:val="1A1A2E"/>
          <w:sz w:val="19"/>
          <w:szCs w:val="19"/>
        </w:rPr>
        <w:t xml:space="preserve">norm(v) = 0.3 + 0.7 * (v / 20)      // 출력 [0.335, 1.0]</w:t>
      </w:r>
    </w:p>
    <w:p>
      <w:pPr>
        <w:spacing w:after="100" w:line="276"/>
      </w:pP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두 스케일의 정규화 출력이 거의 같아(하한 0.30 vs 0.335) 계수 재튜닝 불필요. 단 FM 1~20은 </w:t>
      </w: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비선형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(문헌 정성): 12→14 격차가 14→16보다 훨씬 크다. 리얼리즘을 더 원하면 선형 대신 약한 볼록 매핑(예: 임계 가중)을 고려 — 밸런싱 옵션.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0F6F5C"/>
          <w:sz w:val="30"/>
          <w:szCs w:val="30"/>
        </w:rPr>
        <w:t xml:space="preserve">B. 부록 B — 리서치 공백·주의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FM 매핑(최대 공백):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1~20 → 확률 공식 매핑과 하한 근거는 검증 통과 주장 0건. 본 문서의 하한 0.3은 "모든 선수를 쓸 수 있게 하는 게임디자인 floor"로 채택(문헌 근거 아님, 설계 선택).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드리블 %: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리그 평균 take-on 성공률의 확정 수치·능력치→성공률 곡선은 미확보. base rate ~50%는 연구의 근사.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xG β 계수: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로지스틱 형태는 확고하나 정확한 β는 단위·특징에 의존. 본 문서 값은 우리 피치 앵커로 fit한 것이지 논문 복붙이 아님 — 플레이테스트로 조정.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4x 롱볼 오즈: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연속 거리감쇠가 아니라 "로프티드/경합" 이진 지표의 범주형 오즈비. 거리는 로그오즈 선형으로 처리(본 문서 β_len).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σ=0.45s 인터셉트: </w:t>
      </w:r>
      <w:r>
        <w:rPr>
          <w:rFonts w:ascii="맑은 고딕" w:cs="맑은 고딕" w:eastAsia="맑은 고딕" w:hAnsi="맑은 고딕"/>
          <w:color w:val="1A1A2E"/>
          <w:sz w:val="20"/>
          <w:szCs w:val="20"/>
        </w:rPr>
        <w:t xml:space="preserve">레인 기하·근접시간을 시뮬레이션할 때만 쓰는 물리 타임스케일. 우리는 소프트 프레셔로 흡수(도입 보류).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0F6F5C"/>
          <w:sz w:val="30"/>
          <w:szCs w:val="30"/>
        </w:rPr>
        <w:t xml:space="preserve">C. 출처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Expected Goals — Wikipedia (logistic form, distance/angle sign)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mckayjohns, "The Math Behind Expected Goals" (penalty≈0.76 anchor)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metricgate, Expected Goals Model (2-feature logistic, fitted β example)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American Soccer Analysis, "An Updated Expected Passing Model" (75% base, 4x long-ball odds)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StatsBomb, "Expected Pass (xP) and Pass Clustering" / Hudl xPass 360 (soft pressure)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Anzer &amp; Bauer, XGBoost xPass, AUC 0.934 (receiver-geometry SHAP)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Spearman et al., MIT Sloan 2017, Physics-Based Pass Probabilities (interception logistic σ≈0.45s)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Oonk et al., J. Sports Sciences 2025, 1v1 dribble interaction (LightGBM AUC≈0.69)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Karun Singh, "Introducing Expected Threat (xT)" (Bellman recursion)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Fernández, Bornn &amp; Cervone, EPV, Machine Learning (Springer) 2021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socceraction docs, valuing actions (xT)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Wobbrock et al., $1 Unistroke Recognizer (equidistant resampling, template matching)</w:t>
      </w:r>
    </w:p>
    <w:p>
      <w:pPr>
        <w:spacing w:after="120"/>
      </w:pPr>
    </w:p>
    <w:p>
      <w:pPr>
        <w:pBdr>
          <w:bottom w:val="single" w:color="C8D2CE" w:sz="6"/>
        </w:pBdr>
        <w:spacing w:after="120"/>
      </w:pPr>
    </w:p>
    <w:p>
      <w:pPr>
        <w:spacing w:after="100" w:line="276"/>
      </w:pPr>
      <w:r>
        <w:rPr>
          <w:rFonts w:ascii="맑은 고딕" w:cs="맑은 고딕" w:eastAsia="맑은 고딕" w:hAnsi="맑은 고딕"/>
          <w:i/>
          <w:iCs/>
          <w:color w:val="5B5B6B"/>
          <w:sz w:val="17"/>
          <w:szCs w:val="17"/>
        </w:rPr>
        <w:t xml:space="preserve">본 보고서는 딥리서치 하네스(109 에이전트 · 26 소스 · 적대적 3표 검증)의 확정 주장만을 근거로 하며, 계수는 우리 엔진(120×80·0~100) 앵커 캘리브레이션으로 산출·node 검증했다.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0F6F5C"/>
      </w:rPr>
    </w:lvl>
    <w:lvl w:ilvl="1" w15:tentative="1">
      <w:start w:val="1"/>
      <w:numFmt w:val="bullet"/>
      <w:lvlText w:val="◦"/>
      <w:lvlJc w:val="left"/>
      <w:pPr>
        <w:ind w:left="7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터치라인 확률 엔진 산식 확정 보고서 v2</dc:title>
  <dc:creator>계산식 담당</dc:creator>
  <cp:lastModifiedBy>Un-named</cp:lastModifiedBy>
  <cp:revision>1</cp:revision>
  <dcterms:created xsi:type="dcterms:W3CDTF">2026-07-18T03:21:00.385Z</dcterms:created>
  <dcterms:modified xsi:type="dcterms:W3CDTF">2026-07-18T03:21:00.388Z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