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500.00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2</w:t>
      </w:r>
      <w:r w:rsidR="00642253" w:rsidRPr="00642253">
        <w:rPr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500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left"/>
              <w:rPr>
                <w:rFonts w:eastAsia="Times New Roman"/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(ห้าร้อยบาทถ้วน)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ห้าร้อยบาทถ้วน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467.29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32.71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เจ้าของกิจการ</w:t>
      </w:r>
      <w:r w:rsidRPr="00EA7145">
        <w:rPr>
          <w:color w:val="EE0000"/>
          <w:cs/>
        </w:rPr>
      </w:r>
      <w:r w:rsidRPr="00EA7145">
        <w:rPr>
          <w:color w:val="EE0000"/>
        </w:rPr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2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จาก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91/2569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31 กรกฎาคม 2569</w:t>
      </w:r>
      <w:r w:rsidR="002B3BA6">
        <w:rPr>
          <w:rFonts w:hint="cs"/>
          <w:color w:val="FF0000"/>
          <w:cs/>
        </w:rPr>
      </w:r>
      <w:r w:rsidR="00EA7145" w:rsidRPr="005063AA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5 สิงหาคม 2569</w:t>
      </w:r>
      <w:r w:rsidR="00EA7145" w:rsidRPr="00CA6004">
        <w:rPr>
          <w:color w:val="FF0000"/>
          <w:cs/>
        </w:rPr>
      </w:r>
      <w:r w:rsidR="00EA7145">
        <w:rPr>
          <w:rFonts w:hint="cs"/>
          <w:color w:val="FF0000"/>
          <w:cs/>
        </w:rPr>
      </w:r>
      <w:r w:rsidR="00EA7145" w:rsidRPr="00D55C17">
        <w:rPr>
          <w:color w:val="FF0000"/>
        </w:rPr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2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974CB7" w:rsidRPr="00751A73">
        <w:rPr>
          <w:color w:val="FF0000"/>
        </w:rPr>
        <w:t>ใบเสร็จรับเงิน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500.00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ห้าร้อยบาทถ้วน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2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467.29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32.71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นางสาวอังคณา  เสถียรดี</w:t>
      </w:r>
      <w:r w:rsidR="008C2D53" w:rsidRPr="008C2D53">
        <w:rPr>
          <w:color w:val="FF0000"/>
          <w:cs/>
        </w:rPr>
      </w:r>
      <w:r w:rsidR="008C2D53"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