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收入（中级会计实务）·账号⑦—⑫</w:t>
      </w:r>
    </w:p>
    <w:p>
      <w:pPr>
        <w:pStyle w:val="Heading1"/>
      </w:pPr>
      <w:r>
        <w:t>账号⑦ 西游记故事号</w:t>
      </w:r>
    </w:p>
    <w:p>
      <w:r>
        <w:rPr>
          <w:b/>
        </w:rPr>
        <w:t>已选标题：西游记版收入全章，5分钟过一遍</w:t>
      </w:r>
    </w:p>
    <w:p>
      <w:r>
        <w:t>一、这一章在讲什么</w:t>
        <w:br/>
        <w:br/>
        <w:t>收入这章讲两件事：什么时候确认收入、确认多少。今天让唐僧师徒接一单"取经项目"，五分钟把五步法走一遍。</w:t>
        <w:br/>
        <w:br/>
        <w:t>二、什么是收入（西游版定义）</w:t>
        <w:br/>
        <w:br/>
        <w:t>取经团队靠"取经服务"赚的功德是收入；八戒把九齿钉耙卖了换酒钱，不是收入（资产处置）；如来预拨的盘缠，在送达真经前也不是收入。</w:t>
        <w:br/>
        <w:br/>
        <w:t>三、考点一：接单先看合同5条件</w:t>
        <w:br/>
        <w:br/>
        <w:t>如来发布任务：去西天取真经，事成赏黄金万两。</w:t>
        <w:br/>
        <w:t>①双方都认这单②权利义务写清楚（取经+护送）③报酬怎么付写清楚④有商业实质⑤如来肯定付得起。5条全满足，合同成立！</w:t>
        <w:br/>
        <w:t>如果只是观音口头一提、没正式立约，先收的盘缠只能挂账：</w:t>
        <w:br/>
        <w:t>借：银行存款</w:t>
        <w:br/>
        <w:t xml:space="preserve">　　贷：合同负债</w:t>
        <w:br/>
        <w:br/>
        <w:t>四、考点二：五步法（取经项目全流程）</w:t>
        <w:br/>
        <w:br/>
        <w:t>【任务书】取真经并护送唐僧安全抵达，总报酬640两黄金。取经服务单独标价580两，护送服务单独标价60两。</w:t>
        <w:br/>
        <w:br/>
        <w:t>第一步：识别合同——任务书已签，成立</w:t>
        <w:br/>
        <w:t>第二步：识别履约义务——取经、护送是两项可明显区分的服务，分开核算</w:t>
        <w:br/>
        <w:t>第三步：确定交易价格——640两</w:t>
        <w:br/>
        <w:t>第四步：分摊——按单独售价比例：取经580两、护送60两</w:t>
        <w:br/>
        <w:t>第五步：履约确认——真经送达雷音寺、控制权转移，取经服务确认580两收入：</w:t>
        <w:br/>
        <w:t>借：应收账款　580</w:t>
        <w:br/>
        <w:t xml:space="preserve">　　贷：主营业务收入　580</w:t>
        <w:br/>
        <w:br/>
        <w:t>五、考点三：时段法还是时点法？</w:t>
        <w:br/>
        <w:br/>
        <w:t>护送唐僧：走一天保一天平安，唐僧边走边享受服务——客户同步受益，时段法！按行程进度确认收入。走完八万一千里的一半，就确认60×50%=30两：</w:t>
        <w:br/>
        <w:t>借：合同结算——收入结转　30</w:t>
        <w:br/>
        <w:t xml:space="preserve">　　贷：主营业务收入　30</w:t>
        <w:br/>
        <w:br/>
        <w:t>送真经：送达那一刻一次性完成——时点法，看控制权5指标：收款权、所有权、实物交付、风险报酬、如来验收（贝叶经数对了）。</w:t>
        <w:br/>
        <w:br/>
        <w:t>六、考点四：路上的特殊情况</w:t>
        <w:br/>
        <w:br/>
        <w:t>- 女儿国国王预付了过路费，服务还没提供→合同负债</w:t>
        <w:br/>
        <w:t>- 八戒帮高老庄代卖西瓜，自己不控制货→代理人，只记佣金</w:t>
        <w:br/>
        <w:t>- 把白龙马卖了又约定高价买回→不是销售，是融资！</w:t>
        <w:br/>
        <w:br/>
        <w:t>七、睡前1分钟回顾</w:t>
        <w:br/>
        <w:br/>
        <w:t>✅ 合同5条件全满足才能确认，缺了→合同负债</w:t>
        <w:br/>
        <w:t>✅ 五步法：接单→数活→定价→分钱→干完确认</w:t>
        <w:br/>
        <w:t>✅ 边干边享受→时段法按进度；一次交付→时点法看控制权</w:t>
        <w:br/>
        <w:t>✅ 代理人净额法；售后回购是融资</w:t>
        <w:br/>
        <w:t>✅ 口诀：接旨签约，送达确认</w:t>
      </w:r>
    </w:p>
    <w:p/>
    <w:p>
      <w:pPr>
        <w:pStyle w:val="Heading1"/>
      </w:pPr>
      <w:r>
        <w:t>账号⑧ 小新故事号</w:t>
      </w:r>
    </w:p>
    <w:p>
      <w:r>
        <w:rPr>
          <w:b/>
        </w:rPr>
        <w:t>已选标题：收入这章其实就一张图的事</w:t>
      </w:r>
    </w:p>
    <w:p>
      <w:r>
        <w:t>一、这一章在讲什么</w:t>
        <w:br/>
        <w:br/>
        <w:t>收入确认，说复杂很复杂，说简单就一张图：5个步骤+2种确认方式。今天用小新去玩具店的故事，把这张图画明白。</w:t>
        <w:br/>
        <w:br/>
        <w:t>二、什么是收入（玩具店版）</w:t>
        <w:br/>
        <w:br/>
        <w:t>玩具店卖奥特曼赚的钱是收入；店长把旧货架卖了，不是收入；小新妈妈预付的订金，在交货前也不是收入。</w:t>
        <w:br/>
        <w:br/>
        <w:t>三、考点一：5个步骤，一步一格</w:t>
        <w:br/>
        <w:br/>
        <w:t>【故事】小新妈妈在玩具店订了限量版奥特曼一只580元，外加礼盒包装服务60元，一共640元。奥特曼成本300元。</w:t>
        <w:br/>
        <w:br/>
        <w:t>1️⃣有合同：下单付定金，双方认账，5条件满足（批准承诺、权利清、付款清、有实质、收得回）</w:t>
        <w:br/>
        <w:t>2️⃣数清楚卖几样：奥特曼一项+包装服务一项，能分开买就分开算</w:t>
        <w:br/>
        <w:t>3️⃣总价多少：640元</w:t>
        <w:br/>
        <w:t>4️⃣按身价分钱：奥特曼580元、包装60元（按单独售价比例分摊）</w:t>
        <w:br/>
        <w:t>5️⃣交货确认：奥特曼交到小新手里那一刻，确认收入！</w:t>
        <w:br/>
        <w:br/>
        <w:t>借：银行存款　580</w:t>
        <w:br/>
        <w:t xml:space="preserve">　　贷：主营业务收入　580</w:t>
        <w:br/>
        <w:t>借：主营业务成本　300</w:t>
        <w:br/>
        <w:t xml:space="preserve">　　贷：库存商品　300</w:t>
        <w:br/>
        <w:br/>
        <w:t>四、考点二：两种确认方式</w:t>
        <w:br/>
        <w:br/>
        <w:t>卖奥特曼：交货一瞬间完成→时点法</w:t>
        <w:br/>
        <w:t>小新家装修：装一天享受一天→时段法，按进度确认</w:t>
        <w:br/>
        <w:br/>
        <w:t>时点法看控制权5个信号：能收钱了、所有权过户了、东西到手了、风险归买家了、买家验收了。</w:t>
        <w:br/>
        <w:t>时段法3个条件满足一个就行：边干边享受／客户控制在建资产／定制品+干多少能收多少钱。</w:t>
        <w:br/>
        <w:br/>
        <w:t>五、考点三：先收钱怎么记</w:t>
        <w:br/>
        <w:br/>
        <w:t>小新妈妈提前付了640元全款，奥特曼还没到货——玩具店不能记收入！</w:t>
        <w:br/>
        <w:t>借：银行存款　640</w:t>
        <w:br/>
        <w:t xml:space="preserve">　　贷：合同负债　640</w:t>
        <w:br/>
        <w:t>到货交付后，合同负债转收入。</w:t>
        <w:br/>
        <w:t>反过来，如果先交了奥特曼、但要等包装服务也完成才能收钱——这时是合同资产（有条件收款权），不是应收账款。</w:t>
        <w:br/>
        <w:br/>
        <w:t>六、考点四：积分小彩蛋</w:t>
        <w:br/>
        <w:br/>
        <w:t>玩具店搞活动：消费640元送积分，下次可抵60元。积分是给客户的重大权利，要单独算一项履约义务，分走一部分交易价格，挂合同负债，等小新下次用积分时再转收入。</w:t>
        <w:br/>
        <w:br/>
        <w:t>七、睡前1分钟回顾</w:t>
        <w:br/>
        <w:br/>
        <w:t>✅ 五步法：有合同→数几样→定总价→分价钱→交货确认</w:t>
        <w:br/>
        <w:t>✅ 交货一瞬间→时点法；边干边享受→时段法</w:t>
        <w:br/>
        <w:t>✅ 先收钱=合同负债；有条件收款权=合同资产</w:t>
        <w:br/>
        <w:t>✅ 送积分=单独履约义务，分摊价格挂合同负债</w:t>
        <w:br/>
        <w:t>✅ 一张图记牢：5步+2法，收入不丢分</w:t>
      </w:r>
    </w:p>
    <w:p/>
    <w:p>
      <w:pPr>
        <w:pStyle w:val="Heading1"/>
      </w:pPr>
      <w:r>
        <w:t>账号⑨ 柯南故事号</w:t>
      </w:r>
    </w:p>
    <w:p>
      <w:r>
        <w:rPr>
          <w:b/>
        </w:rPr>
        <w:t>已选标题：收入何时确认？柯南帮你查清全章</w:t>
      </w:r>
    </w:p>
    <w:p>
      <w:r>
        <w:t>一、这一章在讲什么</w:t>
        <w:br/>
        <w:br/>
        <w:t>"公司账上收了1000万，到底能不能确认收入？"——这是收入章的核心悬案。今天跟着柯南，用三条线索破解收入确认的全部真相。</w:t>
        <w:br/>
        <w:br/>
        <w:t>二、什么是收入（侦探定义）</w:t>
        <w:br/>
        <w:br/>
        <w:t>收入的真相：日常活动+经济利益流入+与股东投入无关。收到的钱不一定是收入——这是本案最大的烟雾弹。</w:t>
        <w:br/>
        <w:br/>
        <w:t>三、线索一：合同成立了吗（5条件排查）</w:t>
        <w:br/>
        <w:br/>
        <w:t>某公司收到客户预付款1000万。柯南排查合同5条件：</w:t>
        <w:br/>
        <w:t>①双方批准并承诺履行？✓</w:t>
        <w:br/>
        <w:t>②权利可识别？✓</w:t>
        <w:br/>
        <w:t>③付款条款可识别？✓</w:t>
        <w:br/>
        <w:t>④商业实质？✓</w:t>
        <w:br/>
        <w:t>⑤对价很可能收回？✓</w:t>
        <w:br/>
        <w:t>5条全过，合同成立。但是——合同成立≠确认收入！钱先挂账：</w:t>
        <w:br/>
        <w:t>借：银行存款　1000</w:t>
        <w:br/>
        <w:t xml:space="preserve">　　贷：合同负债　1000</w:t>
        <w:br/>
        <w:br/>
        <w:t>四、线索二：履约义务有几项（拆分真相）</w:t>
        <w:br/>
        <w:br/>
        <w:t>合同显示：销售设备并负责安装调试。设备能单独买、安装也能单独找别家——两项可明显区分的履约义务！</w:t>
        <w:br/>
        <w:t>设备单独售价900万，安装单独售价100万，按比例分摊：设备900万、安装100万。</w:t>
        <w:br/>
        <w:t>凶手最爱在这里设陷阱：把两项义务混成一项，收入金额就全错了。</w:t>
        <w:br/>
        <w:br/>
        <w:t>五、线索三：控制权转移了吗（最终真相）</w:t>
        <w:br/>
        <w:br/>
        <w:t>时点法5项证据，缺证据就不能定案：</w:t>
        <w:br/>
        <w:t>①现时收款权利②法定所有权转移③实物已交付④风险报酬转移⑤客户验收通过</w:t>
        <w:br/>
        <w:br/>
        <w:t>设备交付且验收完成，证据链完整，确认收入：</w:t>
        <w:br/>
        <w:t>借：合同负债　900</w:t>
        <w:br/>
        <w:t xml:space="preserve">　　贷：主营业务收入　900</w:t>
        <w:br/>
        <w:t>同时结转成本（设备成本600万）：</w:t>
        <w:br/>
        <w:t>借：主营业务成本　600</w:t>
        <w:br/>
        <w:t xml:space="preserve">　　贷：库存商品　600</w:t>
        <w:br/>
        <w:br/>
        <w:t>安装服务呢？客户边安装边受益——时段法，按进度确认那100万。</w:t>
        <w:br/>
        <w:br/>
        <w:t>六、附加案件：三个容易认错的"嫌疑人"</w:t>
        <w:br/>
        <w:br/>
        <w:t>应收账款：无条件收款权（不在场证明完美）</w:t>
        <w:br/>
        <w:t>合同资产：有条件收款权（还差一项义务没完成）</w:t>
        <w:br/>
        <w:t>合同负债：收了钱没干活（最常被误认成收入的惯犯）</w:t>
        <w:br/>
        <w:br/>
        <w:t>还有代理人案：转手前不控制商品的，只能按佣金记收入，总额法是伪证。</w:t>
        <w:br/>
        <w:br/>
        <w:t>七、睡前1分钟回顾</w:t>
        <w:br/>
        <w:br/>
        <w:t>✅ 收到钱≠收入，先查合同5条件</w:t>
        <w:br/>
        <w:t>✅ 履约义务逐项拆，按单独售价分摊</w:t>
        <w:br/>
        <w:t>✅ 时点法5证据齐了才确认；边干边受益用时段法</w:t>
        <w:br/>
        <w:t>✅ 合同负债是最常见的"假收入"</w:t>
        <w:br/>
        <w:t>✅ 真相只有一个：控制权转移，收入才现身</w:t>
      </w:r>
    </w:p>
    <w:p/>
    <w:p>
      <w:pPr>
        <w:pStyle w:val="Heading1"/>
      </w:pPr>
      <w:r>
        <w:t>账号⑩ 西游记故事号2</w:t>
      </w:r>
    </w:p>
    <w:p>
      <w:r>
        <w:rPr>
          <w:b/>
        </w:rPr>
        <w:t>已选标题：收入6种特殊交易，大题最爱考</w:t>
      </w:r>
    </w:p>
    <w:p>
      <w:r>
        <w:t>一、这一章在讲什么</w:t>
        <w:br/>
        <w:br/>
        <w:t>收入章的大题，一半分值押在特殊交易上。今天用西游记的6个小故事，把6种特殊销售一次讲完，每种配分录。</w:t>
        <w:br/>
        <w:br/>
        <w:t>二、什么是特殊交易</w:t>
        <w:br/>
        <w:br/>
        <w:t>不是"一手交钱一手交货"的标准买卖，而是带了附加条款：能退货、帮代卖、约定买回、先收钱、送质保、送积分。每种的收入确认都有专门规则。</w:t>
        <w:br/>
        <w:br/>
        <w:t>三、情形一：附退货条款（人参果之约）</w:t>
        <w:br/>
        <w:br/>
        <w:t>五庄观卖人参果100颗给天庭，每颗1万两，成本0.8万两，约定30天内可退，预计退货率5%。</w:t>
        <w:br/>
        <w:t>只能确认95颗的收入：</w:t>
        <w:br/>
        <w:t>借：应收账款　100</w:t>
        <w:br/>
        <w:t xml:space="preserve">　　贷：主营业务收入　95</w:t>
        <w:br/>
        <w:t xml:space="preserve">　　　　预计负债——应付退货款　5</w:t>
        <w:br/>
        <w:t>成本同步拆分：</w:t>
        <w:br/>
        <w:t>借：主营业务成本　76</w:t>
        <w:br/>
        <w:t xml:space="preserve">　　应收退货成本　4</w:t>
        <w:br/>
        <w:t xml:space="preserve">　　贷：库存商品　80</w:t>
        <w:br/>
        <w:br/>
        <w:t>四、情形二：代理人（八戒代卖西瓜）</w:t>
        <w:br/>
        <w:br/>
        <w:t>八戒帮高老庄卖西瓜，卖价100两，高老庄给佣金10两。八戒转手前不控制西瓜——代理人，净额法：</w:t>
        <w:br/>
        <w:t>借：银行存款　100</w:t>
        <w:br/>
        <w:t xml:space="preserve">　　贷：应付账款　90</w:t>
        <w:br/>
        <w:t xml:space="preserve">　　　　其他业务收入　10</w:t>
        <w:br/>
        <w:t>判断关键：转让前是否控制商品。控制→主要责任人总额法；不控制→代理人净额法。</w:t>
        <w:br/>
        <w:br/>
        <w:t>五、情形三：售后回购（白龙马疑案）</w:t>
        <w:br/>
        <w:br/>
        <w:t>悟空把白龙马100两卖给车迟国，约定一年后110两买回——这不是卖马，是拿马抵押借钱！</w:t>
        <w:br/>
        <w:t>借：银行存款　100</w:t>
        <w:br/>
        <w:t xml:space="preserve">　　贷：其他应付款　100</w:t>
        <w:br/>
        <w:t>差额10两分期计提利息：</w:t>
        <w:br/>
        <w:t>借：财务费用</w:t>
        <w:br/>
        <w:t xml:space="preserve">　　贷：其他应付款</w:t>
        <w:br/>
        <w:t>若约定低价（90两）买回→按租赁处理。两种都不确认收入。</w:t>
        <w:br/>
        <w:br/>
        <w:t>六、情形四：预收款（女儿国的订金）</w:t>
        <w:br/>
        <w:br/>
        <w:t>女儿国预付1000两订购蟠桃，桃还没摘——</w:t>
        <w:br/>
        <w:t>借：银行存款　1000</w:t>
        <w:br/>
        <w:t xml:space="preserve">　　贷：合同负债　1000</w:t>
        <w:br/>
        <w:t>交付时再转收入。</w:t>
        <w:br/>
        <w:br/>
        <w:t>七、情形五：质量保证（炼丹炉保修）</w:t>
        <w:br/>
        <w:br/>
        <w:t>太上老君卖炼丹炉送三年保修：</w:t>
        <w:br/>
        <w:t>- 法定保证型质保→不是单独履约义务，计提预计负债</w:t>
        <w:br/>
        <w:t>- 额外付费的服务型质保→单独履约义务，分摊交易价格</w:t>
        <w:br/>
        <w:br/>
        <w:t>八、情形六：客户积分（蟠桃园会员）</w:t>
        <w:br/>
        <w:br/>
        <w:t>蟠桃园消费满额送积分，积分可抵下次桃钱——积分是重大权利，单独履约义务，按单独售价比例分走一块交易价格，挂合同负债，行权或失效时转收入。</w:t>
        <w:br/>
        <w:br/>
        <w:t>九、睡前1分钟回顾</w:t>
        <w:br/>
        <w:br/>
        <w:t>✅ 退货：收入按净额，预计退的挂预计负债</w:t>
        <w:br/>
        <w:t>✅ 代理人：不控制商品，净额法记佣金</w:t>
        <w:br/>
        <w:t>✅ 售后回购：高价融资、低价租赁，都不是销售</w:t>
        <w:br/>
        <w:t>✅ 预收款：合同负债，履约才转收入</w:t>
        <w:br/>
        <w:t>✅ 质保：保证型计提负债，服务型单独义务</w:t>
        <w:br/>
        <w:t>✅ 积分：重大权利分摊价格，行权转收入</w:t>
      </w:r>
    </w:p>
    <w:p/>
    <w:p>
      <w:pPr>
        <w:pStyle w:val="Heading1"/>
      </w:pPr>
      <w:r>
        <w:t>账号⑪ 小新故事号2</w:t>
      </w:r>
    </w:p>
    <w:p>
      <w:r>
        <w:rPr>
          <w:b/>
        </w:rPr>
        <w:t>已选标题：时段法还是时点法？判断错全题崩</w:t>
      </w:r>
    </w:p>
    <w:p>
      <w:r>
        <w:t>一、这一章在讲什么</w:t>
        <w:br/>
        <w:br/>
        <w:t>收入大题第一步永远是判断：时段法还是时点法？判断错，后面全错。今天用小新身边的例子，把这道判断题一次讲透，再把时段法的进度计算补全。</w:t>
        <w:br/>
        <w:br/>
        <w:t>二、什么是时段法和时点法</w:t>
        <w:br/>
        <w:br/>
        <w:t>时段法：在一段时间内持续确认收入（边干边确认）</w:t>
        <w:br/>
        <w:t>时点法：在某一个时点一次性确认收入（交付才确认）</w:t>
        <w:br/>
        <w:t>区别的本质：控制权是持续转移，还是一瞬间转移。</w:t>
        <w:br/>
        <w:br/>
        <w:t>三、考点一：时段法的3个条件（满足一条就行）</w:t>
        <w:br/>
        <w:br/>
        <w:t>①客户同步受益：小新家请保洁阿姨，扫一小时享受一小时——服务边提供边消耗</w:t>
        <w:br/>
        <w:t>②客户控制在建资产：小新家宅基地上盖房，盖一层房子就是小新家的一层</w:t>
        <w:br/>
        <w:t>③不可替代用途+累计收款权：工厂给小新爸定制刻名字的限量手办，别人没法买，且合同约定做多少能收多少钱</w:t>
        <w:br/>
        <w:br/>
        <w:t>三条都不满足？那就是时点法。</w:t>
        <w:br/>
        <w:br/>
        <w:t>四、考点二：时段法怎么算收入（完工进度）</w:t>
        <w:br/>
        <w:br/>
        <w:t>【案例】装修公司给小新家装修，合同价100万，预计总成本80万。第一年实际发生成本48万。</w:t>
        <w:br/>
        <w:t>完工进度=48÷80=60%</w:t>
        <w:br/>
        <w:t>第一年确认收入=100×60%=60万</w:t>
        <w:br/>
        <w:t>分录：</w:t>
        <w:br/>
        <w:t>借：合同履约成本　48</w:t>
        <w:br/>
        <w:t xml:space="preserve">　　贷：原材料／应付职工薪酬等　48</w:t>
        <w:br/>
        <w:t>借：合同结算——收入结转　60</w:t>
        <w:br/>
        <w:t xml:space="preserve">　　贷：主营业务收入　60</w:t>
        <w:br/>
        <w:t>借：主营业务成本　48</w:t>
        <w:br/>
        <w:t xml:space="preserve">　　贷：合同履约成本　48</w:t>
        <w:br/>
        <w:br/>
        <w:t>第二年完工，累计进度100%，再确认收入100-60=40万。</w:t>
        <w:br/>
        <w:br/>
        <w:t>五、考点三：时点法的5个信号</w:t>
        <w:br/>
        <w:br/>
        <w:t>卖蛋糕、卖玩具这类一次性交付的，看控制权转移5指标：</w:t>
        <w:br/>
        <w:t>①有权收款②法定所有权转移③实物已交付④风险报酬转移⑤客户验收</w:t>
        <w:br/>
        <w:t>交付确认分录：</w:t>
        <w:br/>
        <w:t>借：应收账款</w:t>
        <w:br/>
        <w:t xml:space="preserve">　　贷：主营业务收入</w:t>
        <w:br/>
        <w:t xml:space="preserve">　　　　应交税费——应交增值税（销项税额）</w:t>
        <w:br/>
        <w:br/>
        <w:t>六、考点四：判断题陷阱合集</w:t>
        <w:br/>
        <w:br/>
        <w:t>- 在客户土地上盖楼→时段法（客户控制在建资产）</w:t>
        <w:br/>
        <w:t>- 在自己土地上盖好再卖→时点法（交房才转移）</w:t>
        <w:br/>
        <w:t>- 定制品但客户随时可取消且不付已完成部分→不满足条件③→时点法</w:t>
        <w:br/>
        <w:t>- 运输服务→时段法（同步受益）</w:t>
        <w:br/>
        <w:br/>
        <w:t>同一个"盖楼"，地是谁的结论就不同——这是最爱考的陷阱。</w:t>
        <w:br/>
        <w:br/>
        <w:t>七、睡前1分钟回顾</w:t>
        <w:br/>
        <w:br/>
        <w:t>✅ 时段法3条件：同步受益／控制在建／不可替代+收款权</w:t>
        <w:br/>
        <w:t>✅ 满足其一→按完工进度确认；都不满足→时点法</w:t>
        <w:br/>
        <w:t>✅ 完工进度=已发生成本÷预计总成本</w:t>
        <w:br/>
        <w:t>✅ 时点法5信号：收款权、所有权、实物、风险报酬、验收</w:t>
        <w:br/>
        <w:t>✅ 盖楼看土地归属，定制看取消条款——陷阱就在题干细节里</w:t>
      </w:r>
    </w:p>
    <w:p/>
    <w:p>
      <w:pPr>
        <w:pStyle w:val="Heading1"/>
      </w:pPr>
      <w:r>
        <w:t>账号⑫ 会计科普·正规考点总结版</w:t>
      </w:r>
    </w:p>
    <w:p>
      <w:r>
        <w:rPr>
          <w:b/>
        </w:rPr>
        <w:t>已选标题：收入这章到底在讲什么？</w:t>
      </w:r>
    </w:p>
    <w:p>
      <w:r>
        <w:t>一、这一章在讲什么</w:t>
        <w:br/>
        <w:br/>
        <w:t>收入是中级会计实务分值最高的章节之一，每年必出大题。这一章解决两个核心问题：什么时候确认收入（时点）、确认多少收入（金额）。</w:t>
        <w:br/>
        <w:br/>
        <w:t>考试主要考五大块：</w:t>
        <w:br/>
        <w:t>✅ 五步法模型（主线框架）</w:t>
        <w:br/>
        <w:t>✅ 时段法与时点法的判断</w:t>
        <w:br/>
        <w:t>✅ 交易价格的确定（可变对价、融资成分）</w:t>
        <w:br/>
        <w:t>✅ 特殊销售交易（退回、代理人、售后回购等）</w:t>
        <w:br/>
        <w:t>✅ 合同资产与合同负债的区分</w:t>
        <w:br/>
        <w:br/>
        <w:t>二、什么是收入</w:t>
        <w:br/>
        <w:br/>
        <w:t>一句话定义：企业在日常活动中形成的、会导致所有者权益增加的、与所有者投入资本无关的经济利益总流入。</w:t>
        <w:br/>
        <w:br/>
        <w:t>三个关键词：</w:t>
        <w:br/>
        <w:t>- 日常活动：卖产品、提供服务是收入；卖固定资产不是收入（计入资产处置损益）</w:t>
        <w:br/>
        <w:t>- 所有者权益增加：代收的增值税不属于收入</w:t>
        <w:br/>
        <w:t>- 与投入资本无关：股东增资不是收入</w:t>
        <w:br/>
        <w:br/>
        <w:t>三、考点一：收入确认的前提——合同5个条件</w:t>
        <w:br/>
        <w:br/>
        <w:t>同时满足以下5条，才能按五步法确认收入：</w:t>
        <w:br/>
        <w:t>①各方已批准合同并承诺履行义务</w:t>
        <w:br/>
        <w:t>②能识别各方的权利</w:t>
        <w:br/>
        <w:t>③能识别付款条款</w:t>
        <w:br/>
        <w:t>④合同具有商业实质</w:t>
        <w:br/>
        <w:t>⑤对价很可能收回</w:t>
        <w:br/>
        <w:br/>
        <w:t>不满足5个条件时，收到的钱怎么处理？</w:t>
        <w:br/>
        <w:t>借：银行存款</w:t>
        <w:br/>
        <w:t xml:space="preserve">　　贷：合同负债（不能确认收入）</w:t>
        <w:br/>
        <w:t>只有当不再负有义务且款项不退，才能转收入。</w:t>
        <w:br/>
        <w:br/>
        <w:t>四、考点二：五步法模型（核心主线）</w:t>
        <w:br/>
        <w:br/>
        <w:t>第一步：识别合同——判断是否满足5个条件</w:t>
        <w:br/>
        <w:t>第二步：识别履约义务——拆分合同中可明显区分的商品或服务</w:t>
        <w:br/>
        <w:t>可明显区分的判断：客户能单独受益+该承诺可单独识别</w:t>
        <w:br/>
        <w:br/>
        <w:t>第三步：确定交易价格</w:t>
        <w:br/>
        <w:t>特别注意4种情形：</w:t>
        <w:br/>
        <w:t>- 可变对价：按期望值法或最可能发生金额法估计，且只有"极可能不发生重大转回"的部分才能计入</w:t>
        <w:br/>
        <w:t>- 重大融资成分：分期收款超1年，按现销价格确认收入，差额按实际利率法分期确认利息收入（合同期≤1年可不调整）</w:t>
        <w:br/>
        <w:t>- 非现金对价：按公允价值计量</w:t>
        <w:br/>
        <w:t>- 应付客户对价：冲减交易价格</w:t>
        <w:br/>
        <w:br/>
        <w:t>第四步：分摊交易价格——按各履约义务单独售价的相对比例分摊</w:t>
        <w:br/>
        <w:t>第五步：履行履约义务时确认收入——控制权转移时确认</w:t>
        <w:br/>
        <w:br/>
        <w:t>五、考点三：时段法与时点法（必考判断题）</w:t>
        <w:br/>
        <w:br/>
        <w:t>时段法（满足任一条即可）：</w:t>
        <w:br/>
        <w:t>①客户在企业履约的同时取得并消耗经济利益（如保洁服务）</w:t>
        <w:br/>
        <w:t>②客户能控制企业履约过程中在建的商品（如在客户土地上盖楼）</w:t>
        <w:br/>
        <w:t>③产出具有不可替代用途+整个合同期内有权就累计已完成部分收款（如定制设备）</w:t>
        <w:br/>
        <w:br/>
        <w:t>时段法按履约进度确认收入：</w:t>
        <w:br/>
        <w:t>借：合同结算——收入结转</w:t>
        <w:br/>
        <w:t xml:space="preserve">　　贷：主营业务收入</w:t>
        <w:br/>
        <w:t>借：主营业务成本</w:t>
        <w:br/>
        <w:t xml:space="preserve">　　贷：合同履约成本</w:t>
        <w:br/>
        <w:br/>
        <w:t>时点法（不满足时段法时）：</w:t>
        <w:br/>
        <w:t>控制权转移的5项迹象：现时收款权利、法定所有权转移、实物已转移、风险报酬转移、客户已接受。</w:t>
        <w:br/>
        <w:br/>
        <w:t>最常考的销售商品分录：</w:t>
        <w:br/>
        <w:t>借：应收账款</w:t>
        <w:br/>
        <w:t xml:space="preserve">　　贷：主营业务收入</w:t>
        <w:br/>
        <w:t xml:space="preserve">　　　　应交税费——应交增值税（销项税额）</w:t>
        <w:br/>
        <w:t>借：主营业务成本</w:t>
        <w:br/>
        <w:t xml:space="preserve">　　贷：库存商品</w:t>
        <w:br/>
        <w:br/>
        <w:t>六、考点四：特殊销售交易（大题高发区）</w:t>
        <w:br/>
        <w:br/>
        <w:t>①附有销售退回条款的销售</w:t>
        <w:br/>
        <w:t>【例】销售100件，单价1000元，成本800元/件，预计退货率5%。</w:t>
        <w:br/>
        <w:t>借：应收账款　113 000</w:t>
        <w:br/>
        <w:t xml:space="preserve">　　贷：主营业务收入　95 000（95件）</w:t>
        <w:br/>
        <w:t xml:space="preserve">　　　　预计负债——应付退货款　5 000</w:t>
        <w:br/>
        <w:t xml:space="preserve">　　　　应交税费——应交增值税（销项税额）　13 000</w:t>
        <w:br/>
        <w:t>借：主营业务成本　76 000（95件×800）</w:t>
        <w:br/>
        <w:t xml:space="preserve">　　应收退货成本　4 000（5件×800）</w:t>
        <w:br/>
        <w:t xml:space="preserve">　　贷：库存商品　80 000</w:t>
        <w:br/>
        <w:br/>
        <w:t>②主要责任人 vs 代理人</w:t>
        <w:br/>
        <w:t>- 转让前能控制商品→主要责任人→总额法确认收入</w:t>
        <w:br/>
        <w:t>- 不能控制→代理人→净额法只确认佣金</w:t>
        <w:br/>
        <w:br/>
        <w:t>③售后回购</w:t>
        <w:br/>
        <w:t>- 企业有回购义务或权利→不确认收入：</w:t>
        <w:br/>
        <w:t xml:space="preserve">  回购价≥原售价→融资交易，差额按利息费用分期确认</w:t>
        <w:br/>
        <w:t xml:space="preserve">  回购价&lt;原售价→租赁交易</w:t>
        <w:br/>
        <w:t>- 应客户要求回购（远期安排）→按附退回条款销售处理</w:t>
        <w:br/>
        <w:br/>
        <w:t>回购价高于原售价的分录（融资处理）：</w:t>
        <w:br/>
        <w:t>借：银行存款　100</w:t>
        <w:br/>
        <w:t xml:space="preserve">　　贷：其他应付款　100</w:t>
        <w:br/>
        <w:t>回购价110，差额10分期计提：</w:t>
        <w:br/>
        <w:t>借：财务费用</w:t>
        <w:br/>
        <w:t xml:space="preserve">　　贷：其他应付款</w:t>
        <w:br/>
        <w:br/>
        <w:t>④预收款销售（先收钱后发货）</w:t>
        <w:br/>
        <w:t>借：银行存款</w:t>
        <w:br/>
        <w:t xml:space="preserve">　　贷：合同负债</w:t>
        <w:br/>
        <w:t>发货时再结转收入。</w:t>
        <w:br/>
        <w:br/>
        <w:t>⑤附有质量保证条款</w:t>
        <w:br/>
        <w:t>- 保证型质保（法定）→计入预计负债，不是单独履约义务</w:t>
        <w:br/>
        <w:t>- 服务型质保（额外购买）→单独履约义务，分摊交易价格</w:t>
        <w:br/>
        <w:br/>
        <w:t>⑥客户额外购买选择权（如积分、优惠券）</w:t>
        <w:br/>
        <w:t>- 提供重大权利→作为单独履约义务，按单独售价比例分摊，确认合同负债，客户行权或失效时转收入</w:t>
        <w:br/>
        <w:br/>
        <w:t>七、考点五：合同资产、合同负债、应收账款（选择题必考）</w:t>
        <w:br/>
        <w:br/>
        <w:t>三者区分的核心是收款权是否无条件：</w:t>
        <w:br/>
        <w:t>- 应收账款：无条件收款权（只取决于时间流逝）</w:t>
        <w:br/>
        <w:t>- 合同资产：有条件收款权（还取决于完成其他履约义务）</w:t>
        <w:br/>
        <w:t>- 合同负债：已收款或已有收款权，但尚未履约</w:t>
        <w:br/>
        <w:br/>
        <w:t>【例】合同约定交付A和B后才能收款，已交付A时：</w:t>
        <w:br/>
        <w:t>借：合同资产</w:t>
        <w:br/>
        <w:t xml:space="preserve">　　贷：主营业务收入</w:t>
        <w:br/>
        <w:t>交付B后取得无条件收款权：</w:t>
        <w:br/>
        <w:t>借：应收账款</w:t>
        <w:br/>
        <w:t xml:space="preserve">　　贷：合同资产</w:t>
        <w:br/>
        <w:t xml:space="preserve">　　　　主营业务收入（B部分）</w:t>
        <w:br/>
        <w:br/>
        <w:t>八、考点六：合同成本</w:t>
        <w:br/>
        <w:br/>
        <w:t>- 合同取得成本（如销售佣金）：增量成本且预计可收回→资产化；摊销期≤1年可直接费用化</w:t>
        <w:br/>
        <w:t>- 合同履约成本：不属于其他准则范围+与履约直接相关+预计可收回→确认为资产，按收入确认进度摊销</w:t>
        <w:br/>
        <w:t>借：合同履约成本</w:t>
        <w:br/>
        <w:t xml:space="preserve">　　贷：原材料／应付职工薪酬等</w:t>
        <w:br/>
        <w:br/>
        <w:t>九、高频考题方向</w:t>
        <w:br/>
        <w:br/>
        <w:t>选择题：时段/时点判断、合同资产vs应收账款、总额法vs净额法、质保条款分类</w:t>
        <w:br/>
        <w:t>计算题：多项履约义务分摊收入、退货率计算、融资成分实际利率法</w:t>
        <w:br/>
        <w:t>综合题：一个合同含商品+安装+积分，逐项拆分确认</w:t>
        <w:br/>
        <w:br/>
        <w:t>十、睡前1分钟回顾</w:t>
        <w:br/>
        <w:br/>
        <w:t>✅ 合同5条件缺一不可，不满足→合同负债</w:t>
        <w:br/>
        <w:t>✅ 五步法：识别合同→拆义务→定价格→分摊→确认</w:t>
        <w:br/>
        <w:t>✅ 时段法3条任一满足，否则时点法看控制权5迹象</w:t>
        <w:br/>
        <w:t>✅ 可变对价：极可能不重大转回才计入</w:t>
        <w:br/>
        <w:t>✅ 退回条款：预计退的部分→预计负债+应收退货成本</w:t>
        <w:br/>
        <w:t>✅ 售后回购：回购价高→融资；回购价低→租赁</w:t>
        <w:br/>
        <w:t>✅ 收款权无条件→应收账款；有条件→合同资产</w:t>
        <w:br/>
        <w:t>✅ 口诀：五步定框架，时段时点分，特殊交易单独记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