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长期股权投资（中级会计实务）·账号①—⑥</w:t>
      </w:r>
    </w:p>
    <w:p>
      <w:pPr>
        <w:pStyle w:val="Heading1"/>
      </w:pPr>
      <w:r>
        <w:t>账号① 主号·甄嬛传版</w:t>
      </w:r>
    </w:p>
    <w:p>
      <w:r>
        <w:rPr>
          <w:b/>
        </w:rPr>
        <w:t>标题（txt用）：长期股权投资这章到底在考什么</w:t>
      </w:r>
    </w:p>
    <w:p>
      <w:r>
        <w:t>标题1：长期股权投资这章到底在考什么</w:t>
        <w:br/>
        <w:t>标题2：甄嬛传投资账本，长投整章一次搞懂</w:t>
        <w:br/>
        <w:t>标题3：初始确认+后续计量+转换处置，长投三层楼</w:t>
        <w:br/>
        <w:t>标题4：距考试87天，长投这章甄嬛带你全过一遍</w:t>
        <w:br/>
        <w:t>标题5：长投成本法权益法分录全，甄嬛版最好懂</w:t>
        <w:br/>
        <w:br/>
        <w:t>一、这一章在讲什么</w:t>
        <w:br/>
        <w:br/>
        <w:t>长期股权投资，就是企业拿真金白银入股别的公司，持股时间长，不打算短期变现的那种股权——比如甄嬛入股了华妃家的布庄，入了就不打算轻易退出。</w:t>
        <w:br/>
        <w:br/>
        <w:t>这一章，考试主要考三件事：</w:t>
        <w:br/>
        <w:br/>
        <w:t>✅ 第一件：怎么入账（初始确认）——同控和非同控，入账依据不同</w:t>
        <w:br/>
        <w:t>✅ 第二件：持有期间怎么计量（后续计量）——成本法和权益法，调账逻辑完全不同</w:t>
        <w:br/>
        <w:t>✅ 第三件：投资级别变了怎么办（转换与处置）——跨界线要追溯，未跨界线要累加</w:t>
        <w:br/>
        <w:br/>
        <w:t>搞懂这三件事，长期股权投资整章你就通了。</w:t>
        <w:br/>
        <w:br/>
        <w:t>二、什么是长期股权投资</w:t>
        <w:br/>
        <w:br/>
        <w:t>一句话定义：企业持有的、以持有为目的（不打算短期卖掉）的对其他公司的股权投资。</w:t>
        <w:br/>
        <w:br/>
        <w:t>根据持股比例和影响程度，分三种情形：</w:t>
        <w:br/>
        <w:t>第一种：控制（持股&gt;50%，或虽不超50%但实质控制）——后续用成本法</w:t>
        <w:br/>
        <w:t>第二种：重大影响（持股20%~50%，或虽不足20%但能派驻董事）——后续用权益法</w:t>
        <w:br/>
        <w:t>第三种：无重大影响（持股&lt;20%，不参与决策）——不属于长期股权投资，按金融资产核算</w:t>
        <w:br/>
        <w:br/>
        <w:t>不属于长期股权投资的情形：</w:t>
        <w:br/>
        <w:t>- 短期内持有准备出售的股权 → 交易性金融资产</w:t>
        <w:br/>
        <w:t>- 持股低于20%且无重大影响 → 其他权益工具投资</w:t>
        <w:br/>
        <w:br/>
        <w:t>三、初始确认</w:t>
        <w:br/>
        <w:br/>
        <w:t>（一）同控下企业合并——亲戚公司之间的交易</w:t>
        <w:br/>
        <w:br/>
        <w:t>同控下，入账价值 = 被投资方可辨认净资产账面价值 × 持股比例</w:t>
        <w:br/>
        <w:br/>
        <w:t>【甄嬛传案例·同控】</w:t>
        <w:br/>
        <w:t>太后同时控制甲公司（甄嬛主理）和乙公司（皇后主理）。</w:t>
        <w:br/>
        <w:t>甄嬛出资2400万收购乙公司80%股权，乙公司净资产账面价值2000万。</w:t>
        <w:br/>
        <w:br/>
        <w:t>甄嬛入账价值：2000 × 80% = 1600万（按账面，不管花了多少）</w:t>
        <w:br/>
        <w:br/>
        <w:t>支付多了（2400 &gt; 1600，差额800万）：</w:t>
        <w:br/>
        <w:t>借：长期股权投资          1600万</w:t>
        <w:br/>
        <w:t xml:space="preserve">    资本公积——股本溢价    800万（差额借记，冲减资本公积）</w:t>
        <w:br/>
        <w:t>贷：银行存款              2400万</w:t>
        <w:br/>
        <w:br/>
        <w:t>若资本公积不足冲减，差额依次冲减盈余公积、留存收益。</w:t>
        <w:br/>
        <w:br/>
        <w:t>支付少了（如只花了1200万）：</w:t>
        <w:br/>
        <w:t>借：长期股权投资          1600万</w:t>
        <w:br/>
        <w:t>贷：银行存款              1200万</w:t>
        <w:br/>
        <w:t xml:space="preserve">    资本公积——股本溢价    400万（差额贷记，增加资本公积）</w:t>
        <w:br/>
        <w:br/>
        <w:t>（二）非同控下企业合并——市场化购买</w:t>
        <w:br/>
        <w:br/>
        <w:t>非同控下，按公允价值入账（花多少算多少，差额形成商誉或营业外收入）</w:t>
        <w:br/>
        <w:br/>
        <w:t>入账价值 = 被投资方可辨认净资产公允价值 × 持股比例</w:t>
        <w:br/>
        <w:t>差额（支付对价 - 入账价值）&gt; 0 → 商誉</w:t>
        <w:br/>
        <w:t>差额 &lt; 0 → 计入营业外收入（负商誉）</w:t>
        <w:br/>
        <w:br/>
        <w:t>【甄嬛传案例·非同控】</w:t>
        <w:br/>
        <w:t>甄嬛出资3000万购买华妃公司60%股权（市场化交易），华妃公司可辨认净资产公允价值4000万。</w:t>
        <w:br/>
        <w:br/>
        <w:t>入账价值：4000 × 60% = 2400万</w:t>
        <w:br/>
        <w:t>商誉：3000 - 2400 = 600万</w:t>
        <w:br/>
        <w:br/>
        <w:t>分录：</w:t>
        <w:br/>
        <w:t>借：长期股权投资          2400万</w:t>
        <w:br/>
        <w:t xml:space="preserve">    商誉                   600万</w:t>
        <w:br/>
        <w:t>贷：银行存款              3000万</w:t>
        <w:br/>
        <w:br/>
        <w:t>若花2000万买60%（负商誉）：</w:t>
        <w:br/>
        <w:t>差额：2000 - 2400 = -400万</w:t>
        <w:br/>
        <w:t>借：长期股权投资          2400万</w:t>
        <w:br/>
        <w:t>贷：银行存款              2000万</w:t>
        <w:br/>
        <w:t xml:space="preserve">    营业外收入             400万</w:t>
        <w:br/>
        <w:br/>
        <w:t>四、后续计量</w:t>
        <w:br/>
        <w:br/>
        <w:t>（一）成本法（持股&gt;50%，控制）</w:t>
        <w:br/>
        <w:br/>
        <w:t>控制了别人，人家赚不赚钱跟你账面无关——只有对方宣告分红，你才确认收益。</w:t>
        <w:br/>
        <w:br/>
        <w:t>【甄嬛传案例·成本法】</w:t>
        <w:br/>
        <w:t>甄嬛控股华妃布庄60%：</w:t>
        <w:br/>
        <w:t>华妃布庄当年盈利2000万——甄嬛账面不动</w:t>
        <w:br/>
        <w:t>华妃布庄宣告分红500万——甄嬛应得：500 × 60% = 300万</w:t>
        <w:br/>
        <w:br/>
        <w:t>分录：</w:t>
        <w:br/>
        <w:t>借：应收股利   300万</w:t>
        <w:br/>
        <w:t>贷：投资收益   300万</w:t>
        <w:br/>
        <w:br/>
        <w:t>要点：成本法下，被投资方盈亏不影响长投账面！只认分红！</w:t>
        <w:br/>
        <w:br/>
        <w:t>（二）权益法（持股20%~50%，重大影响）</w:t>
        <w:br/>
        <w:br/>
        <w:t>权益法，就是跟着被投资方的净资产变动调整账面价值。考试涉及5类调整情形：</w:t>
        <w:br/>
        <w:br/>
        <w:t>【情形1】被投资方实现净利润</w:t>
        <w:br/>
        <w:t>甄嬛持有某绣坊30%股权，绣坊当年盈利1000万。</w:t>
        <w:br/>
        <w:t>甄嬛应确认：1000 × 30% = 300万</w:t>
        <w:br/>
        <w:br/>
        <w:t>借：长期股权投资——损益调整    300万</w:t>
        <w:br/>
        <w:t>贷：投资收益                   300万</w:t>
        <w:br/>
        <w:br/>
        <w:t>【情形2】被投资方宣告分红（⚠️ 分红减账面，不确认收益！）</w:t>
        <w:br/>
        <w:t>绣坊宣告分配现金股利400万，甄嬛应得：400 × 30% = 120万</w:t>
        <w:br/>
        <w:br/>
        <w:t>借：应收股利                   120万</w:t>
        <w:br/>
        <w:t>贷：长期股权投资——损益调整    120万</w:t>
        <w:br/>
        <w:br/>
        <w:t>注意：权益法下分红是冲减投资账面价值，不是确认投资收益！</w:t>
        <w:br/>
        <w:br/>
        <w:t>【情形3】被投资方发生净亏损</w:t>
        <w:br/>
        <w:t>绣坊当年亏损500万，甄嬛应承担：500 × 30% = 150万</w:t>
        <w:br/>
        <w:br/>
        <w:t>借：投资损失——长期股权投资    150万</w:t>
        <w:br/>
        <w:t>贷：长期股权投资——损益调整    150万</w:t>
        <w:br/>
        <w:br/>
        <w:t>（亏损到账面归零后停止确认，除非甄嬛对绣坊有担保义务）</w:t>
        <w:br/>
        <w:br/>
        <w:t>【情形4】被投资方其他综合收益变动</w:t>
        <w:br/>
        <w:t>绣坊其他综合收益增加200万，甄嬛应承担：200 × 30% = 60万</w:t>
        <w:br/>
        <w:br/>
        <w:t>借：长期股权投资——其他综合收益    60万</w:t>
        <w:br/>
        <w:t>贷：其他综合收益                   60万</w:t>
        <w:br/>
        <w:br/>
        <w:t>【情形5】被投资方其他权益变动（如资本公积变动）</w:t>
        <w:br/>
        <w:t>借：长期股权投资——其他权益变动    X</w:t>
        <w:br/>
        <w:t>贷：资本公积——其他资本公积        X</w:t>
        <w:br/>
        <w:br/>
        <w:t>五、转换与处置</w:t>
        <w:br/>
        <w:br/>
        <w:t>转换的核心逻辑：看是否跨越了"控制/重大影响"的界线。</w:t>
        <w:br/>
        <w:t>跨界线 → 必须追溯调整</w:t>
        <w:br/>
        <w:t>未跨界线 → 直接累加账面</w:t>
        <w:br/>
        <w:br/>
        <w:t>【转换情形1】成本法转权益法（处置部分，丧失控制但仍有重大影响）</w:t>
        <w:br/>
        <w:t>甄嬛原持60%，处置20%后降为40%，仍有重大影响，成本法转权益法。</w:t>
        <w:br/>
        <w:br/>
        <w:t>第一步：处置20%，确认处置损益</w:t>
        <w:br/>
        <w:t>借：银行存款（处置对价）</w:t>
        <w:br/>
        <w:t>贷：长期股权投资（账面×20%/60%）</w:t>
        <w:br/>
        <w:t xml:space="preserve">    投资收益（差额）</w:t>
        <w:br/>
        <w:br/>
        <w:t>第二步：剩余40%追溯调整（视同从一开始就用权益法）</w:t>
        <w:br/>
        <w:t>计算权益法下应有账面价值，与账面价值的差额→资本公积</w:t>
        <w:br/>
        <w:br/>
        <w:t>【转换情形2】权益法转成本法（追加取得控制权）</w:t>
        <w:br/>
        <w:t>甄嬛原持30%（权益法），追加购买30%后持有60%（成本法）。</w:t>
        <w:br/>
        <w:t>原30%保留权益法账面（含损益调整等明细科目）</w:t>
        <w:br/>
        <w:t>追加30%按购买日公允价值入账</w:t>
        <w:br/>
        <w:t>合并计入新的长期股权投资</w:t>
        <w:br/>
        <w:br/>
        <w:t>【转换情形3】权益法转公允价值（处置后丧失重大影响）</w:t>
        <w:br/>
        <w:t>甄嬛原持30%（权益法），处置至10%，丧失重大影响，改按金融资产核算。</w:t>
        <w:br/>
        <w:br/>
        <w:t>借：银行存款（处置对价）</w:t>
        <w:br/>
        <w:t xml:space="preserve">    其他权益工具投资（剩余10%按公允价值）</w:t>
        <w:br/>
        <w:t>贷：长期股权投资（原账面全部结清）</w:t>
        <w:br/>
        <w:t xml:space="preserve">    投资收益/损失（轧差）</w:t>
        <w:br/>
        <w:br/>
        <w:t>同时，原权益法确认的其他综合收益和其他权益变动全部结转当期损益。</w:t>
        <w:br/>
        <w:br/>
        <w:t>六、睡前1分钟回顾</w:t>
        <w:br/>
        <w:br/>
        <w:t>✅ 初始确认：同控按账面，非同控按公允，商誉/负商誉随之产生</w:t>
        <w:br/>
        <w:t>✅ 成本法：只认分红，对方盈亏不影响账面</w:t>
        <w:br/>
        <w:t>✅ 权益法：5类调整，分红减账面不确认收益</w:t>
        <w:br/>
        <w:t>✅ 转换关键：跨界线必须追溯调整，未跨界线直接累加</w:t>
        <w:br/>
        <w:t>✅ 口诀：初始看血缘，后续看权力，转换核心是界线，跨越追溯未跨买卖</w:t>
      </w:r>
    </w:p>
    <w:p/>
    <w:p>
      <w:pPr>
        <w:pStyle w:val="Heading1"/>
      </w:pPr>
      <w:r>
        <w:t>账号② 副号1·学生视角·小新版</w:t>
      </w:r>
    </w:p>
    <w:p>
      <w:r>
        <w:rPr>
          <w:b/>
        </w:rPr>
        <w:t>标题（txt用）：长投搞不懂？因为没先弄清这3层逻辑</w:t>
      </w:r>
    </w:p>
    <w:p>
      <w:r>
        <w:t>标题1：长投搞不懂？因为没先弄清这3层逻辑</w:t>
        <w:br/>
        <w:t>标题2：用小新家的投资故事搞懂长期股权投资</w:t>
        <w:br/>
        <w:t>标题3：三层逻辑讲透长投，不用死背也能过</w:t>
        <w:br/>
        <w:t>标题4：小新投资记，把长投核心框架全搞明白了</w:t>
        <w:br/>
        <w:t>标题5：备考长投，先把这3层逻辑弄清楚再做题</w:t>
        <w:br/>
        <w:br/>
        <w:t>一、这一章在讲什么</w:t>
        <w:br/>
        <w:br/>
        <w:t>广志最近开始研究投资，想把家里的存款投出去赚钱。美冴看了两眼中级教材说：这章主要考三件事——</w:t>
        <w:br/>
        <w:br/>
        <w:t>✅ 第一件：买股权的时候怎么入账（初始确认）</w:t>
        <w:br/>
        <w:t>✅ 第二件：持有期间账面怎么变（后续计量）</w:t>
        <w:br/>
        <w:t>✅ 第三件：持股比例变了怎么办（转换与处置）</w:t>
        <w:br/>
        <w:br/>
        <w:t>小新说：这不就是进场、持有、出场三步吗？</w:t>
        <w:br/>
        <w:br/>
        <w:t>其实小新说得没错，这章的逻辑就是这三步。</w:t>
        <w:br/>
        <w:br/>
        <w:t>二、什么是长期股权投资</w:t>
        <w:br/>
        <w:br/>
        <w:t>企业拿钱买了另一家公司的股权，买了之后不打算短期卖掉，以长期持有为目的。</w:t>
        <w:br/>
        <w:br/>
        <w:t>持股比例决定核算方法：</w:t>
        <w:br/>
        <w:t>第一种：持股&gt;50%，能控制对方 → 成本法</w:t>
        <w:br/>
        <w:t>第二种：持股20%~50%，对对方有重大影响 → 权益法</w:t>
        <w:br/>
        <w:t>第三种：持股&lt;20%，没什么影响力 → 不属于长期股权投资，改按金融资产</w:t>
        <w:br/>
        <w:br/>
        <w:t>三、第一层：初始确认——买的时候入多少？</w:t>
        <w:br/>
        <w:br/>
        <w:t>（一）同控下企业合并</w:t>
        <w:br/>
        <w:br/>
        <w:t>广志爸爸同时控制A公司（广志）和B公司（表哥），广志出资240万买表哥公司80%，表哥公司净资产账面价值200万。</w:t>
        <w:br/>
        <w:br/>
        <w:t>广志入账：200 × 80% = 160万（按账面）</w:t>
        <w:br/>
        <w:br/>
        <w:t>支付240万，入账160万，差额80万：</w:t>
        <w:br/>
        <w:t>借：长期股权投资    160万</w:t>
        <w:br/>
        <w:t xml:space="preserve">    资本公积         80万（差额冲减资本公积）</w:t>
        <w:br/>
        <w:t>贷：银行存款        240万</w:t>
        <w:br/>
        <w:br/>
        <w:t>（二）非同控下企业合并</w:t>
        <w:br/>
        <w:br/>
        <w:t>广志出资300万，买了无关联公司C的60%，C公司净资产公允价值400万。</w:t>
        <w:br/>
        <w:br/>
        <w:t>入账价值：400 × 60% = 240万</w:t>
        <w:br/>
        <w:t>商誉：300 - 240 = 60万</w:t>
        <w:br/>
        <w:br/>
        <w:t>分录：</w:t>
        <w:br/>
        <w:t>借：长期股权投资    240万</w:t>
        <w:br/>
        <w:t xml:space="preserve">    商誉             60万</w:t>
        <w:br/>
        <w:t>贷：银行存款        300万</w:t>
        <w:br/>
        <w:br/>
        <w:t>四、第二层：后续计量</w:t>
        <w:br/>
        <w:br/>
        <w:t>（一）成本法（控制，&gt;50%）——广志控B公司</w:t>
        <w:br/>
        <w:br/>
        <w:t>B公司当年盈利500万 → 广志账面不变</w:t>
        <w:br/>
        <w:t>B公司宣告分红200万 → 广志应得：200 × 60% = 120万</w:t>
        <w:br/>
        <w:br/>
        <w:t>分录：</w:t>
        <w:br/>
        <w:t>借：应收股利    120万</w:t>
        <w:br/>
        <w:t>贷：投资收益    120万</w:t>
        <w:br/>
        <w:br/>
        <w:t>成本法核心：只认分红，盈亏不管！</w:t>
        <w:br/>
        <w:br/>
        <w:t>（二）权益法（重大影响，20%~50%）</w:t>
        <w:br/>
        <w:br/>
        <w:t>广志持C公司25%，权益法核算，5类情形：</w:t>
        <w:br/>
        <w:br/>
        <w:t>【情形1】C公司盈利1000万，广志确认250万</w:t>
        <w:br/>
        <w:t>借：长期股权投资——损益调整    250万</w:t>
        <w:br/>
        <w:t>贷：投资收益                   250万</w:t>
        <w:br/>
        <w:br/>
        <w:t>【情形2】C公司宣告分红300万，广志应得75万（⚠️减账面，不是收益）</w:t>
        <w:br/>
        <w:t>借：应收股利                   75万</w:t>
        <w:br/>
        <w:t>贷：长期股权投资——损益调整    75万</w:t>
        <w:br/>
        <w:br/>
        <w:t>小新：妈妈，分红是把净资产分给你，公司净资产减少了，你的账面当然也减！</w:t>
        <w:br/>
        <w:br/>
        <w:t>【情形3】C公司亏损400万，广志承担100万</w:t>
        <w:br/>
        <w:t>借：投资损失    100万</w:t>
        <w:br/>
        <w:t>贷：长期股权投资——损益调整    100万</w:t>
        <w:br/>
        <w:t>（账面归零后不再继续确认）</w:t>
        <w:br/>
        <w:br/>
        <w:t>【情形4】其他综合收益变动150万：</w:t>
        <w:br/>
        <w:t>借：长期股权投资——其他综合收益    37.5万</w:t>
        <w:br/>
        <w:t>贷：其他综合收益                   37.5万</w:t>
        <w:br/>
        <w:br/>
        <w:t>【情形5】其他权益变动：</w:t>
        <w:br/>
        <w:t>借：长期股权投资——其他权益变动    X</w:t>
        <w:br/>
        <w:t>贷：资本公积——其他资本公积        X</w:t>
        <w:br/>
        <w:br/>
        <w:t>五、第三层：转换——持股变了怎么办？</w:t>
        <w:br/>
        <w:br/>
        <w:t>跨越界线（控制↔重大影响）→ 追溯调整</w:t>
        <w:br/>
        <w:t>未跨越界线 → 直接叠加</w:t>
        <w:br/>
        <w:br/>
        <w:t>（一）成本法转权益法（丧失控制，仍有重大影响）</w:t>
        <w:br/>
        <w:t>广志原持60%，卖20%后变40%。跨界线！</w:t>
        <w:br/>
        <w:t>处置20%确认损益，剩余40%追溯调整为权益法，差额→资本公积</w:t>
        <w:br/>
        <w:br/>
        <w:t>（二）权益法转成本法（追加取得控制）</w:t>
        <w:br/>
        <w:t>广志原持30%（权益法），追加30%变60%（成本法）。</w:t>
        <w:br/>
        <w:t>原账面保留，新购按公允，合并为新账面。</w:t>
        <w:br/>
        <w:br/>
        <w:t>（三）权益法转金融资产（丧失重大影响）</w:t>
        <w:br/>
        <w:t>原权益法账面改按公允价值，历史其他综合收益→结转当期损益。</w:t>
        <w:br/>
        <w:br/>
        <w:t>六、睡前1分钟回顾</w:t>
        <w:br/>
        <w:br/>
        <w:t>✅ 同控→账面价值入账，差额调资本公积</w:t>
        <w:br/>
        <w:t>✅ 非同控→公允价值入账，差额是商誉</w:t>
        <w:br/>
        <w:t>✅ 成本法：只认分红，不随盈亏动账面</w:t>
        <w:br/>
        <w:t>✅ 权益法：5类调整，分红是减账面（不是收益）</w:t>
        <w:br/>
        <w:t>✅ 转换跨界线→追溯调整；未跨→直接叠加</w:t>
      </w:r>
    </w:p>
    <w:p/>
    <w:p>
      <w:pPr>
        <w:pStyle w:val="Heading1"/>
      </w:pPr>
      <w:r>
        <w:t>账号③ 副号2·干货速记版</w:t>
      </w:r>
    </w:p>
    <w:p>
      <w:r>
        <w:rPr>
          <w:b/>
        </w:rPr>
        <w:t>标题（txt用）：长投成本法权益法｜一张图背完</w:t>
      </w:r>
    </w:p>
    <w:p>
      <w:r>
        <w:t>标题1：长投成本法权益法｜一张图背完</w:t>
        <w:br/>
        <w:t>标题2：长期股权投资公式速记卡，考前必看</w:t>
        <w:br/>
        <w:t>标题3：长投整章核心公式框架整理</w:t>
        <w:br/>
        <w:t>标题4：成本法权益法分录一次记全</w:t>
        <w:br/>
        <w:t>标题5：长投考点速记，一分钟扫完整章</w:t>
        <w:br/>
        <w:br/>
        <w:t>【长期股权投资·知识体系框架】</w:t>
        <w:br/>
        <w:br/>
        <w:t>整章按流程分三个节点：初始确认 → 后续计量 → 转换处置</w:t>
        <w:br/>
        <w:br/>
        <w:t>一、初始确认——买的时候值多少钱？</w:t>
        <w:br/>
        <w:br/>
        <w:t>（一）同控下企业合并</w:t>
        <w:br/>
        <w:br/>
        <w:t>入账价值 = 被投资方可辨认净资产账面价值 × 持股比例</w:t>
        <w:br/>
        <w:br/>
        <w:t>差额处理：</w:t>
        <w:br/>
        <w:t>• 支付 &gt; 入账价值 → 差额借记资本公积（不足→盈余公积→留存收益）</w:t>
        <w:br/>
        <w:t>• 支付 &lt; 入账价值 → 差额贷记资本公积</w:t>
        <w:br/>
        <w:br/>
        <w:t>关键：同控下不产生商誉，差额走资本公积！</w:t>
        <w:br/>
        <w:br/>
        <w:t>（二）非同控下企业合并</w:t>
        <w:br/>
        <w:br/>
        <w:t>入账价值 = 被投资方可辨认净资产公允价值 × 持股比例</w:t>
        <w:br/>
        <w:br/>
        <w:t>差额处理：</w:t>
        <w:br/>
        <w:t>• 支付对价 &gt; 入账价值 → 差额为商誉（资产）</w:t>
        <w:br/>
        <w:t>• 支付对价 &lt; 入账价值 → 差额为负商誉，计入营业外收入</w:t>
        <w:br/>
        <w:br/>
        <w:t>分录（商誉情形）：</w:t>
        <w:br/>
        <w:t>借：长期股权投资（公允×持股%）</w:t>
        <w:br/>
        <w:t xml:space="preserve">    商誉（差额）</w:t>
        <w:br/>
        <w:t>贷：银行存款等</w:t>
        <w:br/>
        <w:br/>
        <w:t>二、后续计量——持有期间怎么动账面？</w:t>
        <w:br/>
        <w:br/>
        <w:t>核心判断：控制（&gt;50%）→成本法；重大影响（20%~50%）→权益法</w:t>
        <w:br/>
        <w:br/>
        <w:t>【成本法】（控制，&gt;50%）</w:t>
        <w:br/>
        <w:br/>
        <w:t>规则：只认分红，盈亏不调账面。</w:t>
        <w:br/>
        <w:br/>
        <w:t>被投资方宣告分红：</w:t>
        <w:br/>
        <w:t>借：应收股利（分红×持股%）</w:t>
        <w:br/>
        <w:t>贷：投资收益</w:t>
        <w:br/>
        <w:br/>
        <w:t>【权益法】（重大影响，20%~50%）</w:t>
        <w:br/>
        <w:br/>
        <w:t>5类情形，对应5套分录：</w:t>
        <w:br/>
        <w:br/>
        <w:t>情形① 被投资方净利润：</w:t>
        <w:br/>
        <w:t>借：长期股权投资——损益调整（净利×持股%）</w:t>
        <w:br/>
        <w:t>贷：投资收益</w:t>
        <w:br/>
        <w:br/>
        <w:t>情形② 被投资方宣告分红（减账面，不确认收益）：</w:t>
        <w:br/>
        <w:t>借：应收股利（分红×持股%）</w:t>
        <w:br/>
        <w:t>贷：长期股权投资——损益调整</w:t>
        <w:br/>
        <w:br/>
        <w:t>情形③ 被投资方发生净亏损：</w:t>
        <w:br/>
        <w:t>借：投资损失（亏损×持股%）</w:t>
        <w:br/>
        <w:t>贷：长期股权投资——损益调整</w:t>
        <w:br/>
        <w:t>（账面降为零后停止确认）</w:t>
        <w:br/>
        <w:br/>
        <w:t>情形④ 被投资方其他综合收益变动：</w:t>
        <w:br/>
        <w:t>借：长期股权投资——其他综合收益（变动×持股%）</w:t>
        <w:br/>
        <w:t>贷：其他综合收益</w:t>
        <w:br/>
        <w:br/>
        <w:t>情形⑤ 被投资方其他权益变动：</w:t>
        <w:br/>
        <w:t>借：长期股权投资——其他权益变动（变动×持股%）</w:t>
        <w:br/>
        <w:t>贷：资本公积——其他资本公积</w:t>
        <w:br/>
        <w:br/>
        <w:t>三、转换与处置</w:t>
        <w:br/>
        <w:br/>
        <w:t>核心规则：是否跨越"控制/重大影响"界线？</w:t>
        <w:br/>
        <w:br/>
        <w:t>跨界线 → 必须追溯调整</w:t>
        <w:br/>
        <w:t>未跨界线 → 直接叠加账面</w:t>
        <w:br/>
        <w:br/>
        <w:t>【情形1】成本法→权益法（丧失控制，仍有重大影响）</w:t>
        <w:br/>
        <w:t>处置部分：确认处置损益</w:t>
        <w:br/>
        <w:t>剩余部分：追溯按权益法重算，差额→资本公积</w:t>
        <w:br/>
        <w:br/>
        <w:t>【情形2】权益法→成本法（追加取得控制）</w:t>
        <w:br/>
        <w:t>原持股：保留权益法账面</w:t>
        <w:br/>
        <w:t>新追加：按公允价值</w:t>
        <w:br/>
        <w:t>合并 → 新长期股权投资账面</w:t>
        <w:br/>
        <w:br/>
        <w:t>【情形3】权益法→公允价值（丧失重大影响）</w:t>
        <w:br/>
        <w:t>剩余持股：按公允价值重新计量</w:t>
        <w:br/>
        <w:t>原权益法的其他综合收益和其他权益变动 → 全部转入当期损益</w:t>
        <w:br/>
        <w:br/>
        <w:t>四、高频考点汇总</w:t>
        <w:br/>
        <w:br/>
        <w:t>高频①：同控vs非同控入账基准（账面 vs 公允）</w:t>
        <w:br/>
        <w:t>高频②：权益法分红的处理（减账面，不是收益）</w:t>
        <w:br/>
        <w:t>高频③：权益法亏损的下限（账面降零停止）</w:t>
        <w:br/>
        <w:t>高频④：转换是否需要追溯（跨界线才追溯）</w:t>
        <w:br/>
        <w:t>高频⑤：商誉 vs 负商誉的产生条件</w:t>
        <w:br/>
        <w:br/>
        <w:t>五、睡前1分钟回顾</w:t>
        <w:br/>
        <w:br/>
        <w:t>✅ 同控入账：账面价值×持股%，差额调资本公积</w:t>
        <w:br/>
        <w:t>✅ 非同控入账：公允价值×持股%，差额是商誉</w:t>
        <w:br/>
        <w:t>✅ 成本法：只认分红</w:t>
        <w:br/>
        <w:t>✅ 权益法：5类，分红减账面不是收益</w:t>
        <w:br/>
        <w:t>✅ 转换：跨界线追溯，未跨叠加</w:t>
      </w:r>
    </w:p>
    <w:p/>
    <w:p>
      <w:pPr>
        <w:pStyle w:val="Heading1"/>
      </w:pPr>
      <w:r>
        <w:t>账号④ 副号3·避坑吐槽版</w:t>
      </w:r>
    </w:p>
    <w:p>
      <w:r>
        <w:rPr>
          <w:b/>
        </w:rPr>
        <w:t>标题（txt用）：没人告诉我学长投先要弄清楚这件事</w:t>
      </w:r>
    </w:p>
    <w:p>
      <w:r>
        <w:t>标题1：没人告诉我学长投先要弄清楚这件事</w:t>
        <w:br/>
        <w:t>标题2：备考长投踩过的坑，都是真实教训</w:t>
        <w:br/>
        <w:t>标题3：长投这章容易踩的坑，我替你踩遍了</w:t>
        <w:br/>
        <w:t>标题4：87天前必须知道的长投4个陷阱</w:t>
        <w:br/>
        <w:t>标题5：90%的人备考长投都会犯的错，看完避开</w:t>
        <w:br/>
        <w:br/>
        <w:t>我备考长期股权投资踩了5个坑，每一个都是真实丢分的经历。写出来，希望你不用再踩。</w:t>
        <w:br/>
        <w:br/>
        <w:t>坑一：没弄清同控和非同控的区别</w:t>
        <w:br/>
        <w:br/>
        <w:t>同控，指合并双方同属同一个最终控制方。这时候入账按账面价值，不用公允价值，差额走资本公积，不产生商誉。</w:t>
        <w:br/>
        <w:br/>
        <w:t>非同控才是市场化收购，才按公允价值，才有可能产生商誉。</w:t>
        <w:br/>
        <w:br/>
        <w:t>两类情形的差额处理完全不同，混淆就是整题错。</w:t>
        <w:br/>
        <w:br/>
        <w:t>坑二：把权益法的分红当投资收益</w:t>
        <w:br/>
        <w:br/>
        <w:t>权益法下，被投资方宣告分红，对应的分录是：</w:t>
        <w:br/>
        <w:t>借：应收股利（分红×持股%）</w:t>
        <w:br/>
        <w:t>贷：长期股权投资——损益调整</w:t>
        <w:br/>
        <w:br/>
        <w:t>分红是在减少长期股权投资的账面价值，不是确认投资收益。道理是：对方把净资产分配给股东，净资产减少了，你的账面价值自然也要减。</w:t>
        <w:br/>
        <w:br/>
        <w:t>坑三：权益法亏损没有下限</w:t>
        <w:br/>
        <w:br/>
        <w:t>账面价值减到零之后，停止确认损失（除非投资方对被投资方有担保义务）。这个下限是硬性规定，做综合题别漏掉。</w:t>
        <w:br/>
        <w:br/>
        <w:t>坑四：不知道转换要追溯调整</w:t>
        <w:br/>
        <w:br/>
        <w:t>从成本法转为权益法（跨越控制线），必须进行追溯调整——假设从购买日起就一直用权益法核算，重新算账面价值，与现有账面差额→调整资本公积。</w:t>
        <w:br/>
        <w:br/>
        <w:t>如果是权益法内部追加（比如30%增至40%，没有跨越控制线），不需要追溯，直接叠加。</w:t>
        <w:br/>
        <w:br/>
        <w:t>坑五：商誉和负商誉混了</w:t>
        <w:br/>
        <w:br/>
        <w:t>正商誉：支付对价 &gt; 被投资方净资产公允×持股% → 差额是商誉（资产）</w:t>
        <w:br/>
        <w:t>负商誉：支付对价 &lt; 被投资方净资产公允×持股% → 差额计入营业外收入（当期损益）</w:t>
        <w:br/>
        <w:br/>
        <w:t>负商誉不是"负债"，直接进当期损益。</w:t>
        <w:br/>
        <w:br/>
        <w:t>总结：</w:t>
        <w:br/>
        <w:br/>
        <w:t>长投这章，坑集中在四个地方：</w:t>
        <w:br/>
        <w:t>第一，同控非同控入账基准不同；</w:t>
        <w:br/>
        <w:t>第二，权益法分红减账面，不是收益；</w:t>
        <w:br/>
        <w:t>第三，权益法亏损的下限（账面降零停止）；</w:t>
        <w:br/>
        <w:t>第四，转换是否追溯（跨界线才追溯）。</w:t>
        <w:br/>
        <w:br/>
        <w:t>六、睡前1分钟回顾</w:t>
        <w:br/>
        <w:br/>
        <w:t>✅ 同控→按账面，差额走资本公积，不产生商誉</w:t>
        <w:br/>
        <w:t>✅ 非同控→按公允，差额是商誉（正）或营业外收入（负）</w:t>
        <w:br/>
        <w:t>✅ 权益法分红=减长投账面，不确认投资收益</w:t>
        <w:br/>
        <w:t>✅ 权益法亏损：账面降零后停止，不出负数</w:t>
        <w:br/>
        <w:t>✅ 转换跨界线→追溯调整；未跨→直接叠加</w:t>
      </w:r>
    </w:p>
    <w:p/>
    <w:p>
      <w:pPr>
        <w:pStyle w:val="Heading1"/>
      </w:pPr>
      <w:r>
        <w:t>账号⑤ 副号4·考点总结版</w:t>
      </w:r>
    </w:p>
    <w:p>
      <w:r>
        <w:rPr>
          <w:b/>
        </w:rPr>
        <w:t>标题（txt用）：长期股权投资核心考点｜收藏这一篇就够了</w:t>
      </w:r>
    </w:p>
    <w:p>
      <w:r>
        <w:t>标题1：长期股权投资核心考点｜收藏这一篇就够了</w:t>
        <w:br/>
        <w:t>标题2：中级会计长投章全部考点整理</w:t>
        <w:br/>
        <w:t>标题3：长投5大必考点一次汇总，考前必备</w:t>
        <w:br/>
        <w:t>标题4：87天前把长投考点彻底搞清楚</w:t>
        <w:br/>
        <w:t>标题5：长投章节高频考点整理，收藏备考</w:t>
        <w:br/>
        <w:br/>
        <w:t>长期股权投资是中级会计实务的核心章节，涉及计算题和综合题都较多，以下对全章核心考点逐一梳理。</w:t>
        <w:br/>
        <w:br/>
        <w:t>考点一：范围认定</w:t>
        <w:br/>
        <w:t>持股&gt;50%（控制）→ 成本法</w:t>
        <w:br/>
        <w:t>持股20%~50%（重大影响）→ 权益法</w:t>
        <w:br/>
        <w:t>持股&lt;20%（无重大影响）→ 金融资产，不属于长期股权投资</w:t>
        <w:br/>
        <w:br/>
        <w:t>考点二：同控初始确认</w:t>
        <w:br/>
        <w:t>入账价值 = 净资产账面价值 × 持股比例</w:t>
        <w:br/>
        <w:t>差额处理：</w:t>
        <w:br/>
        <w:t>• 支付多 → 差额借记资本公积（不足→盈余公积→留存收益）</w:t>
        <w:br/>
        <w:t>• 支付少 → 差额贷记资本公积</w:t>
        <w:br/>
        <w:t>关键：同控不产生商誉！</w:t>
        <w:br/>
        <w:br/>
        <w:t>考点三：非同控初始确认</w:t>
        <w:br/>
        <w:t>入账价值 = 净资产公允价值 × 持股比例</w:t>
        <w:br/>
        <w:t>差额处理：</w:t>
        <w:br/>
        <w:t>• 支付多 → 正商誉（资产）</w:t>
        <w:br/>
        <w:t>• 支付少 → 负差额计入营业外收入</w:t>
        <w:br/>
        <w:br/>
        <w:t>考点四：成本法（&gt;50%）</w:t>
        <w:br/>
        <w:t>规则：只认分红</w:t>
        <w:br/>
        <w:t>分录：</w:t>
        <w:br/>
        <w:t>借：应收股利（分红×持股%）</w:t>
        <w:br/>
        <w:t>贷：投资收益</w:t>
        <w:br/>
        <w:br/>
        <w:t>考点五：权益法（20%~50%）</w:t>
        <w:br/>
        <w:t>5类情形：</w:t>
        <w:br/>
        <w:t>① 净利润：借长投—损益调整 贷投资收益</w:t>
        <w:br/>
        <w:t>② 净亏损：借投资损失 贷长投—损益调整（到零停止）</w:t>
        <w:br/>
        <w:t>③ 宣告分红：借应收股利 贷长投—损益调整（减账面，非收益）</w:t>
        <w:br/>
        <w:t>④ 其他综合收益：借长投—其他综综 贷其他综综</w:t>
        <w:br/>
        <w:t>⑤ 其他权益变动：借长投—其他权益 贷资本公积—其他资本</w:t>
        <w:br/>
        <w:br/>
        <w:t>考点六：转换与处置</w:t>
        <w:br/>
        <w:t>跨越控制/重大影响界线 → 追溯调整</w:t>
        <w:br/>
        <w:t>未跨界线 → 直接叠加</w:t>
        <w:br/>
        <w:br/>
        <w:t>六种典型情形：</w:t>
        <w:br/>
        <w:t>① 追加取得控制（→&gt;50%）：权益法账面+新购成本→成本法账面</w:t>
        <w:br/>
        <w:t>② 处置丧失控制但有重大影响：成本法→权益法，追溯调整</w:t>
        <w:br/>
        <w:t>③ 追加取得重大影响（→20%~50%）：原金融资产公允+新购→权益法</w:t>
        <w:br/>
        <w:t>④ 处置丧失重大影响（→&lt;20%）：权益法→公允价值，差额入当期损益</w:t>
        <w:br/>
        <w:t>⑤ 处置全部：按账面结清，差额入损益</w:t>
        <w:br/>
        <w:t>⑥ 追加内部（未跨线）：直接加计新购成本</w:t>
        <w:br/>
        <w:br/>
        <w:t>考点七：高频题型</w:t>
        <w:br/>
        <w:t>选择题陷阱：同控是否产生商誉（不产生）；权益法分红确认方式（减账面）</w:t>
        <w:br/>
        <w:t>计算题核心：权益法5类金额（×持股比例）；转换后是否追溯</w:t>
        <w:br/>
        <w:t>综合题核心：追溯调整金额计算；处置损益计算</w:t>
        <w:br/>
        <w:br/>
        <w:t>六、睡前1分钟回顾</w:t>
        <w:br/>
        <w:br/>
        <w:t>✅ 同控入账：账面价值，差额资本公积</w:t>
        <w:br/>
        <w:t>✅ 非同控入账：公允价值，差额商誉/营业外收入</w:t>
        <w:br/>
        <w:t>✅ 成本法：只认分红</w:t>
        <w:br/>
        <w:t>✅ 权益法：5类，分红减账面</w:t>
        <w:br/>
        <w:t>✅ 转换：跨界线追溯；未跨叠加</w:t>
      </w:r>
    </w:p>
    <w:p/>
    <w:p>
      <w:pPr>
        <w:pStyle w:val="Heading1"/>
      </w:pPr>
      <w:r>
        <w:t>账号⑥ 副号5·考前冲刺版</w:t>
      </w:r>
    </w:p>
    <w:p>
      <w:r>
        <w:rPr>
          <w:b/>
        </w:rPr>
        <w:t>标题（txt用）：距考试87天，长投还没搞懂的看这里</w:t>
      </w:r>
    </w:p>
    <w:p>
      <w:r>
        <w:t>标题1：距考试87天，长投还没搞懂的看这里</w:t>
        <w:br/>
        <w:t>标题2：87天倒计时，长投5个必考点今天过一遍</w:t>
        <w:br/>
        <w:t>标题3：考前87天，长投这几个不会的要扣大分</w:t>
        <w:br/>
        <w:t>标题4：长投每年必考，87天前搞定它</w:t>
        <w:br/>
        <w:t>标题5：87天搞定长投，考场不慌失分</w:t>
        <w:br/>
        <w:br/>
        <w:t>距考试还有87天。</w:t>
        <w:br/>
        <w:br/>
        <w:t>长期股权投资是中级会计实务的高频考点。这87天里，把这章的核心考点过一遍，完全可以做到。</w:t>
        <w:br/>
        <w:br/>
        <w:t>高频考点①：同控 vs 非同控入账基准</w:t>
        <w:br/>
        <w:br/>
        <w:t>同控（同属一个最终控制方）：按账面价值，不按市价，差额走资本公积，不产生商誉</w:t>
        <w:br/>
        <w:t>非同控（市场化收购）：按公允价值，差额为商誉（正）或营业外收入（负）</w:t>
        <w:br/>
        <w:br/>
        <w:t>高频考点②：权益法下分红的处理</w:t>
        <w:br/>
        <w:br/>
        <w:t>成本法下：宣告分红 → 确认投资收益 ✅</w:t>
        <w:br/>
        <w:t>权益法下：宣告分红 → 减长期股权投资账面 ✅（不确认收益！）</w:t>
        <w:br/>
        <w:br/>
        <w:t>权益法下分录：</w:t>
        <w:br/>
        <w:t>借：应收股利（分红×持股比例）</w:t>
        <w:br/>
        <w:t>贷：长期股权投资——损益调整</w:t>
        <w:br/>
        <w:br/>
        <w:t>高频考点③：权益法亏损的下限</w:t>
        <w:br/>
        <w:br/>
        <w:t>账面价值降到零之后，不再确认更多损失——除非投资方对被投资方有额外担保义务。</w:t>
        <w:br/>
        <w:br/>
        <w:t>高频考点④：转换追溯的判断</w:t>
        <w:br/>
        <w:br/>
        <w:t>跨越界线（控制↔重大影响）→ 必须追溯调整</w:t>
        <w:br/>
        <w:t>未跨越界线（如权益法内部追加持股）→ 直接叠加，不追溯</w:t>
        <w:br/>
        <w:br/>
        <w:t>成本法转权益法（跨线）：</w:t>
        <w:br/>
        <w:t>第一步：处置部分确认损益</w:t>
        <w:br/>
        <w:t>第二步：剩余部分追溯调整为权益法，差额调资本公积</w:t>
        <w:br/>
        <w:br/>
        <w:t>高频考点⑤：权益法的5类分录要全背</w:t>
        <w:br/>
        <w:br/>
        <w:t>① 净利润（借长投 贷收益）</w:t>
        <w:br/>
        <w:t>② 净亏损（借损失 贷长投）</w:t>
        <w:br/>
        <w:t>③ 宣告分红（借应收股利 贷长投）</w:t>
        <w:br/>
        <w:t>④ 其他综合收益变动（借长投—其他综综 贷其他综综）</w:t>
        <w:br/>
        <w:t>⑤ 其他权益变动（借长投—其他权益 贷资本公积）</w:t>
        <w:br/>
        <w:br/>
        <w:t>备考建议：</w:t>
        <w:br/>
        <w:br/>
        <w:t>87天建议：</w:t>
        <w:br/>
        <w:t>第1周：初始确认两类分录背会，练10道选择题</w:t>
        <w:br/>
        <w:t>第2周：权益法5类分录背会，练综合计算题</w:t>
        <w:br/>
        <w:t>第3~4周：做转换综合题（追溯调整）</w:t>
        <w:br/>
        <w:t>此后：纳入模考，配合合并报表一起复习</w:t>
        <w:br/>
        <w:br/>
        <w:t>87天，长投搞定，9月5日见！</w:t>
        <w:br/>
        <w:br/>
        <w:t>六、睡前1分钟回顾</w:t>
        <w:br/>
        <w:br/>
        <w:t>✅ 同控→账面价，差额资本公积（不产生商誉）</w:t>
        <w:br/>
        <w:t>✅ 非同控→公允价，差额商誉/营业外收入</w:t>
        <w:br/>
        <w:t>✅ 权益法分红→减账面，不是收益</w:t>
        <w:br/>
        <w:t>✅ 亏损到零停止确认</w:t>
        <w:br/>
        <w:t>✅ 跨界线转换→追溯调整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