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已选标题：股份支付大白话！专治看不懂</w:t>
      </w:r>
    </w:p>
    <w:p>
      <w:r>
        <w:rPr>
          <w:sz w:val="24"/>
        </w:rPr>
      </w:r>
    </w:p>
    <w:p>
      <w:r>
        <w:rPr>
          <w:sz w:val="24"/>
        </w:rPr>
        <w:t>【账号①-主号·甄嬛传版】</w:t>
      </w:r>
    </w:p>
    <w:p>
      <w:r>
        <w:rPr>
          <w:sz w:val="24"/>
        </w:rPr>
      </w:r>
    </w:p>
    <w:p>
      <w:r>
        <w:rPr>
          <w:sz w:val="24"/>
        </w:rPr>
        <w:t>各位小主，今天翊坤宫开小灶，把《股份支付》这一整章掰开揉碎，用大白话讲给大家听，保证比看教材痛快十倍。</w:t>
      </w:r>
    </w:p>
    <w:p>
      <w:r>
        <w:rPr>
          <w:sz w:val="24"/>
        </w:rPr>
      </w:r>
    </w:p>
    <w:p>
      <w:r>
        <w:rPr>
          <w:sz w:val="24"/>
        </w:rPr>
        <w:t>先说什么是股份支付：说白了，就是皇上不直接给你发月钱，而是"拿好处换你好好当差"——这个好处，要么是给你一个"位分"（公司股份或期权），要么是折算成银子赏你（跟股价挂钩的现金）。前者叫"权益结算"，后者叫"现金结算"，先分清这一步，后面全通了。</w:t>
      </w:r>
    </w:p>
    <w:p>
      <w:r>
        <w:rPr>
          <w:sz w:val="24"/>
        </w:rPr>
      </w:r>
    </w:p>
    <w:p>
      <w:r>
        <w:rPr>
          <w:sz w:val="24"/>
        </w:rPr>
        <w:t>权益结算常用两样东西：一种是"先给位分、不听话再收回"（限制性股票）；另一种是"先答应你、达标才让你买"（股票期权，条件够了才能花约定价钱把股份买到手）。现金结算常用模拟股票、现金股票增值权——不真给位分，是照着位分的行情涨跌，折算成银子给你，本质是跟股价挂钩的薪酬工具。</w:t>
      </w:r>
    </w:p>
    <w:p>
      <w:r>
        <w:rPr>
          <w:sz w:val="24"/>
        </w:rPr>
      </w:r>
    </w:p>
    <w:p>
      <w:r>
        <w:rPr>
          <w:sz w:val="24"/>
        </w:rPr>
        <w:t>这一章最要命、也是历年必考的一句话：权益结算这条路，圣旨（授予日）上写的价钱，从此写死不改，不管后宫行情（股价）后来怎么涨跌，安分期（等待期）里每年算账，都拿圣旨那天定的价钱来算。可现金结算完全不一样——这是欠你一笔"跟着行情走的银子"，每年年底都得按"今天"的行情重新算一遍这笔欠条值多少银子，一直算到真正兑现（结算日）那天，中间涨跌的差额都算进当年盈亏（公允价值变动损益）。</w:t>
      </w:r>
    </w:p>
    <w:p>
      <w:r>
        <w:rPr>
          <w:sz w:val="24"/>
        </w:rPr>
      </w:r>
    </w:p>
    <w:p>
      <w:r>
        <w:rPr>
          <w:sz w:val="24"/>
        </w:rPr>
        <w:t>背口诀："位分认死理，银子看今天"。</w:t>
      </w:r>
    </w:p>
    <w:p>
      <w:r>
        <w:rPr>
          <w:sz w:val="24"/>
        </w:rPr>
      </w:r>
    </w:p>
    <w:p>
      <w:r>
        <w:rPr>
          <w:sz w:val="24"/>
        </w:rPr>
        <w:t>再说这笔"人情账"怎么摊：每年该记多少钱＝预计能熬到出师的人数×每人许的位分数×那个"价钱"（权益结算用圣旨那天的，现金结算用今年的）×已经熬过的日子占总共要熬的日子的比例－以前年份已经记过的。一旦真正出师（可行权日）之后，不管这个人有没有来兑现，这笔账都不再回头改了。</w:t>
      </w:r>
    </w:p>
    <w:p>
      <w:r>
        <w:rPr>
          <w:sz w:val="24"/>
        </w:rPr>
      </w:r>
    </w:p>
    <w:p>
      <w:r>
        <w:rPr>
          <w:sz w:val="24"/>
        </w:rPr>
        <w:t>最后说"跨宫协作"：谁负责兑现这份赏赐（结算企业），用的是自己的位分就按权益结算走账，承诺给银子就按现金结算走账。享受服务那家企业（比如子公司）自己不用掏钱、或赏的就是自己的位分，按权益结算；要自己掏钱、赏的又是宫外位分，就得按现金结算。</w:t>
      </w:r>
    </w:p>
    <w:p>
      <w:r>
        <w:rPr>
          <w:sz w:val="24"/>
        </w:rPr>
      </w:r>
    </w:p>
    <w:p>
      <w:r>
        <w:rPr>
          <w:sz w:val="24"/>
        </w:rPr>
        <w:t>距中级考试还有24天，记住"位分认死理、银子看今天"这句口诀，基本就稳了。建议收藏，考前回看。</w:t>
      </w:r>
    </w:p>
    <w:p>
      <w:r>
        <w:br w:type="page"/>
      </w:r>
    </w:p>
    <w:p>
      <w:r>
        <w:rPr>
          <w:sz w:val="24"/>
        </w:rPr>
        <w:t>已选标题：股份支付大白话！一听就懂</w:t>
      </w:r>
    </w:p>
    <w:p>
      <w:r>
        <w:rPr>
          <w:sz w:val="24"/>
        </w:rPr>
      </w:r>
    </w:p>
    <w:p>
      <w:r>
        <w:rPr>
          <w:sz w:val="24"/>
        </w:rPr>
        <w:t>【账号②-副号1·蜡笔小新版】</w:t>
      </w:r>
    </w:p>
    <w:p>
      <w:r>
        <w:rPr>
          <w:sz w:val="24"/>
        </w:rPr>
      </w:r>
    </w:p>
    <w:p>
      <w:r>
        <w:rPr>
          <w:sz w:val="24"/>
        </w:rPr>
        <w:t>我之前一看"股份支付"这四个字就头大，直到我拿小新家公司举例子，一下就通了。</w:t>
      </w:r>
    </w:p>
    <w:p>
      <w:r>
        <w:rPr>
          <w:sz w:val="24"/>
        </w:rPr>
      </w:r>
    </w:p>
    <w:p>
      <w:r>
        <w:rPr>
          <w:sz w:val="24"/>
        </w:rPr>
        <w:t>广志的公司想留住员工，跟大家说："干满3年，给你们店里的干股！"这就是权益结算——最后到手的是股份。可另一家公司说："干满3年，我们按到时候的行情，折算成现金给你！"这就是现金结算——最后到手的是钱，不是股份，只是拿股价当计算尺。</w:t>
      </w:r>
    </w:p>
    <w:p>
      <w:r>
        <w:rPr>
          <w:sz w:val="24"/>
        </w:rPr>
      </w:r>
    </w:p>
    <w:p>
      <w:r>
        <w:rPr>
          <w:sz w:val="24"/>
        </w:rPr>
        <w:t>美冴提醒了一句关键的：给干股那家，说好的这个"价钱"就是签合同那天（授予日）定的，以后不管股票涨成啥样，这几年每年算账都用当初那个老价钱，一分不改；可给现金那家不一样，最后要付真金白银，这笔"欠员工的钱"跟着股价走，每年年底都得按"今年"的行情重新算一遍，一直算到真给钱那天。</w:t>
      </w:r>
    </w:p>
    <w:p>
      <w:r>
        <w:rPr>
          <w:sz w:val="24"/>
        </w:rPr>
      </w:r>
    </w:p>
    <w:p>
      <w:r>
        <w:rPr>
          <w:sz w:val="24"/>
        </w:rPr>
        <w:t>小新总结："给股份的认老账，给现金的看今账"——这一句就是这一整章的命门。</w:t>
      </w:r>
    </w:p>
    <w:p>
      <w:r>
        <w:rPr>
          <w:sz w:val="24"/>
        </w:rPr>
      </w:r>
    </w:p>
    <w:p>
      <w:r>
        <w:rPr>
          <w:sz w:val="24"/>
        </w:rPr>
        <w:t>每年该记多少钱＝预计能干满的人数×每人给的份数×价钱（老价钱或今价钱）×已经干了几年占总共要干几年的比例－以前年份已经记过的。</w:t>
      </w:r>
    </w:p>
    <w:p>
      <w:r>
        <w:rPr>
          <w:sz w:val="24"/>
        </w:rPr>
      </w:r>
    </w:p>
    <w:p>
      <w:r>
        <w:rPr>
          <w:sz w:val="24"/>
        </w:rPr>
        <w:t>美冴又补了一句：不管员工最后有没有真的去换股票或者领钱，只要到了能拿的那一天，之前记的账就不再回头改了。</w:t>
      </w:r>
    </w:p>
    <w:p>
      <w:r>
        <w:rPr>
          <w:sz w:val="24"/>
        </w:rPr>
      </w:r>
    </w:p>
    <w:p>
      <w:r>
        <w:rPr>
          <w:sz w:val="24"/>
        </w:rPr>
        <w:t>小新说：分清"给的是股份还是现金"，再分清"用哪年的价钱"，这两条抓住了，这一章基本就稳了！</w:t>
      </w:r>
    </w:p>
    <w:p>
      <w:r>
        <w:br w:type="page"/>
      </w:r>
    </w:p>
    <w:p>
      <w:r>
        <w:rPr>
          <w:sz w:val="24"/>
        </w:rPr>
        <w:t>已选标题：股份支付大白话速记清单</w:t>
      </w:r>
    </w:p>
    <w:p>
      <w:r>
        <w:rPr>
          <w:sz w:val="24"/>
        </w:rPr>
      </w:r>
    </w:p>
    <w:p>
      <w:r>
        <w:rPr>
          <w:sz w:val="24"/>
        </w:rPr>
        <w:t>【账号③-副号2·甄嬛速记版】</w:t>
      </w:r>
    </w:p>
    <w:p>
      <w:r>
        <w:rPr>
          <w:sz w:val="24"/>
        </w:rPr>
      </w:r>
    </w:p>
    <w:p>
      <w:r>
        <w:rPr>
          <w:sz w:val="24"/>
        </w:rPr>
        <w:t>①甄嬛版：赏位分还是赏银子，先分清。</w:t>
      </w:r>
    </w:p>
    <w:p>
      <w:r>
        <w:rPr>
          <w:sz w:val="24"/>
        </w:rPr>
        <w:t>正经版：分权益结算（授予权益工具，如限制性股票、股票期权）和现金结算（承担负债，如模拟股票、现金股票增值权）。</w:t>
      </w:r>
    </w:p>
    <w:p>
      <w:r>
        <w:rPr>
          <w:sz w:val="24"/>
        </w:rPr>
        <w:t>⚠️陷阱：权益结算给股份，现金结算给钱，别搞混。</w:t>
      </w:r>
    </w:p>
    <w:p>
      <w:r>
        <w:rPr>
          <w:sz w:val="24"/>
        </w:rPr>
      </w:r>
    </w:p>
    <w:p>
      <w:r>
        <w:rPr>
          <w:sz w:val="24"/>
        </w:rPr>
        <w:t>②甄嬛版：位分的价钱，圣旨那天写死不改。</w:t>
      </w:r>
    </w:p>
    <w:p>
      <w:r>
        <w:rPr>
          <w:sz w:val="24"/>
        </w:rPr>
        <w:t>正经版：权益结算，等待期内每个资产负债表日按"授予日"权益工具公允价值计量，此后不再变动。</w:t>
      </w:r>
    </w:p>
    <w:p>
      <w:r>
        <w:rPr>
          <w:sz w:val="24"/>
        </w:rPr>
        <w:t>⚠️陷阱：以为要跟着股价重新算，其实不变。</w:t>
      </w:r>
    </w:p>
    <w:p>
      <w:r>
        <w:rPr>
          <w:sz w:val="24"/>
        </w:rPr>
      </w:r>
    </w:p>
    <w:p>
      <w:r>
        <w:rPr>
          <w:sz w:val="24"/>
        </w:rPr>
        <w:t>③甄嬛版：银子的价钱，每年重新算。</w:t>
      </w:r>
    </w:p>
    <w:p>
      <w:r>
        <w:rPr>
          <w:sz w:val="24"/>
        </w:rPr>
        <w:t>正经版：现金结算，等待期内及结算前每个资产负债表日、结算日均按负债公允价值重新计量，变动计入公允价值变动损益。</w:t>
      </w:r>
    </w:p>
    <w:p>
      <w:r>
        <w:rPr>
          <w:sz w:val="24"/>
        </w:rPr>
        <w:t>⚠️陷阱：以为也锁死授予日价格，其实要每期重算。</w:t>
      </w:r>
    </w:p>
    <w:p>
      <w:r>
        <w:rPr>
          <w:sz w:val="24"/>
        </w:rPr>
      </w:r>
    </w:p>
    <w:p>
      <w:r>
        <w:rPr>
          <w:sz w:val="24"/>
        </w:rPr>
        <w:t>④甄嬛版：出师之后，账不再回头改。</w:t>
      </w:r>
    </w:p>
    <w:p>
      <w:r>
        <w:rPr>
          <w:sz w:val="24"/>
        </w:rPr>
        <w:t>正经版：可行权日之后不论是否行权，均不再调整已确认的成本费用。</w:t>
      </w:r>
    </w:p>
    <w:p>
      <w:r>
        <w:rPr>
          <w:sz w:val="24"/>
        </w:rPr>
      </w:r>
    </w:p>
    <w:p>
      <w:r>
        <w:rPr>
          <w:sz w:val="24"/>
        </w:rPr>
        <w:t>⑤甄嬛版：谁家的位分谁负责，规矩要分清。</w:t>
      </w:r>
    </w:p>
    <w:p>
      <w:r>
        <w:rPr>
          <w:sz w:val="24"/>
        </w:rPr>
        <w:t>正经版：结算企业用自身权益工具结算按权益结算，否则按现金结算；接受服务企业无结算义务或授予自身权益工具按权益结算，有结算义务且授予集团内其他企业权益工具按现金结算。</w:t>
      </w:r>
    </w:p>
    <w:p>
      <w:r>
        <w:rPr>
          <w:sz w:val="24"/>
        </w:rPr>
      </w:r>
    </w:p>
    <w:p>
      <w:r>
        <w:rPr>
          <w:sz w:val="24"/>
        </w:rPr>
        <w:t>距中级考试还有24天，这5条是命门，建议收藏，考前回看。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