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已选标题：股份支付大白话，其实很简单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汪汪汪！今天小狗豆豆蹦跶着来讲股份支付啦！</w:t>
      </w:r>
    </w:p>
    <w:p>
      <w:r>
        <w:rPr>
          <w:sz w:val="24"/>
        </w:rPr>
      </w:r>
    </w:p>
    <w:p>
      <w:r>
        <w:rPr>
          <w:sz w:val="24"/>
        </w:rPr>
        <w:t>豆豆一开始也懵：公司说要给员工"股份支付"，到底是给啥呀？后来主人告诉它：公司不直接发钱，是拿股份、或者跟股价挂钩的现金，换员工好好干活。给股份的叫权益结算，给现金的叫现金结算，就这么简单！</w:t>
      </w:r>
    </w:p>
    <w:p>
      <w:r>
        <w:rPr>
          <w:sz w:val="24"/>
        </w:rPr>
      </w:r>
    </w:p>
    <w:p>
      <w:r>
        <w:rPr>
          <w:sz w:val="24"/>
        </w:rPr>
        <w:t>豆豆又蹦跶着问：那这笔账的价钱怎么算呀？主人说，给股份的（权益结算），价钱是当初签合同那天（授予日）定死的，以后股价咋涨咋跌都不管，账上一直用这个老价钱！给现金的（现金结算）可不一样，因为最后是真的要给钱，每年都得按当年的行情重新算一遍，一直算到发钱那天，中间涨跌的差额还得算进当年赚了还是亏了里！</w:t>
      </w:r>
    </w:p>
    <w:p>
      <w:r>
        <w:rPr>
          <w:sz w:val="24"/>
        </w:rPr>
      </w:r>
    </w:p>
    <w:p>
      <w:r>
        <w:rPr>
          <w:sz w:val="24"/>
        </w:rPr>
        <w:t>豆豆再问：那到了能拿的那天，账还会变吗？主人摇摇头："能拿的那天一过，不管员工后来有没有真的去拿，之前记的账都不再回头改啦！"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给股份，价钱锁死不变；</w:t>
      </w:r>
    </w:p>
    <w:p>
      <w:r>
        <w:rPr>
          <w:sz w:val="24"/>
        </w:rPr>
        <w:t>🐶 给现金，价钱天天在变；</w:t>
      </w:r>
    </w:p>
    <w:p>
      <w:r>
        <w:rPr>
          <w:sz w:val="24"/>
        </w:rPr>
        <w:t>🐶 能拿那天一过，账不回头！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已选标题：股份支付大白话考前必背清单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美冴最近在帮公司整理两份股权激励方案，一份是直接给员工股票的，一份是按股价折算给员工现金的，她犯了难：这两份方案到底该怎么记账？</w:t>
      </w:r>
    </w:p>
    <w:p>
      <w:r>
        <w:rPr>
          <w:sz w:val="24"/>
        </w:rPr>
      </w:r>
    </w:p>
    <w:p>
      <w:r>
        <w:rPr>
          <w:sz w:val="24"/>
        </w:rPr>
        <w:t>小新凑过来问："妈妈，这两份方案，最后到员工手里的是股票还是钱？"</w:t>
      </w:r>
    </w:p>
    <w:p>
      <w:r>
        <w:rPr>
          <w:sz w:val="24"/>
        </w:rPr>
      </w:r>
    </w:p>
    <w:p>
      <w:r>
        <w:rPr>
          <w:sz w:val="24"/>
        </w:rPr>
        <w:t>美冴想了想："第一份最后给股票，第二份最后给钱，钱是按股价算出来的。"</w:t>
      </w:r>
    </w:p>
    <w:p>
      <w:r>
        <w:rPr>
          <w:sz w:val="24"/>
        </w:rPr>
      </w:r>
    </w:p>
    <w:p>
      <w:r>
        <w:rPr>
          <w:sz w:val="24"/>
        </w:rPr>
        <w:t>小新说："那记账方法完全不一样！给股票那份（权益结算），这几年每年记账都用签合同那天定下的老价钱，股价后来怎么涨都不用管；给钱那份（现金结算）就不一样了，因为最后是真给现金，这是一项负债，每年年底都得按当年的行情重新算一遍，一直算到真正发钱那天，中间涨跌的差额还要算进公司当年赚了还是亏了里。"</w:t>
      </w:r>
    </w:p>
    <w:p>
      <w:r>
        <w:rPr>
          <w:sz w:val="24"/>
        </w:rPr>
      </w:r>
    </w:p>
    <w:p>
      <w:r>
        <w:rPr>
          <w:sz w:val="24"/>
        </w:rPr>
        <w:t>美冴又问："那要是员工中途走了呢？"</w:t>
      </w:r>
    </w:p>
    <w:p>
      <w:r>
        <w:rPr>
          <w:sz w:val="24"/>
        </w:rPr>
      </w:r>
    </w:p>
    <w:p>
      <w:r>
        <w:rPr>
          <w:sz w:val="24"/>
        </w:rPr>
        <w:t>小新答："没到能拿的那天就走的，得重新估计还剩多少人能留到最后，调整以后的账；已经到了能拿的那天，不管员工后来有没有真的去领，之前记的账都不再回头改。"</w:t>
      </w:r>
    </w:p>
    <w:p>
      <w:r>
        <w:rPr>
          <w:sz w:val="24"/>
        </w:rPr>
      </w:r>
    </w:p>
    <w:p>
      <w:r>
        <w:rPr>
          <w:sz w:val="24"/>
        </w:rPr>
        <w:t>美冴还问："那要是公司内部，母公司出钱、子公司享受员工服务，这种情况又归哪种？"</w:t>
      </w:r>
    </w:p>
    <w:p>
      <w:r>
        <w:rPr>
          <w:sz w:val="24"/>
        </w:rPr>
      </w:r>
    </w:p>
    <w:p>
      <w:r>
        <w:rPr>
          <w:sz w:val="24"/>
        </w:rPr>
        <w:t>小新想了想："这得分开看，真正负责掏钱兑现的那家，要是用自己家的股票，就按权益结算记；要是承诺给钱，就按现金结算记。享受服务但不用自己掏钱的那家，只要不是自己负责结算，或者赏的是自己家股票，都按权益结算处理。"</w:t>
      </w:r>
    </w:p>
    <w:p>
      <w:r>
        <w:rPr>
          <w:sz w:val="24"/>
        </w:rPr>
      </w:r>
    </w:p>
    <w:p>
      <w:r>
        <w:rPr>
          <w:sz w:val="24"/>
        </w:rPr>
        <w:t>小新一句话总结："给股票的认死理，给现金的看今天，谁掏钱、给的是谁家的股票，决定怎么记账！</w:t>
      </w:r>
    </w:p>
    <w:p>
      <w:r>
        <w:br w:type="page"/>
      </w:r>
    </w:p>
    <w:p>
      <w:r>
        <w:rPr>
          <w:sz w:val="24"/>
        </w:rPr>
        <w:t>已选标题：股份支付大白话速查背诵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股份支付大白话考点全览📋</w:t>
      </w:r>
    </w:p>
    <w:p>
      <w:r>
        <w:rPr>
          <w:sz w:val="24"/>
        </w:rPr>
      </w:r>
    </w:p>
    <w:p>
      <w:r>
        <w:rPr>
          <w:sz w:val="24"/>
        </w:rPr>
        <w:t>①定义：企业拿股份或跟股价挂钩的现金，换职工或其他方提供的服务。</w:t>
      </w:r>
    </w:p>
    <w:p>
      <w:r>
        <w:rPr>
          <w:sz w:val="24"/>
        </w:rPr>
      </w:r>
    </w:p>
    <w:p>
      <w:r>
        <w:rPr>
          <w:sz w:val="24"/>
        </w:rPr>
        <w:t>②两大类型：权益结算（给股份，常用限制性股票、股票期权）、现金结算（给现金，常用模拟股票、现金股票增值权）。</w:t>
      </w:r>
    </w:p>
    <w:p>
      <w:r>
        <w:rPr>
          <w:sz w:val="24"/>
        </w:rPr>
      </w:r>
    </w:p>
    <w:p>
      <w:r>
        <w:rPr>
          <w:sz w:val="24"/>
        </w:rPr>
        <w:t>③计量基础核心区别：权益结算，等待期内用"授予日"公允价值，锁死不变；现金结算，等待期内、结算前每个资产负债表日、结算日，都用"当天"负债公允价值重新算，变动计入公允价值变动损益。</w:t>
      </w:r>
    </w:p>
    <w:p>
      <w:r>
        <w:rPr>
          <w:sz w:val="24"/>
        </w:rPr>
      </w:r>
    </w:p>
    <w:p>
      <w:r>
        <w:rPr>
          <w:sz w:val="24"/>
        </w:rPr>
        <w:t>④授予日处理：立即可行权，授予日就确认费用；非立即可行权，授予日不处理，等待期内才分期确认。</w:t>
      </w:r>
    </w:p>
    <w:p>
      <w:r>
        <w:rPr>
          <w:sz w:val="24"/>
        </w:rPr>
      </w:r>
    </w:p>
    <w:p>
      <w:r>
        <w:rPr>
          <w:sz w:val="24"/>
        </w:rPr>
        <w:t>⑤费用公式：当期费用＝预计行权人数×每人数量×公允价值×已过等待期÷预计总等待期－累计已确认。</w:t>
      </w:r>
    </w:p>
    <w:p>
      <w:r>
        <w:rPr>
          <w:sz w:val="24"/>
        </w:rPr>
      </w:r>
    </w:p>
    <w:p>
      <w:r>
        <w:rPr>
          <w:sz w:val="24"/>
        </w:rPr>
        <w:t>⑥可行权后：不管是否真的行权，已确认的费用都不再调整。</w:t>
      </w:r>
    </w:p>
    <w:p>
      <w:r>
        <w:rPr>
          <w:sz w:val="24"/>
        </w:rPr>
      </w:r>
    </w:p>
    <w:p>
      <w:r>
        <w:rPr>
          <w:sz w:val="24"/>
        </w:rPr>
        <w:t>⑦权益结算行权：有偿行权收到的钱＋等待期内累计确认的资本公积，转入股本和资本公积——股本溢价。</w:t>
      </w:r>
    </w:p>
    <w:p>
      <w:r>
        <w:rPr>
          <w:sz w:val="24"/>
        </w:rPr>
      </w:r>
    </w:p>
    <w:p>
      <w:r>
        <w:rPr>
          <w:sz w:val="24"/>
        </w:rPr>
        <w:t>⑧现金结算结算日：应付职工薪酬转为付出的银行存款。</w:t>
      </w:r>
    </w:p>
    <w:p>
      <w:r>
        <w:rPr>
          <w:sz w:val="24"/>
        </w:rPr>
      </w:r>
    </w:p>
    <w:p>
      <w:r>
        <w:rPr>
          <w:sz w:val="24"/>
        </w:rPr>
        <w:t>⑨集团股份支付：结算企业用自家权益工具结算按权益结算，否则按现金结算；接受服务企业没有结算义务或授予自家权益工具按权益结算，有结算义务且授予集团内其他企业权益工具按现金结算。</w:t>
      </w:r>
    </w:p>
    <w:p>
      <w:r>
        <w:rPr>
          <w:sz w:val="24"/>
        </w:rPr>
      </w:r>
    </w:p>
    <w:p>
      <w:r>
        <w:rPr>
          <w:sz w:val="24"/>
        </w:rPr>
        <w:t>口诀：给股份认死理锁授予日，给现金看今天天天算，可行权后不回头，谁掏钱谁的股权定类型💡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