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已选标题：金融资产负债理清了，真简单</w:t>
      </w:r>
    </w:p>
    <w:p>
      <w:r>
        <w:rPr>
          <w:sz w:val="24"/>
        </w:rPr>
      </w:r>
    </w:p>
    <w:p>
      <w:r>
        <w:rPr>
          <w:sz w:val="24"/>
        </w:rPr>
        <w:t>【账号⑩-治愈小狗插图号】</w:t>
      </w:r>
    </w:p>
    <w:p>
      <w:r>
        <w:rPr>
          <w:sz w:val="24"/>
        </w:rPr>
      </w:r>
    </w:p>
    <w:p>
      <w:r>
        <w:rPr>
          <w:sz w:val="24"/>
        </w:rPr>
        <w:t>汪汪汪！今天小狗豆豆蹦跶着来讲金融资产和金融负债啦！</w:t>
      </w:r>
    </w:p>
    <w:p>
      <w:r>
        <w:rPr>
          <w:sz w:val="24"/>
        </w:rPr>
      </w:r>
    </w:p>
    <w:p>
      <w:r>
        <w:rPr>
          <w:sz w:val="24"/>
        </w:rPr>
        <w:t>豆豆一开始也懵：为啥同样是买来的债券，有的按一个方法算，有的按另一个方法算？后来主人告诉它：得看买的时候是咋打算的！只想收利息、从没想过中途卖，这种记"债权投资"，按摊余成本慢慢算利息；要是既想收利息，行情好了又想卖出去，这种记"其他债权投资"，涨跌先记进"其他综合收益"，不算今天赚的钱！</w:t>
      </w:r>
    </w:p>
    <w:p>
      <w:r>
        <w:rPr>
          <w:sz w:val="24"/>
        </w:rPr>
      </w:r>
    </w:p>
    <w:p>
      <w:r>
        <w:rPr>
          <w:sz w:val="24"/>
        </w:rPr>
        <w:t>豆豆又蹦跶着问：那股票咋算呀？主人说，股票这种默认都算"交易性金融资产"，涨跌直接算进今天的收益；不过要是一开始就说好长期拿着不倒手，可以换个说法叫"其他权益工具投资"，但这句话说了就不能反悔啦！</w:t>
      </w:r>
    </w:p>
    <w:p>
      <w:r>
        <w:rPr>
          <w:sz w:val="24"/>
        </w:rPr>
      </w:r>
    </w:p>
    <w:p>
      <w:r>
        <w:rPr>
          <w:sz w:val="24"/>
        </w:rPr>
        <w:t>豆豆瞪大眼睛："那要是长期拿着的股票后来卖了呢？"主人笑着说："这个最特别！卖的时候赚的差价，不算今天的收益，直接存进'盈余公积'的小罐子里，账本上的今天收益一栏根本看不到它！"</w:t>
      </w:r>
    </w:p>
    <w:p>
      <w:r>
        <w:rPr>
          <w:sz w:val="24"/>
        </w:rPr>
      </w:r>
    </w:p>
    <w:p>
      <w:r>
        <w:rPr>
          <w:sz w:val="24"/>
        </w:rPr>
        <w:t>豆豆最后蹦跶着总结：</w:t>
      </w:r>
    </w:p>
    <w:p>
      <w:r>
        <w:rPr>
          <w:sz w:val="24"/>
        </w:rPr>
        <w:t>🐶 只收利息不卖，记摊余成本；</w:t>
      </w:r>
    </w:p>
    <w:p>
      <w:r>
        <w:rPr>
          <w:sz w:val="24"/>
        </w:rPr>
        <w:t>🐶 又收又想卖，涨跌先记小本本；</w:t>
      </w:r>
    </w:p>
    <w:p>
      <w:r>
        <w:rPr>
          <w:sz w:val="24"/>
        </w:rPr>
        <w:t>🐶 剩下的默认交易性，说好长期持有才能换类别，还不能反悔！</w:t>
      </w:r>
    </w:p>
    <w:p>
      <w:r>
        <w:rPr>
          <w:sz w:val="24"/>
        </w:rPr>
      </w:r>
    </w:p>
    <w:p>
      <w:r>
        <w:rPr>
          <w:sz w:val="24"/>
        </w:rPr>
        <w:t>汪！这么一理，是不是一下子就不慌了！</w:t>
      </w:r>
    </w:p>
    <w:p>
      <w:r>
        <w:br w:type="page"/>
      </w:r>
    </w:p>
    <w:p>
      <w:r>
        <w:rPr>
          <w:sz w:val="24"/>
        </w:rPr>
        <w:t>已选标题：金融资产负债考前必背清单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美冴最近在整理公司买的两笔债券，犯了难："小新，这两笔债券，一笔我们打算拿到期，一笔我们随时准备卖，是不是都按一个方法算账？"</w:t>
      </w:r>
    </w:p>
    <w:p>
      <w:r>
        <w:rPr>
          <w:sz w:val="24"/>
        </w:rPr>
      </w:r>
    </w:p>
    <w:p>
      <w:r>
        <w:rPr>
          <w:sz w:val="24"/>
        </w:rPr>
        <w:t>小新凑过来问："妈妈，你打算拿到期这笔，中途会卖吗？"美冴摇头："不会，就想安安稳稳收利息。"小新说："那这笔按摊余成本算，记'债权投资'，每年按实际利率算利息进投资收益，到期收回本金结账。"</w:t>
      </w:r>
    </w:p>
    <w:p>
      <w:r>
        <w:rPr>
          <w:sz w:val="24"/>
        </w:rPr>
      </w:r>
    </w:p>
    <w:p>
      <w:r>
        <w:rPr>
          <w:sz w:val="24"/>
        </w:rPr>
        <w:t>美冴又指着另一笔："这笔我们行情好就想卖掉。"小新答："那这笔要记'其他债权投资'，一样按实际利率算利息，但公允价值涨跌不能直接算进今天赚的钱，得先存进'其他综合收益'，等真正卖出去的时候再一起结算。"</w:t>
      </w:r>
    </w:p>
    <w:p>
      <w:r>
        <w:rPr>
          <w:sz w:val="24"/>
        </w:rPr>
      </w:r>
    </w:p>
    <w:p>
      <w:r>
        <w:rPr>
          <w:sz w:val="24"/>
        </w:rPr>
        <w:t>美冴接着问那只长期持有的股票："这个呢？"小新说："股票这种默认都算'交易性金融资产'，涨跌直接进当期损益；但如果你当初说清楚要长期拿着分红，可以指定成'其他权益工具投资'，不过这句话说了就不能反悔，以后行情再好也不能改回去随便卖。"</w:t>
      </w:r>
    </w:p>
    <w:p>
      <w:r>
        <w:rPr>
          <w:sz w:val="24"/>
        </w:rPr>
      </w:r>
    </w:p>
    <w:p>
      <w:r>
        <w:rPr>
          <w:sz w:val="24"/>
        </w:rPr>
        <w:t>美冴恍然大悟："那要是这只长期股票最后真的卖了呢？"小新一本正经地说："这就是最大的区别！其他债权投资卖出的差价能算进投资收益，但其他权益工具投资卖出的差价，不能算投资收益，得转进'盈余公积'和'未分配利润'，压根不影响当年利润表！"</w:t>
      </w:r>
    </w:p>
    <w:p>
      <w:r>
        <w:rPr>
          <w:sz w:val="24"/>
        </w:rPr>
      </w:r>
    </w:p>
    <w:p>
      <w:r>
        <w:rPr>
          <w:sz w:val="24"/>
        </w:rPr>
        <w:t>小新一句话总结：打算拿到期选摊余成本，打算随时卖选其他综合收益，权益工具指定了就是终身制，处置利得能不能进投资收益，就看当初有没有指定成其他权益工具投资！</w:t>
      </w:r>
    </w:p>
    <w:p>
      <w:r>
        <w:br w:type="page"/>
      </w:r>
    </w:p>
    <w:p>
      <w:r>
        <w:rPr>
          <w:sz w:val="24"/>
        </w:rPr>
        <w:t>已选标题：金融资产负债考点速查背诵</w:t>
      </w:r>
    </w:p>
    <w:p>
      <w:r>
        <w:rPr>
          <w:sz w:val="24"/>
        </w:rPr>
      </w:r>
    </w:p>
    <w:p>
      <w:r>
        <w:rPr>
          <w:sz w:val="24"/>
        </w:rPr>
        <w:t>【账号⑫-会计科普考点全览版】</w:t>
      </w:r>
    </w:p>
    <w:p>
      <w:r>
        <w:rPr>
          <w:sz w:val="24"/>
        </w:rPr>
      </w:r>
    </w:p>
    <w:p>
      <w:r>
        <w:rPr>
          <w:sz w:val="24"/>
        </w:rPr>
        <w:t>金融资产和金融负债核心考点📋</w:t>
      </w:r>
    </w:p>
    <w:p>
      <w:r>
        <w:rPr>
          <w:sz w:val="24"/>
        </w:rPr>
      </w:r>
    </w:p>
    <w:p>
      <w:r>
        <w:rPr>
          <w:sz w:val="24"/>
        </w:rPr>
        <w:t>①摊余成本计量：业务模式以收取合同现金流量为目标，且通过SPPI测试，记"债权投资"。</w:t>
      </w:r>
    </w:p>
    <w:p>
      <w:r>
        <w:rPr>
          <w:sz w:val="24"/>
        </w:rPr>
      </w:r>
    </w:p>
    <w:p>
      <w:r>
        <w:rPr>
          <w:sz w:val="24"/>
        </w:rPr>
        <w:t>②公允价值计量且变动计入其他综合收益（债权）：业务模式既以收取又以出售为目标，且通过SPPI测试，记"其他债权投资"。</w:t>
      </w:r>
    </w:p>
    <w:p>
      <w:r>
        <w:rPr>
          <w:sz w:val="24"/>
        </w:rPr>
      </w:r>
    </w:p>
    <w:p>
      <w:r>
        <w:rPr>
          <w:sz w:val="24"/>
        </w:rPr>
        <w:t>③公允价值计量且变动计入当期损益：除以上两类外的金融资产，记"交易性金融资产"。</w:t>
      </w:r>
    </w:p>
    <w:p>
      <w:r>
        <w:rPr>
          <w:sz w:val="24"/>
        </w:rPr>
      </w:r>
    </w:p>
    <w:p>
      <w:r>
        <w:rPr>
          <w:sz w:val="24"/>
        </w:rPr>
        <w:t>④权益工具默认归交易性金融资产，初始确认时可指定为其他权益工具投资，一经指定不得撤销。</w:t>
      </w:r>
    </w:p>
    <w:p>
      <w:r>
        <w:rPr>
          <w:sz w:val="24"/>
        </w:rPr>
      </w:r>
    </w:p>
    <w:p>
      <w:r>
        <w:rPr>
          <w:sz w:val="24"/>
        </w:rPr>
        <w:t>⑤其他权益工具投资处置利得或损失，转入盈余公积、利润分配——未分配利润，不转入投资收益，永不影响损益，这是本章最易错考点。</w:t>
      </w:r>
    </w:p>
    <w:p>
      <w:r>
        <w:rPr>
          <w:sz w:val="24"/>
        </w:rPr>
      </w:r>
    </w:p>
    <w:p>
      <w:r>
        <w:rPr>
          <w:sz w:val="24"/>
        </w:rPr>
        <w:t>⑥交易性金融资产出售当天对损益影响＝出售价格－出售时账面价值；持有全程对损益影响＝－交易费用＋持有期间利息或分红收益＋出售投资收益。</w:t>
      </w:r>
    </w:p>
    <w:p>
      <w:r>
        <w:rPr>
          <w:sz w:val="24"/>
        </w:rPr>
      </w:r>
    </w:p>
    <w:p>
      <w:r>
        <w:rPr>
          <w:sz w:val="24"/>
        </w:rPr>
        <w:t>⑦重分类：除权益工具投资不允许重分类外，均按重分类日公允价值调整入账，方向决定转损益还是转其他综合收益。</w:t>
      </w:r>
    </w:p>
    <w:p>
      <w:r>
        <w:rPr>
          <w:sz w:val="24"/>
        </w:rPr>
      </w:r>
    </w:p>
    <w:p>
      <w:r>
        <w:rPr>
          <w:sz w:val="24"/>
        </w:rPr>
        <w:t>⑧金融负债除交易性、指定为公允价值计量、金融资产转移形成的负债、财务担保合同等外，均以摊余成本计量，通过"应付债券"核算。</w:t>
      </w:r>
    </w:p>
    <w:p>
      <w:r>
        <w:rPr>
          <w:sz w:val="24"/>
        </w:rPr>
      </w:r>
    </w:p>
    <w:p>
      <w:r>
        <w:rPr>
          <w:sz w:val="24"/>
        </w:rPr>
        <w:t>⑨交易性金融负债交易费用计当期损益，摊余成本计量的金融负债交易费用计入初始金额，实际利率法摊销。</w:t>
      </w:r>
    </w:p>
    <w:p>
      <w:r>
        <w:rPr>
          <w:sz w:val="24"/>
        </w:rPr>
      </w:r>
    </w:p>
    <w:p>
      <w:r>
        <w:rPr>
          <w:sz w:val="24"/>
        </w:rPr>
        <w:t>口诀：收取记摊余，收出记综合，其余记交易，权益指定不悔改💡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