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已选标题：长投用大白话讲，其实挺简单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长投看着科目多，其实就回答两个问题：这笔股权买入时记多少钱？以后每年怎么跟着记账？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买别家公司的股份，买到能说得上话。说了算的是子公司，一起商量的是合营，能提意见的是联营。</w:t>
      </w:r>
    </w:p>
    <w:p>
      <w:r>
        <w:rPr>
          <w:sz w:val="24"/>
        </w:rPr>
      </w:r>
    </w:p>
    <w:p>
      <w:r>
        <w:rPr>
          <w:b/>
          <w:sz w:val="24"/>
        </w:rPr>
        <w:t>三、买入时记多少</w:t>
      </w:r>
    </w:p>
    <w:p>
      <w:r>
        <w:rPr>
          <w:sz w:val="24"/>
        </w:rPr>
      </w:r>
    </w:p>
    <w:p>
      <w:r>
        <w:rPr>
          <w:sz w:val="24"/>
        </w:rPr>
        <w:t>自家集团内部划过来的：按对方净资产账面份额＋商誉；</w:t>
      </w:r>
    </w:p>
    <w:p>
      <w:r>
        <w:rPr>
          <w:sz w:val="24"/>
        </w:rPr>
        <w:t>从外人手里买的：按你付出去的对价值多少记多少；</w:t>
      </w:r>
    </w:p>
    <w:p>
      <w:r>
        <w:rPr>
          <w:sz w:val="24"/>
        </w:rPr>
        <w:t>只买了点股份的：价款＋审计评估等直接费用。</w:t>
      </w:r>
    </w:p>
    <w:p>
      <w:r>
        <w:rPr>
          <w:sz w:val="24"/>
        </w:rPr>
      </w:r>
    </w:p>
    <w:p>
      <w:r>
        <w:rPr>
          <w:b/>
          <w:sz w:val="24"/>
        </w:rPr>
        <w:t>四、以后用哪种方法</w:t>
      </w:r>
    </w:p>
    <w:p>
      <w:r>
        <w:rPr>
          <w:sz w:val="24"/>
        </w:rPr>
      </w:r>
    </w:p>
    <w:p>
      <w:r>
        <w:rPr>
          <w:sz w:val="24"/>
        </w:rPr>
        <w:t>子公司用成本法，合营联营用权益法。判断标准就一个：你对人家的影响力有多大。</w:t>
      </w:r>
    </w:p>
    <w:p>
      <w:r>
        <w:rPr>
          <w:sz w:val="24"/>
        </w:rPr>
      </w:r>
    </w:p>
    <w:p>
      <w:r>
        <w:rPr>
          <w:b/>
          <w:sz w:val="24"/>
        </w:rPr>
        <w:t>五、成本法怎么记（很省事）</w:t>
      </w:r>
    </w:p>
    <w:p>
      <w:r>
        <w:rPr>
          <w:sz w:val="24"/>
        </w:rPr>
      </w:r>
    </w:p>
    <w:p>
      <w:r>
        <w:rPr>
          <w:sz w:val="24"/>
        </w:rPr>
        <w:t>平时账上不动，只有对方宣告发现金股利时记一笔：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就像存了笔定期，给利息才记账。</w:t>
      </w:r>
    </w:p>
    <w:p>
      <w:r>
        <w:rPr>
          <w:sz w:val="24"/>
        </w:rPr>
      </w:r>
    </w:p>
    <w:p>
      <w:r>
        <w:rPr>
          <w:b/>
          <w:sz w:val="24"/>
        </w:rPr>
        <w:t>六、权益法怎么记（跟着对方走）</w:t>
      </w:r>
    </w:p>
    <w:p>
      <w:r>
        <w:rPr>
          <w:sz w:val="24"/>
        </w:rPr>
      </w:r>
    </w:p>
    <w:p>
      <w:r>
        <w:rPr>
          <w:sz w:val="24"/>
        </w:rPr>
        <w:t>对方赚钱，你按比例记收益：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对方发钱给你，不再记收益，只把账面降下来：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就像合伙开店，账上先记你那份利润，等真分钱时就把这份"权益"换成现金。</w:t>
      </w:r>
    </w:p>
    <w:p>
      <w:r>
        <w:rPr>
          <w:sz w:val="24"/>
        </w:rPr>
      </w:r>
    </w:p>
    <w:p>
      <w:r>
        <w:rPr>
          <w:b/>
          <w:sz w:val="24"/>
        </w:rPr>
        <w:t>七、一个小规则</w:t>
      </w:r>
    </w:p>
    <w:p>
      <w:r>
        <w:rPr>
          <w:sz w:val="24"/>
        </w:rPr>
      </w:r>
    </w:p>
    <w:p>
      <w:r>
        <w:rPr>
          <w:sz w:val="24"/>
        </w:rPr>
        <w:t>买便宜了（花的钱少于应享有的净资产份额），差额记成利得：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sz w:val="24"/>
        </w:rPr>
        <w:t>买贵了不用调。</w:t>
      </w:r>
    </w:p>
    <w:p>
      <w:r>
        <w:rPr>
          <w:sz w:val="24"/>
        </w:rPr>
        <w:t>另外算收益时，要用对方"调整后"的净利润乘以持股比例，不是直接拿报表数。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买入记多少：自家人按账面份额、外人按对价、买点股份按价款＋直接费用。</w:t>
      </w:r>
    </w:p>
    <w:p>
      <w:r>
        <w:rPr>
          <w:sz w:val="24"/>
        </w:rPr>
        <w:t>2. 子公司成本法，合营联营权益法。</w:t>
      </w:r>
    </w:p>
    <w:p>
      <w:r>
        <w:rPr>
          <w:sz w:val="24"/>
        </w:rPr>
        <w:t>3. 成本法像存定期，分红才记收益。</w:t>
      </w:r>
    </w:p>
    <w:p>
      <w:r>
        <w:rPr>
          <w:sz w:val="24"/>
        </w:rPr>
        <w:t>4. 权益法像合伙开店，赚钱记收益、分红只降账面。</w:t>
      </w:r>
    </w:p>
    <w:p>
      <w:r>
        <w:rPr>
          <w:sz w:val="24"/>
        </w:rPr>
        <w:t>5. 买便宜了差额记营业外收入；收益用调整后净利润乘比例。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已选标题：长投考前必背大白话清单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考前冲刺阶段，长投要重点抓初始计量的计算、中介费的判断、两种方法的分录。下面用大白话把必背内容列全。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买别家公司股份买到能说得上话的投资，分控制（子公司）、共同控制（合营）、重大影响（联营）。</w:t>
      </w:r>
    </w:p>
    <w:p>
      <w:r>
        <w:rPr>
          <w:sz w:val="24"/>
        </w:rPr>
      </w:r>
    </w:p>
    <w:p>
      <w:r>
        <w:rPr>
          <w:b/>
          <w:sz w:val="24"/>
        </w:rPr>
        <w:t>三、必背一：买入成本怎么算</w:t>
      </w:r>
    </w:p>
    <w:p>
      <w:r>
        <w:rPr>
          <w:sz w:val="24"/>
        </w:rPr>
      </w:r>
    </w:p>
    <w:p>
      <w:r>
        <w:rPr>
          <w:sz w:val="24"/>
        </w:rPr>
        <w:t>自家人转（同一控制）：对方净资产账面价值×持股比例＋商誉；差额依次冲资本公积——股本溢价、盈余公积、利润分配——未分配利润。</w:t>
      </w:r>
    </w:p>
    <w:p>
      <w:r>
        <w:rPr>
          <w:sz w:val="24"/>
        </w:rPr>
        <w:t>外人买（非同一控制）：付出对价的公允价值之和。</w:t>
      </w:r>
    </w:p>
    <w:p>
      <w:r>
        <w:rPr>
          <w:sz w:val="24"/>
        </w:rPr>
        <w:t>买合营联营（非企业合并）：价款＋直接相关费用；已宣告未发的股利单独记应收股利。</w:t>
      </w:r>
    </w:p>
    <w:p>
      <w:r>
        <w:rPr>
          <w:sz w:val="24"/>
        </w:rPr>
      </w:r>
    </w:p>
    <w:p>
      <w:r>
        <w:rPr>
          <w:b/>
          <w:sz w:val="24"/>
        </w:rPr>
        <w:t>四、必背二：中介费四个去向</w:t>
      </w:r>
    </w:p>
    <w:p>
      <w:r>
        <w:rPr>
          <w:sz w:val="24"/>
        </w:rPr>
      </w:r>
    </w:p>
    <w:p>
      <w:r>
        <w:rPr>
          <w:sz w:val="24"/>
        </w:rPr>
        <w:t>企业合并中介费→管理费用；</w:t>
      </w:r>
    </w:p>
    <w:p>
      <w:r>
        <w:rPr>
          <w:sz w:val="24"/>
        </w:rPr>
        <w:t>非企业合并中介费→长期股权投资成本；</w:t>
      </w:r>
    </w:p>
    <w:p>
      <w:r>
        <w:rPr>
          <w:sz w:val="24"/>
        </w:rPr>
        <w:t>发股票手续费佣金→资本公积——股本溢价；</w:t>
      </w:r>
    </w:p>
    <w:p>
      <w:r>
        <w:rPr>
          <w:sz w:val="24"/>
        </w:rPr>
        <w:t>发债券交易费用→应付债券——利息调整。</w:t>
      </w:r>
    </w:p>
    <w:p>
      <w:r>
        <w:rPr>
          <w:sz w:val="24"/>
        </w:rPr>
      </w:r>
    </w:p>
    <w:p>
      <w:r>
        <w:rPr>
          <w:b/>
          <w:sz w:val="24"/>
        </w:rPr>
        <w:t>五、必背三：成本法分录</w:t>
      </w:r>
    </w:p>
    <w:p>
      <w:r>
        <w:rPr>
          <w:sz w:val="24"/>
        </w:rPr>
      </w:r>
    </w:p>
    <w:p>
      <w:r>
        <w:rPr>
          <w:sz w:val="24"/>
        </w:rPr>
        <w:t>宣告分红时：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平时不作账务处理，减值时：借资产减值损失，贷长期股权投资减值准备。</w:t>
      </w:r>
    </w:p>
    <w:p>
      <w:r>
        <w:rPr>
          <w:sz w:val="24"/>
        </w:rPr>
      </w:r>
    </w:p>
    <w:p>
      <w:r>
        <w:rPr>
          <w:b/>
          <w:sz w:val="24"/>
        </w:rPr>
        <w:t>六、必背四：权益法分录</w:t>
      </w:r>
    </w:p>
    <w:p>
      <w:r>
        <w:rPr>
          <w:sz w:val="24"/>
        </w:rPr>
      </w:r>
    </w:p>
    <w:p>
      <w:r>
        <w:rPr>
          <w:sz w:val="24"/>
        </w:rPr>
        <w:t>买便宜了（初始成本＜应享有份额）：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sz w:val="24"/>
        </w:rPr>
        <w:t>对方实现净利润：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对方宣告分红：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对方其他综合收益变动：借长投——其他综合收益，贷其他综合收益；</w:t>
      </w:r>
    </w:p>
    <w:p>
      <w:r>
        <w:rPr>
          <w:sz w:val="24"/>
        </w:rPr>
        <w:t>对方所有者权益其他变动：借长投——其他权益变动，贷资本公积——其他资本公积。</w:t>
      </w:r>
    </w:p>
    <w:p>
      <w:r>
        <w:rPr>
          <w:sz w:val="24"/>
        </w:rPr>
      </w:r>
    </w:p>
    <w:p>
      <w:r>
        <w:rPr>
          <w:b/>
          <w:sz w:val="24"/>
        </w:rPr>
        <w:t>七、必背五：收益计算与调整</w:t>
      </w:r>
    </w:p>
    <w:p>
      <w:r>
        <w:rPr>
          <w:sz w:val="24"/>
        </w:rPr>
      </w:r>
    </w:p>
    <w:p>
      <w:r>
        <w:rPr>
          <w:sz w:val="24"/>
        </w:rPr>
        <w:t>投资收益＝调整后净利润×持股比例。</w:t>
      </w:r>
    </w:p>
    <w:p>
      <w:r>
        <w:rPr>
          <w:sz w:val="24"/>
        </w:rPr>
        <w:t>调整：评估增值存货按已出售部分减、评估增值固定资产无形资产按增值÷尚可使用年限减、内部交易损益抵销。</w:t>
      </w:r>
    </w:p>
    <w:p>
      <w:r>
        <w:rPr>
          <w:sz w:val="24"/>
        </w:rPr>
        <w:t>例：900万买30%，应享有份额960万，差额60万记营业外收入；调整后净利润200万，记收益60万。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买入成本三种算法要分清。</w:t>
      </w:r>
    </w:p>
    <w:p>
      <w:r>
        <w:rPr>
          <w:sz w:val="24"/>
        </w:rPr>
        <w:t>2. 中介费四个去向背熟。</w:t>
      </w:r>
    </w:p>
    <w:p>
      <w:r>
        <w:rPr>
          <w:sz w:val="24"/>
        </w:rPr>
        <w:t>3. 成本法只在分红时记投资收益。</w:t>
      </w:r>
    </w:p>
    <w:p>
      <w:r>
        <w:rPr>
          <w:sz w:val="24"/>
        </w:rPr>
        <w:t>4. 权益法赚钱记收益、分红冲长投——损益调整。</w:t>
      </w:r>
    </w:p>
    <w:p>
      <w:r>
        <w:rPr>
          <w:sz w:val="24"/>
        </w:rPr>
        <w:t>5. 买便宜了差额进营业外收入；收益＝调整后净利润×持股比例。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已选标题：长投考点速查大白话背诵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长投速查清单：把三档影响力、初始计量、中介费、两种方法、收益计算压缩成可背诵条目，考前扫一遍即可。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投资方持有的、能对被投资单位实施控制、共同控制或重大影响的权益性投资。大白话：股份买到能说得上话。</w:t>
      </w:r>
    </w:p>
    <w:p>
      <w:r>
        <w:rPr>
          <w:sz w:val="24"/>
        </w:rPr>
      </w:r>
    </w:p>
    <w:p>
      <w:r>
        <w:rPr>
          <w:b/>
          <w:sz w:val="24"/>
        </w:rPr>
        <w:t>三、三档影响力对应两种方法</w:t>
      </w:r>
    </w:p>
    <w:p>
      <w:r>
        <w:rPr>
          <w:sz w:val="24"/>
        </w:rPr>
      </w:r>
    </w:p>
    <w:p>
      <w:r>
        <w:rPr>
          <w:sz w:val="24"/>
        </w:rPr>
        <w:t>控制（子公司）→成本法；共同控制（合营）、重大影响（联营）→权益法。</w:t>
      </w:r>
    </w:p>
    <w:p>
      <w:r>
        <w:rPr>
          <w:sz w:val="24"/>
        </w:rPr>
      </w:r>
    </w:p>
    <w:p>
      <w:r>
        <w:rPr>
          <w:b/>
          <w:sz w:val="24"/>
        </w:rPr>
        <w:t>四、初始计量三情况</w:t>
      </w:r>
    </w:p>
    <w:p>
      <w:r>
        <w:rPr>
          <w:sz w:val="24"/>
        </w:rPr>
      </w:r>
    </w:p>
    <w:p>
      <w:r>
        <w:rPr>
          <w:sz w:val="24"/>
        </w:rPr>
        <w:t>同一控制：净资产账面价值×持股比例＋商誉，差额依次冲股本溢价、盈余公积、未分配利润；</w:t>
      </w:r>
    </w:p>
    <w:p>
      <w:r>
        <w:rPr>
          <w:sz w:val="24"/>
        </w:rPr>
        <w:t>非同一控制：付出对价的公允价值之和；</w:t>
      </w:r>
    </w:p>
    <w:p>
      <w:r>
        <w:rPr>
          <w:sz w:val="24"/>
        </w:rPr>
        <w:t>非企业合并：价款＋直接相关费用，已宣告未发股利单独记应收股利。</w:t>
      </w:r>
    </w:p>
    <w:p>
      <w:r>
        <w:rPr>
          <w:sz w:val="24"/>
        </w:rPr>
      </w:r>
    </w:p>
    <w:p>
      <w:r>
        <w:rPr>
          <w:b/>
          <w:sz w:val="24"/>
        </w:rPr>
        <w:t>五、中介费四去向</w:t>
      </w:r>
    </w:p>
    <w:p>
      <w:r>
        <w:rPr>
          <w:sz w:val="24"/>
        </w:rPr>
      </w:r>
    </w:p>
    <w:p>
      <w:r>
        <w:rPr>
          <w:sz w:val="24"/>
        </w:rPr>
        <w:t>企业合并→管理费用；非企业合并→长投成本；发股票手续费→股本溢价；发债券交易费→应付债券——利息调整。</w:t>
      </w:r>
    </w:p>
    <w:p>
      <w:r>
        <w:rPr>
          <w:sz w:val="24"/>
        </w:rPr>
      </w:r>
    </w:p>
    <w:p>
      <w:r>
        <w:rPr>
          <w:b/>
          <w:sz w:val="24"/>
        </w:rPr>
        <w:t>六、两种方法核心分录</w:t>
      </w:r>
    </w:p>
    <w:p>
      <w:r>
        <w:rPr>
          <w:sz w:val="24"/>
        </w:rPr>
      </w:r>
    </w:p>
    <w:p>
      <w:r>
        <w:rPr>
          <w:sz w:val="24"/>
        </w:rPr>
        <w:t>成本法分红：</w:t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权益法赚钱：</w:t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权益法分红：</w:t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买便宜了：</w:t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b/>
          <w:sz w:val="24"/>
        </w:rPr>
        <w:t>七、收益计算与减值</w:t>
      </w:r>
    </w:p>
    <w:p>
      <w:r>
        <w:rPr>
          <w:sz w:val="24"/>
        </w:rPr>
      </w:r>
    </w:p>
    <w:p>
      <w:r>
        <w:rPr>
          <w:sz w:val="24"/>
        </w:rPr>
        <w:t>投资收益＝调整后净利润×持股比例；调整口径：增值存货看已出售部分、增值固定资产无形资产按年限分摊、内部交易损益抵销；先减后加，只减一次。</w:t>
      </w:r>
    </w:p>
    <w:p>
      <w:r>
        <w:rPr>
          <w:sz w:val="24"/>
        </w:rPr>
        <w:t>减值（两法相同）：借资产减值损失，贷长期股权投资减值准备。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股份买到说得上话，就是长期股权投资；</w:t>
      </w:r>
    </w:p>
    <w:p>
      <w:r>
        <w:rPr>
          <w:sz w:val="24"/>
        </w:rPr>
        <w:t>说了算用成本法，说得上话用权益法；</w:t>
      </w:r>
    </w:p>
    <w:p>
      <w:r>
        <w:rPr>
          <w:sz w:val="24"/>
        </w:rPr>
        <w:t>自家人按账面份额，外人按对价公允；</w:t>
      </w:r>
    </w:p>
    <w:p>
      <w:r>
        <w:rPr>
          <w:sz w:val="24"/>
        </w:rPr>
        <w:t>成本法像存定期，分红才记收益；</w:t>
      </w:r>
    </w:p>
    <w:p>
      <w:r>
        <w:rPr>
          <w:sz w:val="24"/>
        </w:rPr>
        <w:t>权益法像合伙开店，赚钱记收益、分红降账面；</w:t>
      </w:r>
    </w:p>
    <w:p>
      <w:r>
        <w:rPr>
          <w:sz w:val="24"/>
        </w:rPr>
        <w:t>买便宜才调账，差额进营业外收入。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