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val="0"/>
          <w:color w:val="6B6560"/>
          <w:sz w:val="18"/>
        </w:rPr>
        <w:t>07抖音发作品|04粉色糖糖</w:t>
      </w:r>
    </w:p>
    <w:p>
      <w:pPr>
        <w:spacing w:before="80" w:after="80"/>
        <w:pBdr>
          <w:bottom w:val="single" w:sz="6" w:space="1" w:color="CCCCCC"/>
        </w:pBdr>
      </w:pPr>
    </w:p>
    <w:p>
      <w:pPr>
        <w:spacing w:after="240"/>
        <w:jc w:val="center"/>
      </w:pPr>
      <w:r>
        <w:rPr>
          <w:b/>
          <w:color w:val="C0392B"/>
          <w:sz w:val="40"/>
        </w:rPr>
        <w:t>2026年全国会计继续教育时间汇总，多省已开通，在职会计人必看</w:t>
      </w:r>
    </w:p>
    <w:p>
      <w:pPr>
        <w:spacing w:before="80" w:after="80"/>
        <w:pBdr>
          <w:bottom w:val="single" w:sz="6" w:space="1" w:color="CCCCCC"/>
        </w:pBdr>
      </w:pPr>
    </w:p>
    <w:p>
      <w:pPr>
        <w:spacing w:after="60"/>
      </w:pPr>
      <w:r>
        <w:rPr>
          <w:color w:val="1A1816"/>
          <w:sz w:val="22"/>
        </w:rPr>
        <w:t>会计继续教育是持有会计从业资格或会计专业技术职称人员的年度必修义务，根据财政部规定，会计人员每年须完成规定学时的继续教育，否则将影响职称评定、证书年检及相关资格的正常使用。</w:t>
      </w:r>
    </w:p>
    <w:p/>
    <w:p>
      <w:pPr>
        <w:spacing w:after="60"/>
      </w:pPr>
      <w:r>
        <w:rPr>
          <w:color w:val="1A1816"/>
          <w:sz w:val="22"/>
        </w:rPr>
        <w:t>2026年全国多个省市的会计继续教育已陆续开通，各地采取属地管理原则，开通时间、学习平台、学分要求和截止时间均由各省级财政部门自行规定，考生需以所在地区的官方通知为准。</w:t>
      </w:r>
    </w:p>
    <w:p/>
    <w:p>
      <w:pPr>
        <w:spacing w:after="60"/>
      </w:pPr>
      <w:r>
        <w:rPr>
          <w:color w:val="1A1816"/>
          <w:sz w:val="22"/>
        </w:rPr>
        <w:t>已开通地区情况（截至5月）</w:t>
      </w:r>
    </w:p>
    <w:p/>
    <w:p>
      <w:pPr>
        <w:spacing w:after="60"/>
      </w:pPr>
      <w:r>
        <w:rPr>
          <w:color w:val="1A1816"/>
          <w:sz w:val="22"/>
        </w:rPr>
        <w:t>目前已明确开通的省市包括：上海（2026年学分要求已公布）、陕西（5月已开通，选课听课流程已发布）、海南（5月已开通）、黑龙江、河北等省份均已陆续开通报名学习通道。全国大部分省市预计将在上半年陆续开通，尚未开通的地区可持续关注当地财政厅官网或全国会计人员统一服务管理平台的公告。</w:t>
      </w:r>
    </w:p>
    <w:p/>
    <w:p>
      <w:pPr>
        <w:spacing w:after="60"/>
      </w:pPr>
      <w:r>
        <w:rPr>
          <w:color w:val="1A1816"/>
          <w:sz w:val="22"/>
        </w:rPr>
        <w:t>学分要求</w:t>
      </w:r>
    </w:p>
    <w:p/>
    <w:p>
      <w:pPr>
        <w:spacing w:after="60"/>
      </w:pPr>
      <w:r>
        <w:rPr>
          <w:color w:val="1A1816"/>
          <w:sz w:val="22"/>
        </w:rPr>
        <w:t>会计继续教育通常要求每年完成不低于90学时的学习，其中专业科目学时不少于总学时的三分之二，综合科目学时不超过三分之一。部分省市对专业科目的内容方向有具体规定，例如要求包含会计准则、税法更新、财务管理等特定模块。具体学分要求以各省2026年度通知为准。</w:t>
      </w:r>
    </w:p>
    <w:p/>
    <w:p>
      <w:pPr>
        <w:spacing w:after="60"/>
      </w:pPr>
      <w:r>
        <w:rPr>
          <w:color w:val="1A1816"/>
          <w:sz w:val="22"/>
        </w:rPr>
        <w:t>学习方式</w:t>
      </w:r>
    </w:p>
    <w:p/>
    <w:p>
      <w:pPr>
        <w:spacing w:after="60"/>
      </w:pPr>
      <w:r>
        <w:rPr>
          <w:color w:val="1A1816"/>
          <w:sz w:val="22"/>
        </w:rPr>
        <w:t>目前全国大多数省市支持网络在线学习，考生可通过当地指定的继续教育平台完成选课、听课和考试，部分平台支持手机端学习，不受时间地点限制。东奥、正保等主流财会培训平台均已接入多个省市的继续教育系统，可直接在平台上完成当年学习任务。</w:t>
      </w:r>
    </w:p>
    <w:p/>
    <w:p>
      <w:pPr>
        <w:spacing w:after="60"/>
      </w:pPr>
      <w:r>
        <w:rPr>
          <w:color w:val="1A1816"/>
          <w:sz w:val="22"/>
        </w:rPr>
        <w:t>注意事项</w:t>
      </w:r>
    </w:p>
    <w:p/>
    <w:p>
      <w:pPr>
        <w:spacing w:after="60"/>
      </w:pPr>
      <w:r>
        <w:rPr>
          <w:color w:val="1A1816"/>
          <w:sz w:val="22"/>
        </w:rPr>
        <w:t>继续教育截止时间各省不同，多数省份要求在当年12月31日前完成，少数省份有提前截止的情况。已取得初级、中级、注会等职称证书的考生，继续教育完成情况会与证书年检直接挂钩，建议尽早安排，避免年末扎堆导致平台拥堵影响完成进度。</w:t>
      </w:r>
    </w:p>
    <w:p>
      <w:pPr>
        <w:spacing w:before="80" w:after="80"/>
        <w:pBdr>
          <w:bottom w:val="single" w:sz="6" w:space="1" w:color="CCCCCC"/>
        </w:pBdr>
      </w:pPr>
    </w:p>
    <w:p>
      <w:pPr>
        <w:spacing w:after="120"/>
        <w:jc w:val="left"/>
      </w:pPr>
      <w:r>
        <w:rPr>
          <w:b w:val="0"/>
          <w:color w:val="6B6560"/>
          <w:sz w:val="18"/>
        </w:rPr>
        <w:t>话题：#会计继续教育 #继续教育 #在职会计 #会计资格 #职称评定 #会计 #财会 #诗雨会计</w:t>
      </w:r>
    </w:p>
    <w:p>
      <w:pPr>
        <w:spacing w:after="120"/>
        <w:jc w:val="left"/>
      </w:pPr>
      <w:r>
        <w:rPr>
          <w:b w:val="0"/>
          <w:color w:val="6B6560"/>
          <w:sz w:val="18"/>
        </w:rPr>
        <w:t>时间：</w:t>
      </w:r>
    </w:p>
    <w:p>
      <w:pPr>
        <w:spacing w:after="120"/>
        <w:jc w:val="left"/>
      </w:pPr>
      <w:r>
        <w:rPr>
          <w:b w:val="0"/>
          <w:color w:val="6B6560"/>
          <w:sz w:val="18"/>
        </w:rPr>
        <w:t>账号：07抖音发作品|04粉色糖糖</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