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名报了、书买了，可每天都想着明天再学，一拖就是好几天。😮‍💨后来把诗雨漫画笔记放手边，翻开就学，少了很多纠结。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第一次接触会计，翻开教材满眼陌生名词，完全看不懂。😵后来先跟着诗雨漫画笔记打基础，一点点入门，没那么慌了。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会计分录背了一堆，一到综合题就分不清借贷、记乱了。😩后来靠诗雨漫画笔记把分录逻辑理顺，做题才没那么慌。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一坐下来看书没多久就开始犯困，坚持不了太长时间。😴后来换成诗雨漫画笔记，图多字少看着轻松，反而能多学一会儿。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总想着等状态调好、准备充分再认真学，结果拖到现在还没真正开始。😅后来先翻两页诗雨漫画笔记，开了头就没那么难。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年纪不小了，总担心记性不如年轻人、怎么背都背不牢。😔后来发现诗雨漫画笔记靠图理解记，比死记硬背轻松多了。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错题认真改了、也标了记号，下次遇到还是错在同一个地方。😤后来用诗雨漫画笔记把原理搞懂，错题才真的不再犯。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学到后面章节，前面学的又忘得差不多，感觉像白学。😵后来常翻诗雨漫画笔记回顾框架，前后串起来记得更牢。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越接近考试心里越乱，越觉得自己没复习到位、心里没底。😮‍💨后来靠诗雨漫画笔记把高频考点一遍遍过，慢慢踏实了。</w:t>
      </w:r>
    </w:p>
    <w:p>
      <w:r>
        <w:rPr>
          <w:sz w:val="24"/>
        </w:rPr>
        <w:t>#会计 #中级会计 #中级会计备考 #注会cpa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