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已选标题：独家揭秘！合并报表大白话逻辑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恒达商贸收购顺心工厂的例子背后，藏着合并报表整章的底层逻辑。这一篇不重复分录，讲清楚"为什么"。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二、什么是企业合并、合并财务报表</w:t>
      </w:r>
    </w:p>
    <w:p>
      <w:r>
        <w:rPr>
          <w:sz w:val="24"/>
        </w:rPr>
      </w:r>
    </w:p>
    <w:p>
      <w:r>
        <w:rPr>
          <w:sz w:val="24"/>
        </w:rPr>
        <w:t>一家公司控制另一家公司，两家公司要合成一张能反映集团真实经营情况的报表。</w:t>
      </w:r>
    </w:p>
    <w:p>
      <w:r>
        <w:rPr>
          <w:sz w:val="24"/>
        </w:rPr>
      </w:r>
    </w:p>
    <w:p>
      <w:r>
        <w:rPr>
          <w:sz w:val="24"/>
        </w:rPr>
        <w:t>案例背景：恒达商贸收购顺心工厂80%股份</w:t>
      </w:r>
    </w:p>
    <w:p>
      <w:r>
        <w:rPr>
          <w:sz w:val="24"/>
        </w:rPr>
      </w:r>
    </w:p>
    <w:p>
      <w:r>
        <w:rPr>
          <w:sz w:val="24"/>
        </w:rPr>
        <w:t>恒达商贸出资2 000万元，收购顺心工厂80%股份，形成非同一控制下企业合并。买之前，顺心工厂账面家底（净资产）1 800万元，其中一台生产设备账面价值200万元，实际能卖300万元，还能用5年。合并当年，顺心工厂账面上赚了300万元。</w:t>
      </w:r>
    </w:p>
    <w:p>
      <w:r>
        <w:rPr>
          <w:sz w:val="24"/>
        </w:rPr>
      </w:r>
    </w:p>
    <w:p>
      <w:r>
        <w:rPr>
          <w:sz w:val="24"/>
        </w:rPr>
        <w:t>以下各账号，用这个案例，把合并财务报表的整章逻辑用大白话讲一遍。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三、底层逻辑一：为什么要给子公司资产"重新估价"</w:t>
      </w:r>
    </w:p>
    <w:p>
      <w:r>
        <w:rPr>
          <w:sz w:val="24"/>
        </w:rPr>
      </w:r>
    </w:p>
    <w:p>
      <w:r>
        <w:rPr>
          <w:sz w:val="24"/>
        </w:rPr>
        <w:t>恒达商贸花2 000万买的，是顺心工厂"现在真实值多少钱"，不是它账本上历史成本记的数字。如果合并报表还按历史成本算，就没有真实反映这次交易的代价，所以第一步永远是把子公司资产调整到公允价值。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四、底层逻辑二：为什么真实利润要扣掉评估增值的影响</w:t>
      </w:r>
    </w:p>
    <w:p>
      <w:r>
        <w:rPr>
          <w:sz w:val="24"/>
        </w:rPr>
      </w:r>
    </w:p>
    <w:p>
      <w:r>
        <w:rPr>
          <w:sz w:val="24"/>
        </w:rPr>
        <w:t>资产被重新估价之后，多估的部分也要折旧，这笔折旧是"真实存在"的成本。如果不扣掉，合并报表算出来的利润就会比真实情况高，所以调整后净利润必须把这部分费用考虑进去。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五、底层逻辑三：为什么商誉不是"亏了"</w:t>
      </w:r>
    </w:p>
    <w:p>
      <w:r>
        <w:rPr>
          <w:sz w:val="24"/>
        </w:rPr>
      </w:r>
    </w:p>
    <w:p>
      <w:r>
        <w:rPr>
          <w:sz w:val="24"/>
        </w:rPr>
        <w:t>恒达商贸多花的480万，买的是顺心工厂账本上根本不会体现的东西——品牌知名度、客户资源、团队能力这些。这些东西真实存在、真实值钱，只是没法像设备、存货那样精确计价，所以用"合并成本减去能明确算出来的净资产份额"倒挤出商誉这个科目，代表这部分看不见但真实的价值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六、底层逻辑四：为什么母子公司的账要对冲</w:t>
      </w:r>
    </w:p>
    <w:p>
      <w:r>
        <w:rPr>
          <w:sz w:val="24"/>
        </w:rPr>
      </w:r>
    </w:p>
    <w:p>
      <w:r>
        <w:rPr>
          <w:sz w:val="24"/>
        </w:rPr>
        <w:t>母公司账上记着"我花钱买了股权"，子公司账上记着"公司家底值多少钱"，这本质是同一笔交易站在两个不同法人角度的两种记法。合并报表要把两个独立法人的账合成一张表，这两种记法不能同时留着，必须对冲，不然集团的资产会被重复计算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七、底层逻辑五：为什么集团内部买卖不算真赚钱</w:t>
      </w:r>
    </w:p>
    <w:p>
      <w:r>
        <w:rPr>
          <w:sz w:val="24"/>
        </w:rPr>
      </w:r>
    </w:p>
    <w:p>
      <w:r>
        <w:rPr>
          <w:sz w:val="24"/>
        </w:rPr>
        <w:t>合并报表想反映的是"集团对外部真实赚了多少钱"。恒达商贸和顺心工厂之间做买卖，只是钱在集团内部"左手倒右手"，只要东西没有真正卖给集团外面的客户，就不能算作集团的真实经营成果，所以要抵销。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重新估价是为了反映"买入时的真实价值"。</w:t>
      </w:r>
    </w:p>
    <w:p>
      <w:r>
        <w:rPr>
          <w:sz w:val="24"/>
        </w:rPr>
        <w:t>2. 真实利润要扣掉评估增值带来的折旧等真实成本。</w:t>
      </w:r>
    </w:p>
    <w:p>
      <w:r>
        <w:rPr>
          <w:sz w:val="24"/>
        </w:rPr>
        <w:t>3. 商誉是"看不见但真实存在的价值"，不是亏损。</w:t>
      </w:r>
    </w:p>
    <w:p>
      <w:r>
        <w:rPr>
          <w:sz w:val="24"/>
        </w:rPr>
        <w:t>4. 母子公司的账对冲，是为了避免集团资产被重复计算。</w:t>
      </w:r>
    </w:p>
    <w:p>
      <w:r>
        <w:rPr>
          <w:sz w:val="24"/>
        </w:rPr>
        <w:t>5. 内部买卖不算数，是因为钱还没有真正流出集团。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已选标题：中级会计其实很水，合并报表这样记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别被"合并财务报表"这个名字吓到，跟着恒达商贸收购顺心工厂的故事走一遍，你会发现这些规则说白了就几件事。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二、什么是企业合并、合并财务报表</w:t>
      </w:r>
    </w:p>
    <w:p>
      <w:r>
        <w:rPr>
          <w:sz w:val="24"/>
        </w:rPr>
      </w:r>
    </w:p>
    <w:p>
      <w:r>
        <w:rPr>
          <w:sz w:val="24"/>
        </w:rPr>
        <w:t>一家公司控制另一家公司，两家公司的账要合成一张表。</w:t>
      </w:r>
    </w:p>
    <w:p>
      <w:r>
        <w:rPr>
          <w:sz w:val="24"/>
        </w:rPr>
      </w:r>
    </w:p>
    <w:p>
      <w:r>
        <w:rPr>
          <w:sz w:val="24"/>
        </w:rPr>
        <w:t>案例背景：恒达商贸收购顺心工厂80%股份</w:t>
      </w:r>
    </w:p>
    <w:p>
      <w:r>
        <w:rPr>
          <w:sz w:val="24"/>
        </w:rPr>
      </w:r>
    </w:p>
    <w:p>
      <w:r>
        <w:rPr>
          <w:sz w:val="24"/>
        </w:rPr>
        <w:t>恒达商贸出资2 000万元，收购顺心工厂80%股份，形成非同一控制下企业合并。买之前，顺心工厂账面家底（净资产）1 800万元，其中一台生产设备账面价值200万元，实际能卖300万元，还能用5年。合并当年，顺心工厂账面上赚了300万元。</w:t>
      </w:r>
    </w:p>
    <w:p>
      <w:r>
        <w:rPr>
          <w:sz w:val="24"/>
        </w:rPr>
      </w:r>
    </w:p>
    <w:p>
      <w:r>
        <w:rPr>
          <w:sz w:val="24"/>
        </w:rPr>
        <w:t>以下各账号，用这个案例，把合并财务报表的整章逻辑用大白话讲一遍。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三、第一件事：买公司要看"真实值多少钱"，不是账上写的数</w:t>
      </w:r>
    </w:p>
    <w:p>
      <w:r>
        <w:rPr>
          <w:sz w:val="24"/>
        </w:rPr>
      </w:r>
    </w:p>
    <w:p>
      <w:r>
        <w:rPr>
          <w:sz w:val="24"/>
        </w:rPr>
        <w:t>顺心工厂那台设备账上写200万，其实值300万，合并报表要按300万算，多出来的100万记进账：</w:t>
      </w:r>
    </w:p>
    <w:p>
      <w:r>
        <w:rPr>
          <w:sz w:val="24"/>
        </w:rPr>
      </w:r>
    </w:p>
    <w:p>
      <w:r>
        <w:rPr>
          <w:sz w:val="24"/>
        </w:rPr>
        <w:t>借：固定资产　　1 000 000</w:t>
      </w:r>
    </w:p>
    <w:p>
      <w:r>
        <w:rPr>
          <w:sz w:val="24"/>
        </w:rPr>
        <w:t xml:space="preserve">　　贷：资本公积　　1 000 000</w:t>
      </w:r>
    </w:p>
    <w:p>
      <w:r>
        <w:rPr>
          <w:sz w:val="24"/>
        </w:rPr>
      </w:r>
    </w:p>
    <w:p>
      <w:r>
        <w:rPr>
          <w:b/>
          <w:sz w:val="24"/>
        </w:rPr>
        <w:t>四、第二件事：子公司赚的钱，按买的股份比例分自己一份</w:t>
      </w:r>
    </w:p>
    <w:p>
      <w:r>
        <w:rPr>
          <w:sz w:val="24"/>
        </w:rPr>
      </w:r>
    </w:p>
    <w:p>
      <w:r>
        <w:rPr>
          <w:sz w:val="24"/>
        </w:rPr>
        <w:t>顺心工厂账面赚300万，减掉多估资产带来的折旧20万，真实赚了280万。恒达商贸占80%，分自己一份：</w:t>
      </w:r>
    </w:p>
    <w:p>
      <w:r>
        <w:rPr>
          <w:sz w:val="24"/>
        </w:rPr>
      </w:r>
    </w:p>
    <w:p>
      <w:r>
        <w:rPr>
          <w:sz w:val="24"/>
        </w:rPr>
        <w:t>借：长期股权投资　　2 240 000</w:t>
      </w:r>
    </w:p>
    <w:p>
      <w:r>
        <w:rPr>
          <w:sz w:val="24"/>
        </w:rPr>
        <w:t xml:space="preserve">　　贷：投资收益　　　　　　　2 240 000</w:t>
      </w:r>
    </w:p>
    <w:p>
      <w:r>
        <w:rPr>
          <w:sz w:val="24"/>
        </w:rPr>
      </w:r>
    </w:p>
    <w:p>
      <w:r>
        <w:rPr>
          <w:b/>
          <w:sz w:val="24"/>
        </w:rPr>
        <w:t>五、第三件事：两家公司的账，说的是同一件事，不能都留着</w:t>
      </w:r>
    </w:p>
    <w:p>
      <w:r>
        <w:rPr>
          <w:sz w:val="24"/>
        </w:rPr>
      </w:r>
    </w:p>
    <w:p>
      <w:r>
        <w:rPr>
          <w:sz w:val="24"/>
        </w:rPr>
        <w:t>母公司账上写"我花钱买了股权"，子公司账上写"我的家底值多少钱"，其实说的是同一件事，合并的时候要把这两个记法冲掉，冲不平的部分叫商誉（本例480万）。</w:t>
      </w:r>
    </w:p>
    <w:p>
      <w:r>
        <w:rPr>
          <w:sz w:val="24"/>
        </w:rPr>
      </w:r>
    </w:p>
    <w:p>
      <w:r>
        <w:rPr>
          <w:b/>
          <w:sz w:val="24"/>
        </w:rPr>
        <w:t>六、第四件事：集团内部做生意的钱，先别急着算数</w:t>
      </w:r>
    </w:p>
    <w:p>
      <w:r>
        <w:rPr>
          <w:sz w:val="24"/>
        </w:rPr>
      </w:r>
    </w:p>
    <w:p>
      <w:r>
        <w:rPr>
          <w:sz w:val="24"/>
        </w:rPr>
        <w:t>恒达商贸和顺心工厂如果互相买卖东西，钱还在自家人手里转，没真正卖给外面的人，先不算真赚到。</w:t>
      </w:r>
    </w:p>
    <w:p>
      <w:r>
        <w:rPr>
          <w:sz w:val="24"/>
        </w:rPr>
      </w:r>
    </w:p>
    <w:p>
      <w:r>
        <w:rPr>
          <w:b/>
          <w:sz w:val="24"/>
        </w:rPr>
        <w:t>七、这些规则说到底就一句话</w:t>
      </w:r>
    </w:p>
    <w:p>
      <w:r>
        <w:rPr>
          <w:sz w:val="24"/>
        </w:rPr>
      </w:r>
    </w:p>
    <w:p>
      <w:r>
        <w:rPr>
          <w:sz w:val="24"/>
        </w:rPr>
        <w:t>合并报表想说清楚"这个集团这一年真实赚了多少钱、有多少真实家底"，所以凡是不真实、还没兑现、重复记录的地方，都要一一调整或者冲掉。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子公司资产按真实价格算，不是账面历史成本。</w:t>
      </w:r>
    </w:p>
    <w:p>
      <w:r>
        <w:rPr>
          <w:sz w:val="24"/>
        </w:rPr>
        <w:t>2. 子公司赚的钱按持股比例分自己一份，要先扣多余的折旧影响。</w:t>
      </w:r>
    </w:p>
    <w:p>
      <w:r>
        <w:rPr>
          <w:sz w:val="24"/>
        </w:rPr>
        <w:t>3. 母子公司的账要对冲，冲不平的差额是商誉，不是亏损。</w:t>
      </w:r>
    </w:p>
    <w:p>
      <w:r>
        <w:rPr>
          <w:sz w:val="24"/>
        </w:rPr>
        <w:t>4. 集团内部买卖没流出集团的钱，先不算真赚。</w:t>
      </w:r>
    </w:p>
    <w:p>
      <w:r>
        <w:rPr>
          <w:sz w:val="24"/>
        </w:rPr>
        <w:t>5. 记住一句话：合并报表要反映集团真实赚了多少、有多少真实家底。</w:t>
      </w:r>
    </w:p>
    <w:p>
      <w:r>
        <w:rPr>
          <w:sz w:val="24"/>
        </w:rPr>
      </w:r>
    </w:p>
    <w:p>
      <w:r>
        <w:rPr>
          <w:sz w:val="24"/>
        </w:rPr>
        <w:t>已选标题：一张图讲清楚合并报表大白话流程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用恒达商贸收购顺心工厂的例子，画一条流程线，把合并报表整章逻辑串起来。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二、什么是企业合并、合并财务报表</w:t>
      </w:r>
    </w:p>
    <w:p>
      <w:r>
        <w:rPr>
          <w:sz w:val="24"/>
        </w:rPr>
      </w:r>
    </w:p>
    <w:p>
      <w:r>
        <w:rPr>
          <w:sz w:val="24"/>
        </w:rPr>
        <w:t>一家公司控制另一家公司，两家公司要合成一张报表。</w:t>
      </w:r>
    </w:p>
    <w:p>
      <w:r>
        <w:rPr>
          <w:sz w:val="24"/>
        </w:rPr>
      </w:r>
    </w:p>
    <w:p>
      <w:r>
        <w:rPr>
          <w:sz w:val="24"/>
        </w:rPr>
        <w:t>案例背景：恒达商贸收购顺心工厂80%股份</w:t>
      </w:r>
    </w:p>
    <w:p>
      <w:r>
        <w:rPr>
          <w:sz w:val="24"/>
        </w:rPr>
      </w:r>
    </w:p>
    <w:p>
      <w:r>
        <w:rPr>
          <w:sz w:val="24"/>
        </w:rPr>
        <w:t>恒达商贸出资2 000万元，收购顺心工厂80%股份，形成非同一控制下企业合并。买之前，顺心工厂账面家底（净资产）1 800万元，其中一台生产设备账面价值200万元，实际能卖300万元，还能用5年。合并当年，顺心工厂账面上赚了300万元。</w:t>
      </w:r>
    </w:p>
    <w:p>
      <w:r>
        <w:rPr>
          <w:sz w:val="24"/>
        </w:rPr>
      </w:r>
    </w:p>
    <w:p>
      <w:r>
        <w:rPr>
          <w:sz w:val="24"/>
        </w:rPr>
        <w:t>以下各账号，用这个案例，把合并财务报表的整章逻辑用大白话讲一遍。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三、流程第一站：给子公司资产估真实价</w:t>
      </w:r>
    </w:p>
    <w:p>
      <w:r>
        <w:rPr>
          <w:sz w:val="24"/>
        </w:rPr>
      </w:r>
    </w:p>
    <w:p>
      <w:r>
        <w:rPr>
          <w:sz w:val="24"/>
        </w:rPr>
        <w:t>设备增值100万：借固定资产100万，贷资本公积100万。</w:t>
      </w:r>
    </w:p>
    <w:p>
      <w:r>
        <w:rPr>
          <w:sz w:val="24"/>
        </w:rPr>
      </w:r>
    </w:p>
    <w:p>
      <w:r>
        <w:rPr>
          <w:b/>
          <w:sz w:val="24"/>
        </w:rPr>
        <w:t>四、流程第二站：算真实利润</w:t>
      </w:r>
    </w:p>
    <w:p>
      <w:r>
        <w:rPr>
          <w:sz w:val="24"/>
        </w:rPr>
      </w:r>
    </w:p>
    <w:p>
      <w:r>
        <w:rPr>
          <w:sz w:val="24"/>
        </w:rPr>
        <w:t>真实利润＝账面利润300－多提折旧20＝280万。</w:t>
      </w:r>
    </w:p>
    <w:p>
      <w:r>
        <w:rPr>
          <w:sz w:val="24"/>
        </w:rPr>
      </w:r>
    </w:p>
    <w:p>
      <w:r>
        <w:rPr>
          <w:b/>
          <w:sz w:val="24"/>
        </w:rPr>
        <w:t>五、流程第三站：按股份补记投资收益</w:t>
      </w:r>
    </w:p>
    <w:p>
      <w:r>
        <w:rPr>
          <w:sz w:val="24"/>
        </w:rPr>
      </w:r>
    </w:p>
    <w:p>
      <w:r>
        <w:rPr>
          <w:sz w:val="24"/>
        </w:rPr>
        <w:t>借：长期股权投资　　2 240 000</w:t>
      </w:r>
    </w:p>
    <w:p>
      <w:r>
        <w:rPr>
          <w:sz w:val="24"/>
        </w:rPr>
        <w:t xml:space="preserve">　　贷：投资收益　　　　　　　2 240 000</w:t>
      </w:r>
    </w:p>
    <w:p>
      <w:r>
        <w:rPr>
          <w:sz w:val="24"/>
        </w:rPr>
      </w:r>
    </w:p>
    <w:p>
      <w:r>
        <w:rPr>
          <w:b/>
          <w:sz w:val="24"/>
        </w:rPr>
        <w:t>六、流程第四站：母子公司账目对冲，算出商誉</w:t>
      </w:r>
    </w:p>
    <w:p>
      <w:r>
        <w:rPr>
          <w:sz w:val="24"/>
        </w:rPr>
      </w:r>
    </w:p>
    <w:p>
      <w:r>
        <w:rPr>
          <w:sz w:val="24"/>
        </w:rPr>
        <w:t>商誉＝合并成本2 000万－享有份额1 520万＝480万。</w:t>
      </w:r>
    </w:p>
    <w:p>
      <w:r>
        <w:rPr>
          <w:sz w:val="24"/>
        </w:rPr>
      </w:r>
    </w:p>
    <w:p>
      <w:r>
        <w:rPr>
          <w:b/>
          <w:sz w:val="24"/>
        </w:rPr>
        <w:t>七、流程第五站：内部买卖不算真赚、新增处置子公司分情况</w:t>
      </w:r>
    </w:p>
    <w:p>
      <w:r>
        <w:rPr>
          <w:sz w:val="24"/>
        </w:rPr>
      </w:r>
    </w:p>
    <w:p>
      <w:r>
        <w:rPr>
          <w:sz w:val="24"/>
        </w:rPr>
        <w:t>集团内部买卖没流出集团的钱不算数；新增子公司看合并方式确定报表纳入时间段，处置子公司只算到处置日。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估真实价→算真实利润→补记投资收益→账目对冲出商誉→内部买卖不算数→新增处置分情况，六个节点连成一条线，就是合并报表整章的逻辑主线。</w:t>
      </w:r>
    </w:p>
    <w:p>
      <w:r>
        <w:rPr>
          <w:sz w:val="24"/>
        </w:rPr>
      </w:r>
    </w:p>
    <w:p>
      <w:r>
        <w:rPr>
          <w:sz w:val="24"/>
        </w:rPr>
        <w:t>已选标题：合并报表理清了，其实不难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跟着恒达商贸收购顺心工厂的故事，把合并报表这章理清楚，其实就几句大白话。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二、什么是企业合并、合并财务报表</w:t>
      </w:r>
    </w:p>
    <w:p>
      <w:r>
        <w:rPr>
          <w:sz w:val="24"/>
        </w:rPr>
      </w:r>
    </w:p>
    <w:p>
      <w:r>
        <w:rPr>
          <w:sz w:val="24"/>
        </w:rPr>
        <w:t>一家公司控制另一家公司，两家公司的账要合成一张表。</w:t>
      </w:r>
    </w:p>
    <w:p>
      <w:r>
        <w:rPr>
          <w:sz w:val="24"/>
        </w:rPr>
      </w:r>
    </w:p>
    <w:p>
      <w:r>
        <w:rPr>
          <w:sz w:val="24"/>
        </w:rPr>
        <w:t>案例背景：恒达商贸收购顺心工厂80%股份</w:t>
      </w:r>
    </w:p>
    <w:p>
      <w:r>
        <w:rPr>
          <w:sz w:val="24"/>
        </w:rPr>
      </w:r>
    </w:p>
    <w:p>
      <w:r>
        <w:rPr>
          <w:sz w:val="24"/>
        </w:rPr>
        <w:t>恒达商贸出资2 000万元，收购顺心工厂80%股份，形成非同一控制下企业合并。买之前，顺心工厂账面家底（净资产）1 800万元，其中一台生产设备账面价值200万元，实际能卖300万元，还能用5年。合并当年，顺心工厂账面上赚了300万元。</w:t>
      </w:r>
    </w:p>
    <w:p>
      <w:r>
        <w:rPr>
          <w:sz w:val="24"/>
        </w:rPr>
      </w:r>
    </w:p>
    <w:p>
      <w:r>
        <w:rPr>
          <w:sz w:val="24"/>
        </w:rPr>
        <w:t>以下各账号，用这个案例，把合并财务报表的整章逻辑用大白话讲一遍。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三、第一句话：买公司先看真实值多少钱</w:t>
      </w:r>
    </w:p>
    <w:p>
      <w:r>
        <w:rPr>
          <w:sz w:val="24"/>
        </w:rPr>
      </w:r>
    </w:p>
    <w:p>
      <w:r>
        <w:rPr>
          <w:sz w:val="24"/>
        </w:rPr>
        <w:t>设备增值100万，记进资本公积。</w:t>
      </w:r>
    </w:p>
    <w:p>
      <w:r>
        <w:rPr>
          <w:sz w:val="24"/>
        </w:rPr>
      </w:r>
    </w:p>
    <w:p>
      <w:r>
        <w:rPr>
          <w:b/>
          <w:sz w:val="24"/>
        </w:rPr>
        <w:t>四、第二句话：赚的钱按股份分一份</w:t>
      </w:r>
    </w:p>
    <w:p>
      <w:r>
        <w:rPr>
          <w:sz w:val="24"/>
        </w:rPr>
      </w:r>
    </w:p>
    <w:p>
      <w:r>
        <w:rPr>
          <w:sz w:val="24"/>
        </w:rPr>
        <w:t>真实利润280万，按80%补记投资收益224万。</w:t>
      </w:r>
    </w:p>
    <w:p>
      <w:r>
        <w:rPr>
          <w:sz w:val="24"/>
        </w:rPr>
      </w:r>
    </w:p>
    <w:p>
      <w:r>
        <w:rPr>
          <w:b/>
          <w:sz w:val="24"/>
        </w:rPr>
        <w:t>五、第三句话：两家账对冲，差额是商誉</w:t>
      </w:r>
    </w:p>
    <w:p>
      <w:r>
        <w:rPr>
          <w:sz w:val="24"/>
        </w:rPr>
      </w:r>
    </w:p>
    <w:p>
      <w:r>
        <w:rPr>
          <w:sz w:val="24"/>
        </w:rPr>
        <w:t>商誉＝2 000万－1 520万＝480万，代表看不见的真实价值。</w:t>
      </w:r>
    </w:p>
    <w:p>
      <w:r>
        <w:rPr>
          <w:sz w:val="24"/>
        </w:rPr>
      </w:r>
    </w:p>
    <w:p>
      <w:r>
        <w:rPr>
          <w:b/>
          <w:sz w:val="24"/>
        </w:rPr>
        <w:t>六、第四句话：内部买卖不算真赚</w:t>
      </w:r>
    </w:p>
    <w:p>
      <w:r>
        <w:rPr>
          <w:sz w:val="24"/>
        </w:rPr>
      </w:r>
    </w:p>
    <w:p>
      <w:r>
        <w:rPr>
          <w:sz w:val="24"/>
        </w:rPr>
        <w:t>没卖给外面的东西，赚的钱先不算数。</w:t>
      </w:r>
    </w:p>
    <w:p>
      <w:r>
        <w:rPr>
          <w:sz w:val="24"/>
        </w:rPr>
      </w:r>
    </w:p>
    <w:p>
      <w:r>
        <w:rPr>
          <w:b/>
          <w:sz w:val="24"/>
        </w:rPr>
        <w:t>七、记住这四句话就够了</w:t>
      </w:r>
    </w:p>
    <w:p>
      <w:r>
        <w:rPr>
          <w:sz w:val="24"/>
        </w:rPr>
      </w:r>
    </w:p>
    <w:p>
      <w:r>
        <w:rPr>
          <w:sz w:val="24"/>
        </w:rPr>
        <w:t>买公司先估值，赚钱按比例分，两账一对冲出商誉，内部买卖不算数。遇到题目，先想清楚现在走到哪一步。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子公司资产先估真实价格。</w:t>
      </w:r>
    </w:p>
    <w:p>
      <w:r>
        <w:rPr>
          <w:sz w:val="24"/>
        </w:rPr>
        <w:t>2. 真实利润按持股比例补记投资收益。</w:t>
      </w:r>
    </w:p>
    <w:p>
      <w:r>
        <w:rPr>
          <w:sz w:val="24"/>
        </w:rPr>
        <w:t>3. 母子公司账对冲，差额是商誉。</w:t>
      </w:r>
    </w:p>
    <w:p>
      <w:r>
        <w:rPr>
          <w:sz w:val="24"/>
        </w:rPr>
        <w:t>4. 商誉是看不见的真实价值，不是亏损。</w:t>
      </w:r>
    </w:p>
    <w:p>
      <w:r>
        <w:rPr>
          <w:sz w:val="24"/>
        </w:rPr>
        <w:t>5. 集团内部买卖没流出集团的钱，不算真赚。</w:t>
      </w:r>
    </w:p>
    <w:p>
      <w:r>
        <w:rPr>
          <w:sz w:val="24"/>
        </w:rPr>
      </w:r>
    </w:p>
    <w:p>
      <w:r>
        <w:rPr>
          <w:sz w:val="24"/>
        </w:rPr>
        <w:t>已选标题：合并报表大白话必背清单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考前最后阶段，用恒达商贸收购顺心工厂的例子，把合并报表必背的内容用大白话列成清单。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二、什么是企业合并、合并财务报表</w:t>
      </w:r>
    </w:p>
    <w:p>
      <w:r>
        <w:rPr>
          <w:sz w:val="24"/>
        </w:rPr>
      </w:r>
    </w:p>
    <w:p>
      <w:r>
        <w:rPr>
          <w:sz w:val="24"/>
        </w:rPr>
        <w:t>一家公司控制另一家公司，两家公司要合成一张报表。</w:t>
      </w:r>
    </w:p>
    <w:p>
      <w:r>
        <w:rPr>
          <w:sz w:val="24"/>
        </w:rPr>
      </w:r>
    </w:p>
    <w:p>
      <w:r>
        <w:rPr>
          <w:sz w:val="24"/>
        </w:rPr>
        <w:t>案例背景：恒达商贸收购顺心工厂80%股份</w:t>
      </w:r>
    </w:p>
    <w:p>
      <w:r>
        <w:rPr>
          <w:sz w:val="24"/>
        </w:rPr>
      </w:r>
    </w:p>
    <w:p>
      <w:r>
        <w:rPr>
          <w:sz w:val="24"/>
        </w:rPr>
        <w:t>恒达商贸出资2 000万元，收购顺心工厂80%股份，形成非同一控制下企业合并。买之前，顺心工厂账面家底（净资产）1 800万元，其中一台生产设备账面价值200万元，实际能卖300万元，还能用5年。合并当年，顺心工厂账面上赚了300万元。</w:t>
      </w:r>
    </w:p>
    <w:p>
      <w:r>
        <w:rPr>
          <w:sz w:val="24"/>
        </w:rPr>
      </w:r>
    </w:p>
    <w:p>
      <w:r>
        <w:rPr>
          <w:sz w:val="24"/>
        </w:rPr>
        <w:t>以下各账号，用这个案例，把合并财务报表的整章逻辑用大白话讲一遍。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三、必背清单一：子公司资产重新估价</w:t>
      </w:r>
    </w:p>
    <w:p>
      <w:r>
        <w:rPr>
          <w:sz w:val="24"/>
        </w:rPr>
      </w:r>
    </w:p>
    <w:p>
      <w:r>
        <w:rPr>
          <w:sz w:val="24"/>
        </w:rPr>
        <w:t>借：固定资产　　1 000 000</w:t>
      </w:r>
    </w:p>
    <w:p>
      <w:r>
        <w:rPr>
          <w:sz w:val="24"/>
        </w:rPr>
        <w:t xml:space="preserve">　　贷：资本公积　　1 000 000</w:t>
      </w:r>
    </w:p>
    <w:p>
      <w:r>
        <w:rPr>
          <w:sz w:val="24"/>
        </w:rPr>
      </w:r>
    </w:p>
    <w:p>
      <w:r>
        <w:rPr>
          <w:b/>
          <w:sz w:val="24"/>
        </w:rPr>
        <w:t>四、必背清单二：真实利润和投资收益</w:t>
      </w:r>
    </w:p>
    <w:p>
      <w:r>
        <w:rPr>
          <w:sz w:val="24"/>
        </w:rPr>
      </w:r>
    </w:p>
    <w:p>
      <w:r>
        <w:rPr>
          <w:sz w:val="24"/>
        </w:rPr>
        <w:t>真实利润＝300－20＝280万。</w:t>
      </w:r>
    </w:p>
    <w:p>
      <w:r>
        <w:rPr>
          <w:sz w:val="24"/>
        </w:rPr>
      </w:r>
    </w:p>
    <w:p>
      <w:r>
        <w:rPr>
          <w:sz w:val="24"/>
        </w:rPr>
        <w:t>借：长期股权投资　　2 240 000</w:t>
      </w:r>
    </w:p>
    <w:p>
      <w:r>
        <w:rPr>
          <w:sz w:val="24"/>
        </w:rPr>
        <w:t xml:space="preserve">　　贷：投资收益　　　　　　　2 240 000</w:t>
      </w:r>
    </w:p>
    <w:p>
      <w:r>
        <w:rPr>
          <w:sz w:val="24"/>
        </w:rPr>
      </w:r>
    </w:p>
    <w:p>
      <w:r>
        <w:rPr>
          <w:b/>
          <w:sz w:val="24"/>
        </w:rPr>
        <w:t>五、必背清单三：商誉</w:t>
      </w:r>
    </w:p>
    <w:p>
      <w:r>
        <w:rPr>
          <w:sz w:val="24"/>
        </w:rPr>
      </w:r>
    </w:p>
    <w:p>
      <w:r>
        <w:rPr>
          <w:sz w:val="24"/>
        </w:rPr>
        <w:t>商誉＝合并成本2 000万－享有份额1 520万＝480万。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六、必背清单四：内部买卖处理</w:t>
      </w:r>
    </w:p>
    <w:p>
      <w:r>
        <w:rPr>
          <w:sz w:val="24"/>
        </w:rPr>
      </w:r>
    </w:p>
    <w:p>
      <w:r>
        <w:rPr>
          <w:sz w:val="24"/>
        </w:rPr>
        <w:t>集团内部买卖没卖给外部的部分，未实现利润要抵销，等真正卖出集团才能算数。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七、必背清单五：新增/处置子公司</w:t>
      </w:r>
    </w:p>
    <w:p>
      <w:r>
        <w:rPr>
          <w:sz w:val="24"/>
        </w:rPr>
      </w:r>
    </w:p>
    <w:p>
      <w:r>
        <w:rPr>
          <w:sz w:val="24"/>
        </w:rPr>
        <w:t>同一控制下增加：视同一直存在，调期初数。非同一控制下增加：从购买日起算。处置子公司：算到处置日为止。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子公司资产先按真实价格估一遍。</w:t>
      </w:r>
    </w:p>
    <w:p>
      <w:r>
        <w:rPr>
          <w:sz w:val="24"/>
        </w:rPr>
        <w:t>2. 真实利润要扣掉评估增值带来的折旧影响。</w:t>
      </w:r>
    </w:p>
    <w:p>
      <w:r>
        <w:rPr>
          <w:sz w:val="24"/>
        </w:rPr>
        <w:t>3. 商誉＝合并成本－享有可辨认净资产公允价值份额。</w:t>
      </w:r>
    </w:p>
    <w:p>
      <w:r>
        <w:rPr>
          <w:sz w:val="24"/>
        </w:rPr>
        <w:t>4. 内部买卖没流出集团的钱不算数。</w:t>
      </w:r>
    </w:p>
    <w:p>
      <w:r>
        <w:rPr>
          <w:sz w:val="24"/>
        </w:rPr>
        <w:t>5. 新增子公司看合并方式，处置子公司算到处置日。</w:t>
      </w:r>
    </w:p>
    <w:p>
      <w:r>
        <w:rPr>
          <w:sz w:val="24"/>
        </w:rPr>
      </w:r>
    </w:p>
    <w:p>
      <w:r>
        <w:rPr>
          <w:sz w:val="24"/>
        </w:rPr>
        <w:t>已选标题：合并报表大白话速查背诵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恒达商贸收购顺心工厂案例速查清单：把合并报表整章压缩成可背诵条目，考前扫一遍即可。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二、什么是企业合并、合并财务报表</w:t>
      </w:r>
    </w:p>
    <w:p>
      <w:r>
        <w:rPr>
          <w:sz w:val="24"/>
        </w:rPr>
      </w:r>
    </w:p>
    <w:p>
      <w:r>
        <w:rPr>
          <w:sz w:val="24"/>
        </w:rPr>
        <w:t>一家公司控制另一家公司，两家公司要合成一张报表。</w:t>
      </w:r>
    </w:p>
    <w:p>
      <w:r>
        <w:rPr>
          <w:sz w:val="24"/>
        </w:rPr>
      </w:r>
    </w:p>
    <w:p>
      <w:r>
        <w:rPr>
          <w:sz w:val="24"/>
        </w:rPr>
        <w:t>案例背景：恒达商贸收购顺心工厂80%股份</w:t>
      </w:r>
    </w:p>
    <w:p>
      <w:r>
        <w:rPr>
          <w:sz w:val="24"/>
        </w:rPr>
      </w:r>
    </w:p>
    <w:p>
      <w:r>
        <w:rPr>
          <w:sz w:val="24"/>
        </w:rPr>
        <w:t>恒达商贸出资2 000万元，收购顺心工厂80%股份，形成非同一控制下企业合并。买之前，顺心工厂账面家底（净资产）1 800万元，其中一台生产设备账面价值200万元，实际能卖300万元，还能用5年。合并当年，顺心工厂账面上赚了300万元。</w:t>
      </w:r>
    </w:p>
    <w:p>
      <w:r>
        <w:rPr>
          <w:sz w:val="24"/>
        </w:rPr>
      </w:r>
    </w:p>
    <w:p>
      <w:r>
        <w:rPr>
          <w:sz w:val="24"/>
        </w:rPr>
        <w:t>以下各账号，用这个案例，把合并财务报表的整章逻辑用大白话讲一遍。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三、资产重新估价速查</w:t>
      </w:r>
    </w:p>
    <w:p>
      <w:r>
        <w:rPr>
          <w:sz w:val="24"/>
        </w:rPr>
      </w:r>
    </w:p>
    <w:p>
      <w:r>
        <w:rPr>
          <w:sz w:val="24"/>
        </w:rPr>
        <w:t>借固定资产100万，贷资本公积100万；调整后家底1 900万。</w:t>
      </w:r>
    </w:p>
    <w:p>
      <w:r>
        <w:rPr>
          <w:sz w:val="24"/>
        </w:rPr>
      </w:r>
    </w:p>
    <w:p>
      <w:r>
        <w:rPr>
          <w:b/>
          <w:sz w:val="24"/>
        </w:rPr>
        <w:t>四、真实利润速查</w:t>
      </w:r>
    </w:p>
    <w:p>
      <w:r>
        <w:rPr>
          <w:sz w:val="24"/>
        </w:rPr>
      </w:r>
    </w:p>
    <w:p>
      <w:r>
        <w:rPr>
          <w:sz w:val="24"/>
        </w:rPr>
        <w:t>300－20＝280万；借长期股权投资224万，贷投资收益224万。</w:t>
      </w:r>
    </w:p>
    <w:p>
      <w:r>
        <w:rPr>
          <w:sz w:val="24"/>
        </w:rPr>
      </w:r>
    </w:p>
    <w:p>
      <w:r>
        <w:rPr>
          <w:b/>
          <w:sz w:val="24"/>
        </w:rPr>
        <w:t>五、商誉速查</w:t>
      </w:r>
    </w:p>
    <w:p>
      <w:r>
        <w:rPr>
          <w:sz w:val="24"/>
        </w:rPr>
      </w:r>
    </w:p>
    <w:p>
      <w:r>
        <w:rPr>
          <w:sz w:val="24"/>
        </w:rPr>
        <w:t>2 000万－(1 900×80%)＝2 000－1 520＝480万。</w:t>
      </w:r>
    </w:p>
    <w:p>
      <w:r>
        <w:rPr>
          <w:sz w:val="24"/>
        </w:rPr>
      </w:r>
    </w:p>
    <w:p>
      <w:r>
        <w:rPr>
          <w:b/>
          <w:sz w:val="24"/>
        </w:rPr>
        <w:t>六、内部买卖速查</w:t>
      </w:r>
    </w:p>
    <w:p>
      <w:r>
        <w:rPr>
          <w:sz w:val="24"/>
        </w:rPr>
      </w:r>
    </w:p>
    <w:p>
      <w:r>
        <w:rPr>
          <w:sz w:val="24"/>
        </w:rPr>
        <w:t>没卖给外部的部分，未实现利润要抵销。</w:t>
      </w:r>
    </w:p>
    <w:p>
      <w:r>
        <w:rPr>
          <w:sz w:val="24"/>
        </w:rPr>
      </w:r>
    </w:p>
    <w:p>
      <w:r>
        <w:rPr>
          <w:b/>
          <w:sz w:val="24"/>
        </w:rPr>
        <w:t>七、新增处置子公司速查</w:t>
      </w:r>
    </w:p>
    <w:p>
      <w:r>
        <w:rPr>
          <w:sz w:val="24"/>
        </w:rPr>
      </w:r>
    </w:p>
    <w:p>
      <w:r>
        <w:rPr>
          <w:sz w:val="24"/>
        </w:rPr>
        <w:t>同一控制→调期初数视同一直在；非同一控制→购买日起算；处置→算到处置日。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恒达买顺心，先给资产估真价；</w:t>
      </w:r>
    </w:p>
    <w:p>
      <w:r>
        <w:rPr>
          <w:sz w:val="24"/>
        </w:rPr>
        <w:t>真实利润按股份，补记投资收益；</w:t>
      </w:r>
    </w:p>
    <w:p>
      <w:r>
        <w:rPr>
          <w:sz w:val="24"/>
        </w:rPr>
        <w:t>两账一对冲，差额记商誉；</w:t>
      </w:r>
    </w:p>
    <w:p>
      <w:r>
        <w:rPr>
          <w:sz w:val="24"/>
        </w:rPr>
        <w:t>内部买卖不算数，新增处置看方式。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