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长投同控vs非同控　Word1（账号①-⑥）</w:t>
      </w:r>
    </w:p>
    <w:p>
      <w:r>
        <w:t>今日选题：长投怎么学，先分清同控和非同控　|　距中级考试80天</w:t>
      </w:r>
    </w:p>
    <w:p/>
    <w:p>
      <w:pPr>
        <w:pStyle w:val="Heading1"/>
      </w:pPr>
      <w:r>
        <w:t>账号①　主号·诗雨学姐号（甄嬛传版）</w:t>
      </w:r>
    </w:p>
    <w:p>
      <w:r>
        <w:rPr>
          <w:b/>
        </w:rPr>
        <w:t>已选标题：长投同控非同控，一下通透了（甄嬛传版）</w:t>
      </w:r>
    </w:p>
    <w:p/>
    <w:p>
      <w:r>
        <w:rPr>
          <w:b/>
        </w:rPr>
        <w:t>【这一章在讲什么】</w:t>
      </w:r>
    </w:p>
    <w:p>
      <w:r>
        <w:t>长期股权投资的初始计量，说白了就一句话：你刚买下一家公司、或者拿到一家联营合营企业的股权，账上第一笔"长期股权投资"该记多少钱。很多人一上来就把"花了多少钱"填进去，结果错得离谱。真正的第一步，是先分清这是不是"同一控制下的企业合并"。</w:t>
      </w:r>
    </w:p>
    <w:p/>
    <w:p>
      <w:r>
        <w:rPr>
          <w:b/>
        </w:rPr>
        <w:t>【先认人：同一控制 vs 非同一控制】</w:t>
      </w:r>
    </w:p>
    <w:p>
      <w:r>
        <w:t>把这事搬进甄嬛传就懂了。</w:t>
      </w:r>
    </w:p>
    <w:p>
      <w:r>
        <w:t>皇上要给两个妃子"赐婚"——其实这两家本来就都在皇上手心里，合并前后最终都归皇上管，这叫"同一控制下的企业合并"。本质是集团内部左手倒右手，热闹归热闹，钱并没有真流出皇宫。</w:t>
      </w:r>
    </w:p>
    <w:p>
      <w:r>
        <w:t>甄嬛在宫外"自由恋爱"娶进一个外人——之前不归皇上管，现在才纳入后宫，最终控制方变了，这叫"非同一控制下的企业合并"，是真金白银的买卖。</w:t>
      </w:r>
    </w:p>
    <w:p>
      <w:r>
        <w:t>判断标准只有一句：合并前后，最终控制方有没有变。没变=同控，变了=非同控。</w:t>
      </w:r>
    </w:p>
    <w:p/>
    <w:p>
      <w:r>
        <w:rPr>
          <w:b/>
        </w:rPr>
        <w:t>【同一控制：看"账面"，不看你花了多少】</w:t>
      </w:r>
    </w:p>
    <w:p>
      <w:r>
        <w:t>皇上赐婚，讲究的是"门当户对按旧账走"。同一控制下，初始投资成本＝被合并方在合并日净资产的"账面价值"×持股比例。注意是账面价值，不是公允价值，更不是你付出的对价。</w:t>
      </w:r>
    </w:p>
    <w:p>
      <w:r>
        <w:t>那你实际付出的聘礼（对价）和按账面算出来的成本对不上怎么办？差额先冲"资本公积——资本溢价/股本溢价"；资本公积不够冲减的，再冲"留存收益"（盈余公积、未分配利润）。</w:t>
      </w:r>
    </w:p>
    <w:p>
      <w:r>
        <w:t>举例：甄嬛奉旨合并华妃宫，华妃宫净资产账面600万，甄嬛100%拿下，付出银行存款800万。</w:t>
      </w:r>
    </w:p>
    <w:p>
      <w:r>
        <w:t>借：长期股权投资 600</w:t>
      </w:r>
    </w:p>
    <w:p>
      <w:r>
        <w:t xml:space="preserve">　　资本公积——资本溢价 200</w:t>
      </w:r>
    </w:p>
    <w:p>
      <w:r>
        <w:t xml:space="preserve">　贷：银行存款 800</w:t>
      </w:r>
    </w:p>
    <w:p>
      <w:r>
        <w:t>另外，为这桩合并花的审计费、评估费、法律咨询费等直接相关费用，一律计入当期损益（管理费用），不进投资成本。</w:t>
      </w:r>
    </w:p>
    <w:p/>
    <w:p>
      <w:r>
        <w:rPr>
          <w:b/>
        </w:rPr>
        <w:t>【非同一控制：看"公允"，一手交钱一手交货】</w:t>
      </w:r>
    </w:p>
    <w:p>
      <w:r>
        <w:t>自由恋爱娶外人，就得按市价办事。非同一控制下，初始投资成本＝购买日付出合并对价的"公允价值"。你付了多少公允价值，成本就是多少，干净利落。</w:t>
      </w:r>
    </w:p>
    <w:p>
      <w:r>
        <w:t>举例：甄嬛花900万（公允价值）买下宫外的安家100%股权。</w:t>
      </w:r>
    </w:p>
    <w:p>
      <w:r>
        <w:t>借：长期股权投资 900</w:t>
      </w:r>
    </w:p>
    <w:p>
      <w:r>
        <w:t xml:space="preserve">　贷：银行存款 900</w:t>
      </w:r>
    </w:p>
    <w:p>
      <w:r>
        <w:t>至于付出的钱比安家净资产公允份额多出来那块（商誉），那是合并报表层面才操心的事，个别报表这一笔不体现。直接相关费用同样进管理费用；如果是发行股票去买的，发行股票的手续费、佣金冲减"资本公积——股本溢价"。</w:t>
      </w:r>
    </w:p>
    <w:p/>
    <w:p>
      <w:r>
        <w:rPr>
          <w:b/>
        </w:rPr>
        <w:t>【睡前1分钟回顾】</w:t>
      </w:r>
    </w:p>
    <w:p>
      <w:r>
        <w:t>1. 第一步永远是判断：同一控制还是非同一控制（最终控制方变没变）。</w:t>
      </w:r>
    </w:p>
    <w:p>
      <w:r>
        <w:t>2. 同控→账面价值法：成本=被合并方净资产账面价值×持股比例。</w:t>
      </w:r>
    </w:p>
    <w:p>
      <w:r>
        <w:t>3. 同控差额：先冲资本公积，不够再冲留存收益。</w:t>
      </w:r>
    </w:p>
    <w:p>
      <w:r>
        <w:t>4. 非同控→公允价值法：成本=付出对价的公允价值。</w:t>
      </w:r>
    </w:p>
    <w:p>
      <w:r>
        <w:t>5. 一句话口诀：同控看账面，非同控看公允。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账号②　副号1·学生视角号（蜡笔小新版）</w:t>
      </w:r>
    </w:p>
    <w:p>
      <w:r>
        <w:rPr>
          <w:b/>
        </w:rPr>
        <w:t>已选标题：整整3天，终于搞懂长投同控和非同控了</w:t>
      </w:r>
    </w:p>
    <w:p/>
    <w:p>
      <w:r>
        <w:rPr>
          <w:b/>
        </w:rPr>
        <w:t>【我之前一直卡在哪】</w:t>
      </w:r>
    </w:p>
    <w:p>
      <w:r>
        <w:t>说真的，长期股权投资初始计量这块，我反复看了好几遍都晕。课本一会儿账面价值、一会儿公允价值，我根本不知道啥时候用哪个，做题全靠蒙。直到我把它搬进蜡笔小新家，才一下子开了窍。</w:t>
      </w:r>
    </w:p>
    <w:p/>
    <w:p>
      <w:r>
        <w:rPr>
          <w:b/>
        </w:rPr>
        <w:t>【这一章到底在讲啥】</w:t>
      </w:r>
    </w:p>
    <w:p>
      <w:r>
        <w:t>其实就讲一件事：你刚拿下一家公司的股权，账上"长期股权投资"第一笔该记多少。关键不是你花了多少钱，而是先看这桩合并是"自家人内部重组"还是"买了个外人"。</w:t>
      </w:r>
    </w:p>
    <w:p/>
    <w:p>
      <w:r>
        <w:rPr>
          <w:b/>
        </w:rPr>
        <w:t>【用小新家想：同一控制】</w:t>
      </w:r>
    </w:p>
    <w:p>
      <w:r>
        <w:t>美冴管着野原全家的钱。有一天她把大儿子账户里的一笔钱，划到小葵名下——钱还在野原家里转，没流出去。这就是"同一控制下的企业合并"：合并前后都归美冴（同一个最终控制方）管。</w:t>
      </w:r>
    </w:p>
    <w:p>
      <w:r>
        <w:t>这种情况按"账面价值"算：初始成本＝被合并方净资产的账面价值×持股比例。我当初最大的误区就是按"实际付了多少钱"记，错了。付出的钱和账面成本对不上的差额，先冲资本公积，不够再冲留存收益。</w:t>
      </w:r>
    </w:p>
    <w:p/>
    <w:p>
      <w:r>
        <w:rPr>
          <w:b/>
        </w:rPr>
        <w:t>【用小新家想：非同一控制】</w:t>
      </w:r>
    </w:p>
    <w:p>
      <w:r>
        <w:t>后来野原家看上隔壁山田家的小店，掏真金白银把它买下来。山田家以前不归美冴管，现在才并进来——最终控制方变了，这就是"非同一控制下的企业合并"。</w:t>
      </w:r>
    </w:p>
    <w:p>
      <w:r>
        <w:t>这种按"公允价值"算：初始成本＝你付出对价的公允价值。付多少公允价值，成本就记多少，特别直接。</w:t>
      </w:r>
    </w:p>
    <w:p/>
    <w:p>
      <w:r>
        <w:rPr>
          <w:b/>
        </w:rPr>
        <w:t>【一个小例子帮我记牢】</w:t>
      </w:r>
    </w:p>
    <w:p>
      <w:r>
        <w:t>野原家内部把一块净资产账面500万的业务并过来，占100%，付了600万：长期股权投资记500，差的100冲资本公积。</w:t>
      </w:r>
    </w:p>
    <w:p>
      <w:r>
        <w:t>野原家花700万（公允价值）买下山田家：长期股权投资直接记700。</w:t>
      </w:r>
    </w:p>
    <w:p>
      <w:r>
        <w:t>你看，同一件事，自家人和买外人，算法完全不同。</w:t>
      </w:r>
    </w:p>
    <w:p/>
    <w:p>
      <w:r>
        <w:rPr>
          <w:b/>
        </w:rPr>
        <w:t>【睡前1分钟回顾】</w:t>
      </w:r>
    </w:p>
    <w:p>
      <w:r>
        <w:t>1. 先分清：钱在自家转（同控）还是买外人（非同控）。</w:t>
      </w:r>
    </w:p>
    <w:p>
      <w:r>
        <w:t>2. 同控→看账面：成本=净资产账面价值×持股比例。</w:t>
      </w:r>
    </w:p>
    <w:p>
      <w:r>
        <w:t>3. 非同控→看公允：成本=付出对价的公允价值。</w:t>
      </w:r>
    </w:p>
    <w:p>
      <w:r>
        <w:t>4. 同控的差额：先冲资本公积，不够冲留存收益。</w:t>
      </w:r>
    </w:p>
    <w:p>
      <w:r>
        <w:t>5. 口诀：同控账面，非同控公允——记住这八个字，这块就稳了。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账号③　副号2·干货速记号（甄嬛速记版）</w:t>
      </w:r>
    </w:p>
    <w:p>
      <w:r>
        <w:rPr>
          <w:b/>
        </w:rPr>
        <w:t>已选标题：长投同控vs非同控｜甄嬛传3分钟背完（速记版）</w:t>
      </w:r>
    </w:p>
    <w:p/>
    <w:p>
      <w:r>
        <w:rPr>
          <w:b/>
        </w:rPr>
        <w:t>【3分钟速记，先背框架】</w:t>
      </w:r>
    </w:p>
    <w:p>
      <w:r>
        <w:t>长期股权投资初始计量，就两条岔路，先判断、再计量、最后处理差额。下面甄嬛版一句话+正经版定义，方便你直接收藏背。</w:t>
      </w:r>
    </w:p>
    <w:p/>
    <w:p>
      <w:r>
        <w:rPr>
          <w:b/>
        </w:rPr>
        <w:t>【第一步·判断（赐婚还是自由恋爱）】</w:t>
      </w:r>
    </w:p>
    <w:p>
      <w:r>
        <w:t>甄嬛版：皇上赐婚=同一控制（集团内部）；宫外自由恋爱=非同一控制（买外人）。</w:t>
      </w:r>
    </w:p>
    <w:p>
      <w:r>
        <w:t>正经版：合并前后最终控制方没变→同一控制；变了→非同一控制。</w:t>
      </w:r>
    </w:p>
    <w:p>
      <w:r>
        <w:t>判断口诀：先看"最终控制方"动没动。</w:t>
      </w:r>
    </w:p>
    <w:p/>
    <w:p>
      <w:r>
        <w:rPr>
          <w:b/>
        </w:rPr>
        <w:t>【第二步·计量】</w:t>
      </w:r>
    </w:p>
    <w:p>
      <w:r>
        <w:t>甄嬛版：赐婚按旧账（账面），恋爱按市价（公允）。</w:t>
      </w:r>
    </w:p>
    <w:p>
      <w:r>
        <w:t>同一控制→账面价值法：</w:t>
      </w:r>
    </w:p>
    <w:p>
      <w:r>
        <w:t xml:space="preserve">　初始投资成本＝被合并方合并日净资产账面价值×持股比例。</w:t>
      </w:r>
    </w:p>
    <w:p>
      <w:r>
        <w:t>非同一控制→公允价值法：</w:t>
      </w:r>
    </w:p>
    <w:p>
      <w:r>
        <w:t xml:space="preserve">　初始投资成本＝购买日付出合并对价的公允价值。</w:t>
      </w:r>
    </w:p>
    <w:p>
      <w:r>
        <w:t>速记口诀：同控账面，非同控公允。</w:t>
      </w:r>
    </w:p>
    <w:p/>
    <w:p>
      <w:r>
        <w:rPr>
          <w:b/>
        </w:rPr>
        <w:t>【第三步·差额与费用】</w:t>
      </w:r>
    </w:p>
    <w:p>
      <w:r>
        <w:t>同一控制差额（付出对价≠账面成本）：</w:t>
      </w:r>
    </w:p>
    <w:p>
      <w:r>
        <w:t xml:space="preserve">　先冲减"资本公积——资本溢价/股本溢价"；</w:t>
      </w:r>
    </w:p>
    <w:p>
      <w:r>
        <w:t xml:space="preserve">　资本公积不够冲减的，冲减"留存收益"（盈余公积、未分配利润）。</w:t>
      </w:r>
    </w:p>
    <w:p>
      <w:r>
        <w:t>非同一控制：付出对价就是成本，个别报表不出差额（商誉是合并层面的事）。</w:t>
      </w:r>
    </w:p>
    <w:p>
      <w:r>
        <w:t>两种都一样的细节：</w:t>
      </w:r>
    </w:p>
    <w:p>
      <w:r>
        <w:t xml:space="preserve">　直接相关费用（审计、评估、法律咨询）→计入当期损益（管理费用）；</w:t>
      </w:r>
    </w:p>
    <w:p>
      <w:r>
        <w:t xml:space="preserve">　发行权益性证券的手续费、佣金→冲减资本公积（股本溢价）。</w:t>
      </w:r>
    </w:p>
    <w:p/>
    <w:p>
      <w:r>
        <w:rPr>
          <w:b/>
        </w:rPr>
        <w:t>【易考陷阱提醒】</w:t>
      </w:r>
    </w:p>
    <w:p>
      <w:r>
        <w:t>⚠️ 同控别按"花了多少钱"记成本，要按账面价值。</w:t>
      </w:r>
    </w:p>
    <w:p>
      <w:r>
        <w:t>⚠️ 同控差额别直接计损益，先冲资本公积。</w:t>
      </w:r>
    </w:p>
    <w:p>
      <w:r>
        <w:t>⚠️ 直接相关费用别算进投资成本。</w:t>
      </w:r>
    </w:p>
    <w:p>
      <w:r>
        <w:t>⚠️ 发股手续费别计损益，冲资本公积。</w:t>
      </w:r>
    </w:p>
    <w:p/>
    <w:p>
      <w:r>
        <w:rPr>
          <w:b/>
        </w:rPr>
        <w:t>【最后3句，建议收藏】</w:t>
      </w:r>
    </w:p>
    <w:p>
      <w:r>
        <w:t>1. 先判断同控/非同控（控制方变没变）。</w:t>
      </w:r>
    </w:p>
    <w:p>
      <w:r>
        <w:t>2. 同控看账面、非同控看公允。</w:t>
      </w:r>
    </w:p>
    <w:p>
      <w:r>
        <w:t>3. 同控差额冲资本公积不够冲留存，费用进管理费用。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账号④　副号3·避坑吐槽号</w:t>
      </w:r>
    </w:p>
    <w:p>
      <w:r>
        <w:rPr>
          <w:b/>
        </w:rPr>
        <w:t>已选标题：学长投初始计量，我踩过的3个坑（避坑吐槽版）</w:t>
      </w:r>
    </w:p>
    <w:p/>
    <w:p>
      <w:r>
        <w:rPr>
          <w:b/>
        </w:rPr>
        <w:t>【我当初是怎么把这块学崩的】</w:t>
      </w:r>
    </w:p>
    <w:p>
      <w:r>
        <w:t>长期股权投资初始计量，我第一年备考的时候自信满满，觉得不就是记个成本嘛。结果一做题就掉坑，同一类题能错出花来。后来复盘，全是因为没把"同控/非同控"这条根捋直。把我踩的坑摆出来，你照着绕。</w:t>
      </w:r>
    </w:p>
    <w:p/>
    <w:p>
      <w:r>
        <w:rPr>
          <w:b/>
        </w:rPr>
        <w:t>【坑1：上来就按"花了多少钱"算成本】</w:t>
      </w:r>
    </w:p>
    <w:p>
      <w:r>
        <w:t>我最早的做法：付了多少银行存款，长期股权投资就记多少。结果同一控制下的题全错。</w:t>
      </w:r>
    </w:p>
    <w:p>
      <w:r>
        <w:t>真相：同一控制下要按"账面价值法"——初始成本＝被合并方净资产账面价值×持股比例，跟你实际付出的对价没关系。付出的钱只是用来算差额的。只有非同一控制才按你付出对价的公允价值记。</w:t>
      </w:r>
    </w:p>
    <w:p/>
    <w:p>
      <w:r>
        <w:rPr>
          <w:b/>
        </w:rPr>
        <w:t>【坑2：差额随手就计入损益】</w:t>
      </w:r>
    </w:p>
    <w:p>
      <w:r>
        <w:t>同控下我按账面算出成本后，发现和付出的钱对不上，差额我顺手丢进了"营业外收入/支出"。又错。</w:t>
      </w:r>
    </w:p>
    <w:p>
      <w:r>
        <w:t>真相：同一控制下这个差额，先冲减"资本公积——资本溢价/股本溢价"；资本公积不够冲减了，才冲"留存收益"（盈余公积、未分配利润）。它根本不过损益。</w:t>
      </w:r>
    </w:p>
    <w:p/>
    <w:p>
      <w:r>
        <w:rPr>
          <w:b/>
        </w:rPr>
        <w:t>【坑3：把直接相关费用算进投资成本】</w:t>
      </w:r>
    </w:p>
    <w:p>
      <w:r>
        <w:t>为合并花的审计费、评估费、法律咨询费，我一股脑加进了长期股权投资成本。第三次错。</w:t>
      </w:r>
    </w:p>
    <w:p>
      <w:r>
        <w:t>真相：不管同控还是非同控，这些直接相关费用都计入当期损益（管理费用）。另外如果是发行股票去换股权，发股的手续费、佣金要冲减资本公积，也不进成本、不进损益。</w:t>
      </w:r>
    </w:p>
    <w:p/>
    <w:p>
      <w:r>
        <w:rPr>
          <w:b/>
        </w:rPr>
        <w:t>【避坑指南（背下来）】</w:t>
      </w:r>
    </w:p>
    <w:p>
      <w:r>
        <w:t>✅ 第一步先判断：同一控制还是非同一控制，别跳过。</w:t>
      </w:r>
    </w:p>
    <w:p>
      <w:r>
        <w:t>✅ 同控看账面、非同控看公允。</w:t>
      </w:r>
    </w:p>
    <w:p>
      <w:r>
        <w:t>✅ 同控差额：资本公积→留存收益，不碰损益。</w:t>
      </w:r>
    </w:p>
    <w:p>
      <w:r>
        <w:t>✅ 直接相关费用：进管理费用。</w:t>
      </w:r>
    </w:p>
    <w:p>
      <w:r>
        <w:t>✅ 发股手续费：冲资本公积。</w:t>
      </w:r>
    </w:p>
    <w:p/>
    <w:p>
      <w:r>
        <w:rPr>
          <w:b/>
        </w:rPr>
        <w:t>【睡前1分钟回顾】</w:t>
      </w:r>
    </w:p>
    <w:p>
      <w:r>
        <w:t>搞反同控非同控，这道大题基本全崩。记住顺序：先判断→再选账面/公允→最后处理差额和费用。把这三个坑绕开，长投初始计量稳稳拿分。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账号⑤　副号4·纯考点总结号</w:t>
      </w:r>
    </w:p>
    <w:p>
      <w:r>
        <w:rPr>
          <w:b/>
        </w:rPr>
        <w:t>已选标题：长投同控非同控核心考点｜收藏这一篇就够了（考点总结版）</w:t>
      </w:r>
    </w:p>
    <w:p/>
    <w:p>
      <w:r>
        <w:rPr>
          <w:b/>
        </w:rPr>
        <w:t>【适用说明】</w:t>
      </w:r>
    </w:p>
    <w:p>
      <w:r>
        <w:t>本篇为长期股权投资"初始计量"纯考点梳理，无故事类比，按模块覆盖，适合直接用于复习。建议收藏，考前回看。</w:t>
      </w:r>
    </w:p>
    <w:p/>
    <w:p>
      <w:r>
        <w:rPr>
          <w:b/>
        </w:rPr>
        <w:t>✅ 模块一·判断前提</w:t>
      </w:r>
    </w:p>
    <w:p>
      <w:r>
        <w:t>企业合并分两类，先定性再计量：</w:t>
      </w:r>
    </w:p>
    <w:p>
      <w:r>
        <w:t>· 同一控制下的企业合并：参与合并各方在合并前后均受同一方或相同多方最终控制，且该控制非暂时性（典型为集团内部合并）。</w:t>
      </w:r>
    </w:p>
    <w:p>
      <w:r>
        <w:t>· 非同一控制下的企业合并：合并前后最终控制方发生变化（向集团外部主体购买）。</w:t>
      </w:r>
    </w:p>
    <w:p>
      <w:r>
        <w:t>判断核心：最终控制方是否变化。</w:t>
      </w:r>
    </w:p>
    <w:p/>
    <w:p>
      <w:r>
        <w:rPr>
          <w:b/>
        </w:rPr>
        <w:t>✅ 模块二·同一控制下初始计量（账面价值法）</w:t>
      </w:r>
    </w:p>
    <w:p>
      <w:r>
        <w:t>· 初始投资成本＝被合并方在合并日所有者权益（净资产）账面价值×持股比例。</w:t>
      </w:r>
    </w:p>
    <w:p>
      <w:r>
        <w:t>· 注意：以被合并方净资产"账面价值"为基础，而非公允价值，亦非合并方付出对价。</w:t>
      </w:r>
    </w:p>
    <w:p>
      <w:r>
        <w:t>· 合并方以支付现金、转让非现金资产或承担债务方式取得：初始成本与付出对价账面价值的差额，调整"资本公积（资本溢价/股本溢价）"；资本公积不足冲减的，调整"留存收益"。</w:t>
      </w:r>
    </w:p>
    <w:p>
      <w:r>
        <w:t>· 以发行权益性证券方式取得：初始成本与发行股份面值总额的差额，同样调整资本公积，不足冲减留存收益。</w:t>
      </w:r>
    </w:p>
    <w:p/>
    <w:p>
      <w:r>
        <w:rPr>
          <w:b/>
        </w:rPr>
        <w:t>✅ 模块三·非同一控制下初始计量（公允价值法）</w:t>
      </w:r>
    </w:p>
    <w:p>
      <w:r>
        <w:t>· 初始投资成本＝购买日为取得被购买方控制权所付出对价的公允价值。</w:t>
      </w:r>
    </w:p>
    <w:p>
      <w:r>
        <w:t>· 个别报表层面：按付出对价公允价值入账，不确认商誉（商誉在合并报表层面体现）。</w:t>
      </w:r>
    </w:p>
    <w:p/>
    <w:p>
      <w:r>
        <w:rPr>
          <w:b/>
        </w:rPr>
        <w:t>✅ 模块四·直接相关费用与其他费用</w:t>
      </w:r>
    </w:p>
    <w:p>
      <w:r>
        <w:t>· 审计、评估、法律服务等直接相关费用：无论同控/非同控，均计入当期损益（管理费用）。</w:t>
      </w:r>
    </w:p>
    <w:p>
      <w:r>
        <w:t>· 发行权益性证券的手续费、佣金等：冲减资本公积（股本溢价），溢价不足冲减留存收益。</w:t>
      </w:r>
    </w:p>
    <w:p>
      <w:r>
        <w:t>· 发行债券的相关费用：计入债券初始计量金额（按金融工具准则）。</w:t>
      </w:r>
    </w:p>
    <w:p/>
    <w:p>
      <w:r>
        <w:rPr>
          <w:b/>
        </w:rPr>
        <w:t>✅ 模块五·一句话总结</w:t>
      </w:r>
    </w:p>
    <w:p>
      <w:r>
        <w:t>同一控制→账面价值法；非同一控制→公允价值法。</w:t>
      </w:r>
    </w:p>
    <w:p/>
    <w:p>
      <w:r>
        <w:rPr>
          <w:b/>
        </w:rPr>
        <w:t>【建议收藏，考前回看】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账号⑥　副号5·考前冲刺号</w:t>
      </w:r>
    </w:p>
    <w:p>
      <w:r>
        <w:rPr>
          <w:b/>
        </w:rPr>
        <w:t>已选标题：距离中级考试80天｜长投同控非同控必考考点今天搞定（冲刺版）</w:t>
      </w:r>
    </w:p>
    <w:p/>
    <w:p>
      <w:r>
        <w:rPr>
          <w:b/>
        </w:rPr>
        <w:t>【距离中级考试还有80天】</w:t>
      </w:r>
    </w:p>
    <w:p>
      <w:r>
        <w:t>今天6月17日，距9月5日中级会计实务开考还有80天。长期股权投资是《中级会计实务》的硬骨头，初始计量几乎年年露面，主观题、客观题都爱考。这块拿不稳，长投后面的成本法、权益法全跟着乱。今天先把"同控vs非同控"这条根扎牢。</w:t>
      </w:r>
    </w:p>
    <w:p/>
    <w:p>
      <w:r>
        <w:rPr>
          <w:b/>
        </w:rPr>
        <w:t>【为什么这章必考】</w:t>
      </w:r>
    </w:p>
    <w:p>
      <w:r>
        <w:t>· 考频高：初始计量是长投整章的起点，几乎每年涉及。</w:t>
      </w:r>
    </w:p>
    <w:p>
      <w:r>
        <w:t>· 分值实：常和合并、权益法串成综合题，前面错一步后面全错。</w:t>
      </w:r>
    </w:p>
    <w:p>
      <w:r>
        <w:t>· 易丢分：同控/非同控判断错、账面/公允用反，是高频失分点。</w:t>
      </w:r>
    </w:p>
    <w:p/>
    <w:p>
      <w:r>
        <w:rPr>
          <w:b/>
        </w:rPr>
        <w:t>【高频考点1·先判断】</w:t>
      </w:r>
    </w:p>
    <w:p>
      <w:r>
        <w:t>合并前后最终控制方没变→同一控制（集团内部）；变了→非同一控制（买外部）。判断永远是第一步。</w:t>
      </w:r>
    </w:p>
    <w:p/>
    <w:p>
      <w:r>
        <w:rPr>
          <w:b/>
        </w:rPr>
        <w:t>【高频考点2·同控用账面价值法】</w:t>
      </w:r>
    </w:p>
    <w:p>
      <w:r>
        <w:t>初始投资成本＝被合并方净资产账面价值×持股比例。记死："账面"，不是公允、不是你付的钱。</w:t>
      </w:r>
    </w:p>
    <w:p/>
    <w:p>
      <w:r>
        <w:rPr>
          <w:b/>
        </w:rPr>
        <w:t>【高频考点3·同控差额怎么放】</w:t>
      </w:r>
    </w:p>
    <w:p>
      <w:r>
        <w:t>付出对价与账面成本的差额：先冲"资本公积——资本溢价/股本溢价"，资本公积不够冲减的，冲"留存收益"。绝不计入损益。</w:t>
      </w:r>
    </w:p>
    <w:p/>
    <w:p>
      <w:r>
        <w:rPr>
          <w:b/>
        </w:rPr>
        <w:t>【高频考点4·非同控用公允价值法】</w:t>
      </w:r>
    </w:p>
    <w:p>
      <w:r>
        <w:t>初始投资成本＝购买日付出对价的公允价值。付多少公允价值记多少，个别报表不确认商誉。</w:t>
      </w:r>
    </w:p>
    <w:p/>
    <w:p>
      <w:r>
        <w:rPr>
          <w:b/>
        </w:rPr>
        <w:t>【高频考点5·费用处理】</w:t>
      </w:r>
    </w:p>
    <w:p>
      <w:r>
        <w:t>直接相关费用（审计、评估、法律咨询）→管理费用；发行权益性证券手续费佣金→冲资本公积。</w:t>
      </w:r>
    </w:p>
    <w:p/>
    <w:p>
      <w:r>
        <w:rPr>
          <w:b/>
        </w:rPr>
        <w:t>【选择题常见陷阱】</w:t>
      </w:r>
    </w:p>
    <w:p>
      <w:r>
        <w:t>· 把同控的成本按付出对价算（错，应按账面）。</w:t>
      </w:r>
    </w:p>
    <w:p>
      <w:r>
        <w:t>· 把同控差额计入营业外收支（错，冲资本公积/留存收益）。</w:t>
      </w:r>
    </w:p>
    <w:p>
      <w:r>
        <w:t>· 把直接相关费用计入投资成本（错，进管理费用）。</w:t>
      </w:r>
    </w:p>
    <w:p/>
    <w:p>
      <w:r>
        <w:rPr>
          <w:b/>
        </w:rPr>
        <w:t>【备考建议】</w:t>
      </w:r>
    </w:p>
    <w:p>
      <w:r>
        <w:t>今天先背判断标准+两种计量方法，明天配两道例题练分录。判断顺序：先看控制方变没变→再选账面/公允→最后处理差额和费用。</w:t>
      </w:r>
    </w:p>
    <w:p>
      <w:r>
        <w:t>9月5日，稳稳上岸！</w:t>
      </w:r>
    </w:p>
    <w:p>
      <w:r>
        <w:t>——————————————————————————————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