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合伙企业法最终版样稿</w:t>
      </w:r>
    </w:p>
    <w:p>
      <w:pPr>
        <w:jc w:val="center"/>
      </w:pPr>
      <w:r>
        <w:t>科目：经济法　｜　审核日期：2026-07-02　｜　状态：已审核通过</w:t>
      </w:r>
    </w:p>
    <w:p>
      <w:pPr>
        <w:pStyle w:val="Heading1"/>
      </w:pPr>
      <w:r>
        <w:t>这一章在讲什么</w:t>
      </w:r>
    </w:p>
    <w:p>
      <w:r>
        <w:rPr>
          <w:sz w:val="24"/>
        </w:rPr>
        <w:t>合伙企业法讲的是两个以上合伙人订立合伙协议、共同出资、共享收益、共担风险经营合伙企业时要遵守的规则，重点是合伙人的责任类型，以及入伙、退伙的具体规则。</w:t>
      </w:r>
    </w:p>
    <w:p>
      <w:pPr>
        <w:pStyle w:val="Heading1"/>
      </w:pPr>
      <w:r>
        <w:t>什么是合伙企业法</w:t>
      </w:r>
    </w:p>
    <w:p>
      <w:r>
        <w:rPr>
          <w:sz w:val="24"/>
        </w:rPr>
        <w:t>合伙企业法，是调整两个以上合伙人共同出资、合伙经营、共享收益、共担风险的合伙企业设立、运营、解散等事项的法律。</w:t>
      </w:r>
    </w:p>
    <w:p>
      <w:r>
        <w:rPr>
          <w:sz w:val="24"/>
        </w:rPr>
        <w:t>通俗讲：几个人合伙一起做生意，谁出钱、谁担责、能不能中途退出，法律都给出了明确的规矩。</w:t>
      </w:r>
    </w:p>
    <w:p>
      <w:pPr>
        <w:pStyle w:val="Heading1"/>
      </w:pPr>
      <w:r>
        <w:t>核心考点一：两种合伙企业类型</w:t>
      </w:r>
    </w:p>
    <w:p>
      <w:r>
        <w:rPr>
          <w:sz w:val="24"/>
        </w:rPr>
        <w:t>普通合伙企业：由普通合伙人组成，合伙人对合伙企业债务承担无限连带责任。</w:t>
      </w:r>
    </w:p>
    <w:p>
      <w:r>
        <w:rPr>
          <w:sz w:val="24"/>
        </w:rPr>
        <w:t>有限合伙企业：由普通合伙人和有限合伙人组成，普通合伙人对合伙企业债务承担无限连带责任，有限合伙人以其认缴的出资额为限对合伙企业债务承担责任。</w:t>
      </w:r>
    </w:p>
    <w:p>
      <w:r>
        <w:rPr>
          <w:sz w:val="24"/>
        </w:rPr>
        <w:t>生活案例：老王和老李合伙开了一家饭店，属于普通合伙企业。饭店经营不善欠供应商10万元货款还不上，供应商可以只找老王一个人要求偿还全部10万元（无限连带责任），老王还清后，再按合伙协议约定的比例向老李追偿属于老李应承担的部分。</w:t>
      </w:r>
    </w:p>
    <w:p>
      <w:pPr>
        <w:pStyle w:val="Heading1"/>
      </w:pPr>
      <w:r>
        <w:t>核心考点二：入伙规则</w:t>
      </w:r>
    </w:p>
    <w:p>
      <w:r>
        <w:rPr>
          <w:sz w:val="24"/>
        </w:rPr>
        <w:t>新合伙人入伙，除合伙协议另有约定外，应当经全体合伙人一致同意，并依法订立书面入伙协议。</w:t>
      </w:r>
    </w:p>
    <w:p>
      <w:r>
        <w:rPr>
          <w:sz w:val="24"/>
        </w:rPr>
        <w:t>判断依据：新入伙的合伙人对入伙前合伙企业已产生的债务，以其入伙时在合伙企业中的财产份额为限承担责任，不需要对入伙前的债务承担无限连带责任。</w:t>
      </w:r>
    </w:p>
    <w:p>
      <w:r>
        <w:rPr>
          <w:sz w:val="24"/>
        </w:rPr>
        <w:t>例：小张入伙老王老李的饭店时，饭店已欠供应商5万元旧账，小张只需以自己入伙时在饭店中的财产份额为限承担这笔旧债，不用无限连带兜底。</w:t>
      </w:r>
    </w:p>
    <w:p>
      <w:pPr>
        <w:pStyle w:val="Heading1"/>
      </w:pPr>
      <w:r>
        <w:t>核心考点三：退伙规则</w:t>
      </w:r>
    </w:p>
    <w:p>
      <w:r>
        <w:rPr>
          <w:sz w:val="24"/>
        </w:rPr>
        <w:t>退伙分为两种：</w:t>
      </w:r>
    </w:p>
    <w:p>
      <w:r>
        <w:rPr>
          <w:sz w:val="24"/>
        </w:rPr>
        <w:t>①法定退伙：合伙人死亡、被依法宣告失踪或宣告死亡、丧失偿债能力等法定情形出现时自动退伙；</w:t>
      </w:r>
    </w:p>
    <w:p>
      <w:r>
        <w:rPr>
          <w:sz w:val="24"/>
        </w:rPr>
        <w:t>②约定退伙：按合伙协议约定的情形，或经全体合伙人一致同意退伙。</w:t>
      </w:r>
    </w:p>
    <w:p>
      <w:r>
        <w:rPr>
          <w:sz w:val="24"/>
        </w:rPr>
        <w:t>判断依据：退伙人对其退伙前合伙企业已产生的债务，仍然要承担无限连带责任，并不因为退伙就一笔勾销。</w:t>
      </w:r>
    </w:p>
    <w:p>
      <w:r>
        <w:rPr>
          <w:sz w:val="24"/>
        </w:rPr>
        <w:t>例：老李退伙后半年，饭店退伙前欠下的债务被债权人追讨，老李仍然要对这笔债务承担无限连带责任。</w:t>
      </w:r>
    </w:p>
    <w:p>
      <w:pPr>
        <w:pStyle w:val="Heading1"/>
      </w:pPr>
      <w:r>
        <w:t>易错点提醒</w:t>
      </w:r>
    </w:p>
    <w:p>
      <w:r>
        <w:rPr>
          <w:sz w:val="24"/>
        </w:rPr>
        <w:t>①很多人以为退伙后就跟自己没关系了，这是错误的，退伙前产生的债务退伙人仍要承担无限连带责任；</w:t>
      </w:r>
    </w:p>
    <w:p>
      <w:r>
        <w:rPr>
          <w:sz w:val="24"/>
        </w:rPr>
        <w:t>②不要混淆普通合伙人和有限合伙人的责任：普通合伙人始终无限连带，有限合伙人以出资额为限；</w:t>
      </w:r>
    </w:p>
    <w:p>
      <w:r>
        <w:rPr>
          <w:sz w:val="24"/>
        </w:rPr>
        <w:t>③新合伙人入伙对入伙前的债务只以入伙时的财产份额为限，不是完全不担责，也不是无限连带。</w:t>
      </w:r>
    </w:p>
    <w:p>
      <w:pPr>
        <w:pStyle w:val="Heading1"/>
      </w:pPr>
      <w:r>
        <w:t>睡前1分钟回顾</w:t>
      </w:r>
    </w:p>
    <w:p>
      <w:r>
        <w:rPr>
          <w:sz w:val="24"/>
        </w:rPr>
        <w:t>1. 合伙企业法=规定合伙人怎么出钱、怎么担责、能不能退出的法律。</w:t>
      </w:r>
    </w:p>
    <w:p>
      <w:r>
        <w:rPr>
          <w:sz w:val="24"/>
        </w:rPr>
        <w:t>2. 普通合伙企业：合伙人对合伙企业债务承担无限连带责任。</w:t>
      </w:r>
    </w:p>
    <w:p>
      <w:r>
        <w:rPr>
          <w:sz w:val="24"/>
        </w:rPr>
        <w:t>3. 有限合伙企业：普通合伙人无限连带，有限合伙人以出资额为限担责。</w:t>
      </w:r>
    </w:p>
    <w:p>
      <w:r>
        <w:rPr>
          <w:sz w:val="24"/>
        </w:rPr>
        <w:t>4. 新合伙人入伙，对入伙前的债务以其入伙时的财产份额为限承担责任。</w:t>
      </w:r>
    </w:p>
    <w:p>
      <w:r>
        <w:rPr>
          <w:sz w:val="24"/>
        </w:rPr>
        <w:t>5. 退伙人对退伙前合伙企业已产生的债务，仍要承担无限连带责任。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