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4"/>
        </w:rPr>
        <w:t>已选标题：无形资产超强总结！照着记不乱</w:t>
      </w:r>
    </w:p>
    <w:p>
      <w:r>
        <w:rPr>
          <w:sz w:val="24"/>
        </w:rPr>
      </w:r>
    </w:p>
    <w:p>
      <w:r>
        <w:rPr>
          <w:sz w:val="24"/>
        </w:rPr>
        <w:t>【账号①-超强总结版】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这一章讲无形资产的初始计量（外购、分期付款、土地使用权归类）、内部研究开发费用的处理、后续计量（摊销与减值），概念细但考点集中。这一篇用甲公司自主研发专利技术的案例，把全章打通讲一遍。</w:t>
      </w:r>
    </w:p>
    <w:p>
      <w:r>
        <w:rPr>
          <w:sz w:val="24"/>
        </w:rPr>
      </w:r>
    </w:p>
    <w:p>
      <w:r>
        <w:rPr>
          <w:b/>
          <w:sz w:val="24"/>
        </w:rPr>
        <w:t>二、什么是无形资产</w:t>
      </w:r>
    </w:p>
    <w:p>
      <w:r>
        <w:rPr>
          <w:sz w:val="24"/>
        </w:rPr>
      </w:r>
    </w:p>
    <w:p>
      <w:r>
        <w:rPr>
          <w:sz w:val="24"/>
        </w:rPr>
        <w:t>无形资产，是指企业拥有或者控制的没有实物形态的可辨认非货币性资产，比如专利权、商标权、土地使用权、非专利技术等。甲公司自主研发的这项专利技术，一旦形成，就是一项无形资产。</w:t>
      </w:r>
    </w:p>
    <w:p>
      <w:r>
        <w:rPr>
          <w:sz w:val="24"/>
        </w:rPr>
      </w:r>
    </w:p>
    <w:p>
      <w:r>
        <w:rPr>
          <w:sz w:val="24"/>
        </w:rPr>
        <w:t>案例背景：甲公司自主研发一项专利技术</w:t>
      </w:r>
    </w:p>
    <w:p>
      <w:r>
        <w:rPr>
          <w:sz w:val="24"/>
        </w:rPr>
      </w:r>
    </w:p>
    <w:p>
      <w:r>
        <w:rPr>
          <w:sz w:val="24"/>
        </w:rPr>
        <w:t>甲公司自主研发一项专利技术。研究阶段发生支出80万元，性质上无法确定能否形成无形资产，全部计入研发支出——费用化支出，期末结转管理费用。</w:t>
      </w:r>
    </w:p>
    <w:p>
      <w:r>
        <w:rPr>
          <w:sz w:val="24"/>
        </w:rPr>
      </w:r>
    </w:p>
    <w:p>
      <w:r>
        <w:rPr>
          <w:sz w:val="24"/>
        </w:rPr>
        <w:t>进入开发阶段后，一共发生支出200万元：其中50万元发生在满足资本化条件之前，费用化处理；150万元发生在满足资本化条件之后，同时满足技术可行、有意图完成、能带来经济利益等条件，资本化处理，计入研发支出——资本化支出。</w:t>
      </w:r>
    </w:p>
    <w:p>
      <w:r>
        <w:rPr>
          <w:sz w:val="24"/>
        </w:rPr>
      </w:r>
    </w:p>
    <w:p>
      <w:r>
        <w:rPr>
          <w:sz w:val="24"/>
        </w:rPr>
        <w:t>该专利技术开发完成，达到预定用途，形成无形资产，将资本化的150万元结转为无形资产。假设该专利预计使用年限10年，预计净残值为零，按直线法摊销，年摊销额＝150÷10＝15万元。</w:t>
      </w:r>
    </w:p>
    <w:p>
      <w:r>
        <w:rPr>
          <w:sz w:val="24"/>
        </w:rPr>
      </w:r>
    </w:p>
    <w:p>
      <w:r>
        <w:rPr>
          <w:sz w:val="24"/>
        </w:rPr>
        <w:t>该专利技术使用1年后，账面价值＝150－15＝135万元。年末进行减值测试，发现可收回金额降至100万元，确认减值损失＝135－100＝35万元。</w:t>
      </w:r>
    </w:p>
    <w:p>
      <w:r>
        <w:rPr>
          <w:sz w:val="24"/>
        </w:rPr>
      </w:r>
    </w:p>
    <w:p>
      <w:r>
        <w:rPr>
          <w:sz w:val="24"/>
        </w:rPr>
        <w:t>以下各账号，分别从这个案例出发，把无形资产的初始计量、研究开发费用处理、后续摊销与减值——全章内容讲一遍。</w:t>
      </w:r>
    </w:p>
    <w:p>
      <w:r>
        <w:rPr>
          <w:sz w:val="24"/>
        </w:rPr>
      </w:r>
    </w:p>
    <w:p>
      <w:r>
        <w:rPr>
          <w:b/>
          <w:sz w:val="24"/>
        </w:rPr>
        <w:t>三、外购与土地使用权：初始计量要点</w:t>
      </w:r>
    </w:p>
    <w:p>
      <w:r>
        <w:rPr>
          <w:sz w:val="24"/>
        </w:rPr>
      </w:r>
    </w:p>
    <w:p>
      <w:r>
        <w:rPr>
          <w:sz w:val="24"/>
        </w:rPr>
        <w:t>外购无形资产的成本，包括价款、相关税费，以及使其达到预定用途所发生的专业服务费、测试费等必要支出；广告宣传费和达到预定用途后的支出，不计入成本。土地使用权也要分清用途：自用建厂房计入无形资产，房地产企业用于开发对外出售的计入存货，用于赚租金或增值的计入投资性房地产。</w:t>
      </w:r>
    </w:p>
    <w:p>
      <w:r>
        <w:rPr>
          <w:sz w:val="24"/>
        </w:rPr>
      </w:r>
    </w:p>
    <w:p>
      <w:r>
        <w:rPr>
          <w:b/>
          <w:sz w:val="24"/>
        </w:rPr>
        <w:t>四、研究阶段：一律费用化</w:t>
      </w:r>
    </w:p>
    <w:p>
      <w:r>
        <w:rPr>
          <w:sz w:val="24"/>
        </w:rPr>
      </w:r>
    </w:p>
    <w:p>
      <w:r>
        <w:rPr>
          <w:sz w:val="24"/>
        </w:rPr>
        <w:t>甲公司研究阶段发生的80万元支出，全部计入当期损益：</w:t>
      </w:r>
    </w:p>
    <w:p>
      <w:r>
        <w:rPr>
          <w:sz w:val="24"/>
        </w:rPr>
      </w:r>
    </w:p>
    <w:p>
      <w:r>
        <w:rPr>
          <w:sz w:val="24"/>
        </w:rPr>
        <w:t>借：研发支出——费用化支出　　800 000</w:t>
      </w:r>
    </w:p>
    <w:p>
      <w:r>
        <w:rPr>
          <w:sz w:val="24"/>
        </w:rPr>
        <w:t xml:space="preserve">　贷：原材料/银行存款/应付职工薪酬等　　800 000</w:t>
      </w:r>
    </w:p>
    <w:p>
      <w:r>
        <w:rPr>
          <w:sz w:val="24"/>
        </w:rPr>
      </w:r>
    </w:p>
    <w:p>
      <w:r>
        <w:rPr>
          <w:sz w:val="24"/>
        </w:rPr>
        <w:t>期末结转：</w:t>
      </w:r>
    </w:p>
    <w:p>
      <w:r>
        <w:rPr>
          <w:sz w:val="24"/>
        </w:rPr>
      </w:r>
    </w:p>
    <w:p>
      <w:r>
        <w:rPr>
          <w:sz w:val="24"/>
        </w:rPr>
        <w:t>借：管理费用　　800 000</w:t>
      </w:r>
    </w:p>
    <w:p>
      <w:r>
        <w:rPr>
          <w:sz w:val="24"/>
        </w:rPr>
        <w:t xml:space="preserve">　贷：研发支出——费用化支出　　800 000</w:t>
      </w:r>
    </w:p>
    <w:p>
      <w:r>
        <w:rPr>
          <w:sz w:val="24"/>
        </w:rPr>
      </w:r>
    </w:p>
    <w:p>
      <w:r>
        <w:rPr>
          <w:b/>
          <w:sz w:val="24"/>
        </w:rPr>
        <w:t>五、开发阶段：满足条件才资本化</w:t>
      </w:r>
    </w:p>
    <w:p>
      <w:r>
        <w:rPr>
          <w:sz w:val="24"/>
        </w:rPr>
      </w:r>
    </w:p>
    <w:p>
      <w:r>
        <w:rPr>
          <w:sz w:val="24"/>
        </w:rPr>
        <w:t>开发阶段200万元支出中，50万元发生在满足资本化条件之前，费用化，处理方式同上；150万元发生在满足资本化条件之后，资本化：</w:t>
      </w:r>
    </w:p>
    <w:p>
      <w:r>
        <w:rPr>
          <w:sz w:val="24"/>
        </w:rPr>
      </w:r>
    </w:p>
    <w:p>
      <w:r>
        <w:rPr>
          <w:sz w:val="24"/>
        </w:rPr>
        <w:t>借：研发支出——资本化支出　　1 500 000</w:t>
      </w:r>
    </w:p>
    <w:p>
      <w:r>
        <w:rPr>
          <w:sz w:val="24"/>
        </w:rPr>
        <w:t xml:space="preserve">　贷：原材料/银行存款/应付职工薪酬等　　1 500 000</w:t>
      </w:r>
    </w:p>
    <w:p>
      <w:r>
        <w:rPr>
          <w:sz w:val="24"/>
        </w:rPr>
      </w:r>
    </w:p>
    <w:p>
      <w:r>
        <w:rPr>
          <w:sz w:val="24"/>
        </w:rPr>
        <w:t>专利技术达到预定用途，结转为无形资产：</w:t>
      </w:r>
    </w:p>
    <w:p>
      <w:r>
        <w:rPr>
          <w:sz w:val="24"/>
        </w:rPr>
      </w:r>
    </w:p>
    <w:p>
      <w:r>
        <w:rPr>
          <w:sz w:val="24"/>
        </w:rPr>
        <w:t>借：无形资产　　1 500 000</w:t>
      </w:r>
    </w:p>
    <w:p>
      <w:r>
        <w:rPr>
          <w:sz w:val="24"/>
        </w:rPr>
        <w:t xml:space="preserve">　贷：研发支出——资本化支出　　1 500 000</w:t>
      </w:r>
    </w:p>
    <w:p>
      <w:r>
        <w:rPr>
          <w:sz w:val="24"/>
        </w:rPr>
      </w:r>
    </w:p>
    <w:p>
      <w:r>
        <w:rPr>
          <w:b/>
          <w:sz w:val="24"/>
        </w:rPr>
        <w:t>六、后续计量：摊销</w:t>
      </w:r>
    </w:p>
    <w:p>
      <w:r>
        <w:rPr>
          <w:sz w:val="24"/>
        </w:rPr>
      </w:r>
    </w:p>
    <w:p>
      <w:r>
        <w:rPr>
          <w:sz w:val="24"/>
        </w:rPr>
        <w:t>该专利预计使用年限10年，无残值，直线法摊销，年摊销额＝150÷10＝15万元：</w:t>
      </w:r>
    </w:p>
    <w:p>
      <w:r>
        <w:rPr>
          <w:sz w:val="24"/>
        </w:rPr>
      </w:r>
    </w:p>
    <w:p>
      <w:r>
        <w:rPr>
          <w:sz w:val="24"/>
        </w:rPr>
        <w:t>借：管理费用　　150 000</w:t>
      </w:r>
    </w:p>
    <w:p>
      <w:r>
        <w:rPr>
          <w:sz w:val="24"/>
        </w:rPr>
        <w:t xml:space="preserve">　贷：累计摊销　　150 000</w:t>
      </w:r>
    </w:p>
    <w:p>
      <w:r>
        <w:rPr>
          <w:sz w:val="24"/>
        </w:rPr>
      </w:r>
    </w:p>
    <w:p>
      <w:r>
        <w:rPr>
          <w:b/>
          <w:sz w:val="24"/>
        </w:rPr>
        <w:t>七、后续计量：减值</w:t>
      </w:r>
    </w:p>
    <w:p>
      <w:r>
        <w:rPr>
          <w:sz w:val="24"/>
        </w:rPr>
      </w:r>
    </w:p>
    <w:p>
      <w:r>
        <w:rPr>
          <w:sz w:val="24"/>
        </w:rPr>
        <w:t>使用1年后账面价值135万元，可收回金额降至100万元，确认减值损失35万元：</w:t>
      </w:r>
    </w:p>
    <w:p>
      <w:r>
        <w:rPr>
          <w:sz w:val="24"/>
        </w:rPr>
      </w:r>
    </w:p>
    <w:p>
      <w:r>
        <w:rPr>
          <w:sz w:val="24"/>
        </w:rPr>
        <w:t>借：资产减值损失　　350 000</w:t>
      </w:r>
    </w:p>
    <w:p>
      <w:r>
        <w:rPr>
          <w:sz w:val="24"/>
        </w:rPr>
        <w:t xml:space="preserve">　贷：无形资产减值准备　　350 000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外购无形资产成本包括价款、税费、达到预定用途前的必要支出，广告费和预定用途后的支出不算。</w:t>
      </w:r>
    </w:p>
    <w:p>
      <w:r>
        <w:rPr>
          <w:sz w:val="24"/>
        </w:rPr>
        <w:t>2. 土地使用权按用途分别计入无形资产、存货或投资性房地产。</w:t>
      </w:r>
    </w:p>
    <w:p>
      <w:r>
        <w:rPr>
          <w:sz w:val="24"/>
        </w:rPr>
        <w:t>3. 研究阶段费用化，开发阶段满足条件才资本化，这是本章最高频考点。</w:t>
      </w:r>
    </w:p>
    <w:p>
      <w:r>
        <w:rPr>
          <w:sz w:val="24"/>
        </w:rPr>
        <w:t>4. 摊销自可供使用时起至终止确认止，按直线法或产量法。</w:t>
      </w:r>
    </w:p>
    <w:p>
      <w:r>
        <w:rPr>
          <w:sz w:val="24"/>
        </w:rPr>
        <w:t>5. 使用寿命不确定的无形资产不摊销，但每期都要做减值测试。</w:t>
      </w:r>
    </w:p>
    <w:p>
      <w:r>
        <w:rPr>
          <w:sz w:val="24"/>
        </w:rPr>
      </w:r>
    </w:p>
    <w:p>
      <w:r>
        <w:rPr>
          <w:sz w:val="24"/>
        </w:rPr>
        <w:t>已选标题：无形资产超强总结，讲清楚不难</w:t>
      </w:r>
    </w:p>
    <w:p>
      <w:r>
        <w:rPr>
          <w:sz w:val="24"/>
        </w:rPr>
      </w:r>
    </w:p>
    <w:p>
      <w:r>
        <w:rPr>
          <w:sz w:val="24"/>
        </w:rPr>
        <w:t>【账号②-学生总结版】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这一章讲无形资产怎么算成本、自己搞研发的钱怎么处理、用几年怎么摊、要不要跌价减值。用甲公司研发专利的例子带你走一遍。</w:t>
      </w:r>
    </w:p>
    <w:p>
      <w:r>
        <w:rPr>
          <w:sz w:val="24"/>
        </w:rPr>
      </w:r>
    </w:p>
    <w:p>
      <w:r>
        <w:rPr>
          <w:b/>
          <w:sz w:val="24"/>
        </w:rPr>
        <w:t>二、什么是无形资产</w:t>
      </w:r>
    </w:p>
    <w:p>
      <w:r>
        <w:rPr>
          <w:sz w:val="24"/>
        </w:rPr>
      </w:r>
    </w:p>
    <w:p>
      <w:r>
        <w:rPr>
          <w:sz w:val="24"/>
        </w:rPr>
        <w:t>简单说，就是没有实物形态、但能带来经济利益的资产，比如专利权、商标权、土地使用权。甲公司研发出来的专利技术，就是一项无形资产。</w:t>
      </w:r>
    </w:p>
    <w:p>
      <w:r>
        <w:rPr>
          <w:sz w:val="24"/>
        </w:rPr>
      </w:r>
    </w:p>
    <w:p>
      <w:r>
        <w:rPr>
          <w:sz w:val="24"/>
        </w:rPr>
        <w:t>案例背景：甲公司自主研发一项专利技术</w:t>
      </w:r>
    </w:p>
    <w:p>
      <w:r>
        <w:rPr>
          <w:sz w:val="24"/>
        </w:rPr>
      </w:r>
    </w:p>
    <w:p>
      <w:r>
        <w:rPr>
          <w:sz w:val="24"/>
        </w:rPr>
        <w:t>甲公司自主研发一项专利技术。研究阶段发生支出80万元，性质上无法确定能否形成无形资产，全部计入研发支出——费用化支出，期末结转管理费用。</w:t>
      </w:r>
    </w:p>
    <w:p>
      <w:r>
        <w:rPr>
          <w:sz w:val="24"/>
        </w:rPr>
      </w:r>
    </w:p>
    <w:p>
      <w:r>
        <w:rPr>
          <w:sz w:val="24"/>
        </w:rPr>
        <w:t>进入开发阶段后，一共发生支出200万元：其中50万元发生在满足资本化条件之前，费用化处理；150万元发生在满足资本化条件之后，同时满足技术可行、有意图完成、能带来经济利益等条件，资本化处理，计入研发支出——资本化支出。</w:t>
      </w:r>
    </w:p>
    <w:p>
      <w:r>
        <w:rPr>
          <w:sz w:val="24"/>
        </w:rPr>
      </w:r>
    </w:p>
    <w:p>
      <w:r>
        <w:rPr>
          <w:sz w:val="24"/>
        </w:rPr>
        <w:t>该专利技术开发完成，达到预定用途，形成无形资产，将资本化的150万元结转为无形资产。假设该专利预计使用年限10年，预计净残值为零，按直线法摊销，年摊销额＝150÷10＝15万元。</w:t>
      </w:r>
    </w:p>
    <w:p>
      <w:r>
        <w:rPr>
          <w:sz w:val="24"/>
        </w:rPr>
      </w:r>
    </w:p>
    <w:p>
      <w:r>
        <w:rPr>
          <w:sz w:val="24"/>
        </w:rPr>
        <w:t>该专利技术使用1年后，账面价值＝150－15＝135万元。年末进行减值测试，发现可收回金额降至100万元，确认减值损失＝135－100＝35万元。</w:t>
      </w:r>
    </w:p>
    <w:p>
      <w:r>
        <w:rPr>
          <w:sz w:val="24"/>
        </w:rPr>
      </w:r>
    </w:p>
    <w:p>
      <w:r>
        <w:rPr>
          <w:sz w:val="24"/>
        </w:rPr>
        <w:t>以下各账号，分别从这个案例出发，把无形资产的初始计量、研究开发费用处理、后续摊销与减值——全章内容讲一遍。</w:t>
      </w:r>
    </w:p>
    <w:p>
      <w:r>
        <w:rPr>
          <w:sz w:val="24"/>
        </w:rPr>
      </w:r>
    </w:p>
    <w:p>
      <w:r>
        <w:rPr>
          <w:b/>
          <w:sz w:val="24"/>
        </w:rPr>
        <w:t>三、买来的无形资产怎么算成本</w:t>
      </w:r>
    </w:p>
    <w:p>
      <w:r>
        <w:rPr>
          <w:sz w:val="24"/>
        </w:rPr>
      </w:r>
    </w:p>
    <w:p>
      <w:r>
        <w:rPr>
          <w:sz w:val="24"/>
        </w:rPr>
        <w:t>买来的无形资产，成本＝价款+相关税费+让它能用起来花的必要费用（比如调试费）；打广告花的钱、用起来以后再花的钱，都不算成本，直接算费用。土地使用权也要分清楚：自己盖厂房用的算无形资产，盖房子卖的算存货，专门收租金的算投资性房地产。</w:t>
      </w:r>
    </w:p>
    <w:p>
      <w:r>
        <w:rPr>
          <w:sz w:val="24"/>
        </w:rPr>
      </w:r>
    </w:p>
    <w:p>
      <w:r>
        <w:rPr>
          <w:b/>
          <w:sz w:val="24"/>
        </w:rPr>
        <w:t>四、自己研发的钱：前期算费用</w:t>
      </w:r>
    </w:p>
    <w:p>
      <w:r>
        <w:rPr>
          <w:sz w:val="24"/>
        </w:rPr>
      </w:r>
    </w:p>
    <w:p>
      <w:r>
        <w:rPr>
          <w:sz w:val="24"/>
        </w:rPr>
        <w:t>甲公司研究阶段花的80万，说不准能不能做成，全部算当期费用：</w:t>
      </w:r>
    </w:p>
    <w:p>
      <w:r>
        <w:rPr>
          <w:sz w:val="24"/>
        </w:rPr>
      </w:r>
    </w:p>
    <w:p>
      <w:r>
        <w:rPr>
          <w:sz w:val="24"/>
        </w:rPr>
        <w:t>借：研发支出——费用化支出　　800 000</w:t>
      </w:r>
    </w:p>
    <w:p>
      <w:r>
        <w:rPr>
          <w:sz w:val="24"/>
        </w:rPr>
        <w:t xml:space="preserve">　贷：原材料/银行存款/应付职工薪酬等　　800 000</w:t>
      </w:r>
    </w:p>
    <w:p>
      <w:r>
        <w:rPr>
          <w:sz w:val="24"/>
        </w:rPr>
      </w:r>
    </w:p>
    <w:p>
      <w:r>
        <w:rPr>
          <w:sz w:val="24"/>
        </w:rPr>
        <w:t>期末转到管理费用：</w:t>
      </w:r>
    </w:p>
    <w:p>
      <w:r>
        <w:rPr>
          <w:sz w:val="24"/>
        </w:rPr>
      </w:r>
    </w:p>
    <w:p>
      <w:r>
        <w:rPr>
          <w:sz w:val="24"/>
        </w:rPr>
        <w:t>借：管理费用　　800 000</w:t>
      </w:r>
    </w:p>
    <w:p>
      <w:r>
        <w:rPr>
          <w:sz w:val="24"/>
        </w:rPr>
        <w:t xml:space="preserve">　贷：研发支出——费用化支出　　800 000</w:t>
      </w:r>
    </w:p>
    <w:p>
      <w:r>
        <w:rPr>
          <w:sz w:val="24"/>
        </w:rPr>
      </w:r>
    </w:p>
    <w:p>
      <w:r>
        <w:rPr>
          <w:b/>
          <w:sz w:val="24"/>
        </w:rPr>
        <w:t>五、自己研发的钱：后期够条件算资产</w:t>
      </w:r>
    </w:p>
    <w:p>
      <w:r>
        <w:rPr>
          <w:sz w:val="24"/>
        </w:rPr>
      </w:r>
    </w:p>
    <w:p>
      <w:r>
        <w:rPr>
          <w:sz w:val="24"/>
        </w:rPr>
        <w:t>开发阶段200万里，前面50万还不够条件，照样算费用；后面150万够条件了，可以算资产：</w:t>
      </w:r>
    </w:p>
    <w:p>
      <w:r>
        <w:rPr>
          <w:sz w:val="24"/>
        </w:rPr>
      </w:r>
    </w:p>
    <w:p>
      <w:r>
        <w:rPr>
          <w:sz w:val="24"/>
        </w:rPr>
        <w:t>借：研发支出——资本化支出　　1 500 000</w:t>
      </w:r>
    </w:p>
    <w:p>
      <w:r>
        <w:rPr>
          <w:sz w:val="24"/>
        </w:rPr>
        <w:t xml:space="preserve">　贷：原材料/银行存款/应付职工薪酬等　　1 500 000</w:t>
      </w:r>
    </w:p>
    <w:p>
      <w:r>
        <w:rPr>
          <w:sz w:val="24"/>
        </w:rPr>
      </w:r>
    </w:p>
    <w:p>
      <w:r>
        <w:rPr>
          <w:sz w:val="24"/>
        </w:rPr>
        <w:t>做出来以后转成无形资产：</w:t>
      </w:r>
    </w:p>
    <w:p>
      <w:r>
        <w:rPr>
          <w:sz w:val="24"/>
        </w:rPr>
      </w:r>
    </w:p>
    <w:p>
      <w:r>
        <w:rPr>
          <w:sz w:val="24"/>
        </w:rPr>
        <w:t>借：无形资产　　1 500 000</w:t>
      </w:r>
    </w:p>
    <w:p>
      <w:r>
        <w:rPr>
          <w:sz w:val="24"/>
        </w:rPr>
        <w:t xml:space="preserve">　贷：研发支出——资本化支出　　1 500 000</w:t>
      </w:r>
    </w:p>
    <w:p>
      <w:r>
        <w:rPr>
          <w:sz w:val="24"/>
        </w:rPr>
      </w:r>
    </w:p>
    <w:p>
      <w:r>
        <w:rPr>
          <w:b/>
          <w:sz w:val="24"/>
        </w:rPr>
        <w:t>六、用几年摊几年</w:t>
      </w:r>
    </w:p>
    <w:p>
      <w:r>
        <w:rPr>
          <w:sz w:val="24"/>
        </w:rPr>
      </w:r>
    </w:p>
    <w:p>
      <w:r>
        <w:rPr>
          <w:sz w:val="24"/>
        </w:rPr>
        <w:t>这项专利能用10年，没有残值，按直线法摊，一年摊15万：</w:t>
      </w:r>
    </w:p>
    <w:p>
      <w:r>
        <w:rPr>
          <w:sz w:val="24"/>
        </w:rPr>
      </w:r>
    </w:p>
    <w:p>
      <w:r>
        <w:rPr>
          <w:sz w:val="24"/>
        </w:rPr>
        <w:t>借：管理费用　　150 000</w:t>
      </w:r>
    </w:p>
    <w:p>
      <w:r>
        <w:rPr>
          <w:sz w:val="24"/>
        </w:rPr>
        <w:t xml:space="preserve">　贷：累计摊销　　150 000</w:t>
      </w:r>
    </w:p>
    <w:p>
      <w:r>
        <w:rPr>
          <w:sz w:val="24"/>
        </w:rPr>
      </w:r>
    </w:p>
    <w:p>
      <w:r>
        <w:rPr>
          <w:b/>
          <w:sz w:val="24"/>
        </w:rPr>
        <w:t>七、要不要跌价减值</w:t>
      </w:r>
    </w:p>
    <w:p>
      <w:r>
        <w:rPr>
          <w:sz w:val="24"/>
        </w:rPr>
      </w:r>
    </w:p>
    <w:p>
      <w:r>
        <w:rPr>
          <w:sz w:val="24"/>
        </w:rPr>
        <w:t>用了1年，账面还剩135万，年底一测，发现只值100万了，这35万的差价要确认减值：</w:t>
      </w:r>
    </w:p>
    <w:p>
      <w:r>
        <w:rPr>
          <w:sz w:val="24"/>
        </w:rPr>
      </w:r>
    </w:p>
    <w:p>
      <w:r>
        <w:rPr>
          <w:sz w:val="24"/>
        </w:rPr>
        <w:t>借：资产减值损失　　350 000</w:t>
      </w:r>
    </w:p>
    <w:p>
      <w:r>
        <w:rPr>
          <w:sz w:val="24"/>
        </w:rPr>
        <w:t xml:space="preserve">　贷：无形资产减值准备　　350 000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买来的无形资产成本看价款+税费+必要支出，打广告的钱不算。</w:t>
      </w:r>
    </w:p>
    <w:p>
      <w:r>
        <w:rPr>
          <w:sz w:val="24"/>
        </w:rPr>
        <w:t>2. 土地使用权按用途分别算无形资产、存货或投资性房地产。</w:t>
      </w:r>
    </w:p>
    <w:p>
      <w:r>
        <w:rPr>
          <w:sz w:val="24"/>
        </w:rPr>
        <w:t>3. 自己研发的钱，前期没谱算费用，后期够条件算资产，这是最容易考的点。</w:t>
      </w:r>
    </w:p>
    <w:p>
      <w:r>
        <w:rPr>
          <w:sz w:val="24"/>
        </w:rPr>
        <w:t>4. 用几年摊几年，直线法最常见。</w:t>
      </w:r>
    </w:p>
    <w:p>
      <w:r>
        <w:rPr>
          <w:sz w:val="24"/>
        </w:rPr>
        <w:t>5. 用不准的无形资产不用摊，但年年都要测有没有减值。</w:t>
      </w:r>
    </w:p>
    <w:p>
      <w:r>
        <w:rPr>
          <w:sz w:val="24"/>
        </w:rPr>
      </w:r>
    </w:p>
    <w:p>
      <w:r>
        <w:rPr>
          <w:sz w:val="24"/>
        </w:rPr>
        <w:t>已选标题：无形资产速记清单</w:t>
      </w:r>
    </w:p>
    <w:p>
      <w:r>
        <w:rPr>
          <w:sz w:val="24"/>
        </w:rPr>
      </w:r>
    </w:p>
    <w:p>
      <w:r>
        <w:rPr>
          <w:sz w:val="24"/>
        </w:rPr>
        <w:t>【账号③-干货速记版】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用甲公司专利研发案例，把无形资产全章压缩成一张速记清单。</w:t>
      </w:r>
    </w:p>
    <w:p>
      <w:r>
        <w:rPr>
          <w:sz w:val="24"/>
        </w:rPr>
      </w:r>
    </w:p>
    <w:p>
      <w:r>
        <w:rPr>
          <w:b/>
          <w:sz w:val="24"/>
        </w:rPr>
        <w:t>二、什么是无形资产</w:t>
      </w:r>
    </w:p>
    <w:p>
      <w:r>
        <w:rPr>
          <w:sz w:val="24"/>
        </w:rPr>
      </w:r>
    </w:p>
    <w:p>
      <w:r>
        <w:rPr>
          <w:sz w:val="24"/>
        </w:rPr>
        <w:t>企业拥有或控制的没有实物形态的可辨认非货币性资产。</w:t>
      </w:r>
    </w:p>
    <w:p>
      <w:r>
        <w:rPr>
          <w:sz w:val="24"/>
        </w:rPr>
      </w:r>
    </w:p>
    <w:p>
      <w:r>
        <w:rPr>
          <w:sz w:val="24"/>
        </w:rPr>
        <w:t>案例背景：甲公司自主研发一项专利技术</w:t>
      </w:r>
    </w:p>
    <w:p>
      <w:r>
        <w:rPr>
          <w:sz w:val="24"/>
        </w:rPr>
      </w:r>
    </w:p>
    <w:p>
      <w:r>
        <w:rPr>
          <w:sz w:val="24"/>
        </w:rPr>
        <w:t>甲公司自主研发一项专利技术。研究阶段发生支出80万元，性质上无法确定能否形成无形资产，全部计入研发支出——费用化支出，期末结转管理费用。</w:t>
      </w:r>
    </w:p>
    <w:p>
      <w:r>
        <w:rPr>
          <w:sz w:val="24"/>
        </w:rPr>
      </w:r>
    </w:p>
    <w:p>
      <w:r>
        <w:rPr>
          <w:sz w:val="24"/>
        </w:rPr>
        <w:t>进入开发阶段后，一共发生支出200万元：其中50万元发生在满足资本化条件之前，费用化处理；150万元发生在满足资本化条件之后，同时满足技术可行、有意图完成、能带来经济利益等条件，资本化处理，计入研发支出——资本化支出。</w:t>
      </w:r>
    </w:p>
    <w:p>
      <w:r>
        <w:rPr>
          <w:sz w:val="24"/>
        </w:rPr>
      </w:r>
    </w:p>
    <w:p>
      <w:r>
        <w:rPr>
          <w:sz w:val="24"/>
        </w:rPr>
        <w:t>该专利技术开发完成，达到预定用途，形成无形资产，将资本化的150万元结转为无形资产。假设该专利预计使用年限10年，预计净残值为零，按直线法摊销，年摊销额＝150÷10＝15万元。</w:t>
      </w:r>
    </w:p>
    <w:p>
      <w:r>
        <w:rPr>
          <w:sz w:val="24"/>
        </w:rPr>
      </w:r>
    </w:p>
    <w:p>
      <w:r>
        <w:rPr>
          <w:sz w:val="24"/>
        </w:rPr>
        <w:t>该专利技术使用1年后，账面价值＝150－15＝135万元。年末进行减值测试，发现可收回金额降至100万元，确认减值损失＝135－100＝35万元。</w:t>
      </w:r>
    </w:p>
    <w:p>
      <w:r>
        <w:rPr>
          <w:sz w:val="24"/>
        </w:rPr>
      </w:r>
    </w:p>
    <w:p>
      <w:r>
        <w:rPr>
          <w:sz w:val="24"/>
        </w:rPr>
        <w:t>以下各账号，分别从这个案例出发，把无形资产的初始计量、研究开发费用处理、后续摊销与减值——全章内容讲一遍。</w:t>
      </w:r>
    </w:p>
    <w:p>
      <w:r>
        <w:rPr>
          <w:sz w:val="24"/>
        </w:rPr>
      </w:r>
    </w:p>
    <w:p>
      <w:r>
        <w:rPr>
          <w:b/>
          <w:sz w:val="24"/>
        </w:rPr>
        <w:t>三、清单一：外购初始计量</w:t>
      </w:r>
    </w:p>
    <w:p>
      <w:r>
        <w:rPr>
          <w:sz w:val="24"/>
        </w:rPr>
      </w:r>
    </w:p>
    <w:p>
      <w:r>
        <w:rPr>
          <w:sz w:val="24"/>
        </w:rPr>
        <w:t>成本＝价款+相关税费+达到预定用途前的必要支出；广告费、预定用途后的支出不计入成本。</w:t>
      </w:r>
    </w:p>
    <w:p>
      <w:r>
        <w:rPr>
          <w:sz w:val="24"/>
        </w:rPr>
      </w:r>
    </w:p>
    <w:p>
      <w:r>
        <w:rPr>
          <w:b/>
          <w:sz w:val="24"/>
        </w:rPr>
        <w:t>四、清单二：土地使用权归类</w:t>
      </w:r>
    </w:p>
    <w:p>
      <w:r>
        <w:rPr>
          <w:sz w:val="24"/>
        </w:rPr>
      </w:r>
    </w:p>
    <w:p>
      <w:r>
        <w:rPr>
          <w:sz w:val="24"/>
        </w:rPr>
        <w:t>自用建厂房→无形资产；开发对外出售→存货；赚租金或增值→投资性房地产。</w:t>
      </w:r>
    </w:p>
    <w:p>
      <w:r>
        <w:rPr>
          <w:sz w:val="24"/>
        </w:rPr>
      </w:r>
    </w:p>
    <w:p>
      <w:r>
        <w:rPr>
          <w:b/>
          <w:sz w:val="24"/>
        </w:rPr>
        <w:t>五、清单三：研究阶段</w:t>
      </w:r>
    </w:p>
    <w:p>
      <w:r>
        <w:rPr>
          <w:sz w:val="24"/>
        </w:rPr>
      </w:r>
    </w:p>
    <w:p>
      <w:r>
        <w:rPr>
          <w:sz w:val="24"/>
        </w:rPr>
        <w:t>一律费用化，计入当期损益（管理费用）。</w:t>
      </w:r>
    </w:p>
    <w:p>
      <w:r>
        <w:rPr>
          <w:sz w:val="24"/>
        </w:rPr>
      </w:r>
    </w:p>
    <w:p>
      <w:r>
        <w:rPr>
          <w:sz w:val="24"/>
        </w:rPr>
        <w:t>借：研发支出——费用化支出　　800 000</w:t>
      </w:r>
    </w:p>
    <w:p>
      <w:r>
        <w:rPr>
          <w:sz w:val="24"/>
        </w:rPr>
        <w:t xml:space="preserve">　贷：原材料/银行存款/应付职工薪酬等　　800 000</w:t>
      </w:r>
    </w:p>
    <w:p>
      <w:r>
        <w:rPr>
          <w:sz w:val="24"/>
        </w:rPr>
      </w:r>
    </w:p>
    <w:p>
      <w:r>
        <w:rPr>
          <w:b/>
          <w:sz w:val="24"/>
        </w:rPr>
        <w:t>六、清单四：开发阶段</w:t>
      </w:r>
    </w:p>
    <w:p>
      <w:r>
        <w:rPr>
          <w:sz w:val="24"/>
        </w:rPr>
      </w:r>
    </w:p>
    <w:p>
      <w:r>
        <w:rPr>
          <w:sz w:val="24"/>
        </w:rPr>
        <w:t>满足资本化条件才资本化，达到预定用途转无形资产。</w:t>
      </w:r>
    </w:p>
    <w:p>
      <w:r>
        <w:rPr>
          <w:sz w:val="24"/>
        </w:rPr>
      </w:r>
    </w:p>
    <w:p>
      <w:r>
        <w:rPr>
          <w:sz w:val="24"/>
        </w:rPr>
        <w:t>借：无形资产　　1 500 000</w:t>
      </w:r>
    </w:p>
    <w:p>
      <w:r>
        <w:rPr>
          <w:sz w:val="24"/>
        </w:rPr>
        <w:t xml:space="preserve">　贷：研发支出——资本化支出　　1 500 000</w:t>
      </w:r>
    </w:p>
    <w:p>
      <w:r>
        <w:rPr>
          <w:sz w:val="24"/>
        </w:rPr>
      </w:r>
    </w:p>
    <w:p>
      <w:r>
        <w:rPr>
          <w:b/>
          <w:sz w:val="24"/>
        </w:rPr>
        <w:t>七、清单五：摊销与减值</w:t>
      </w:r>
    </w:p>
    <w:p>
      <w:r>
        <w:rPr>
          <w:sz w:val="24"/>
        </w:rPr>
      </w:r>
    </w:p>
    <w:p>
      <w:r>
        <w:rPr>
          <w:sz w:val="24"/>
        </w:rPr>
        <w:t>应摊销金额＝成本-净残值-已提减值累计，直线法为主；可收回金额低于账面价值时确认减值损失。</w:t>
      </w:r>
    </w:p>
    <w:p>
      <w:r>
        <w:rPr>
          <w:sz w:val="24"/>
        </w:rPr>
      </w:r>
    </w:p>
    <w:p>
      <w:r>
        <w:rPr>
          <w:sz w:val="24"/>
        </w:rPr>
        <w:t>借：资产减值损失　　350 000</w:t>
      </w:r>
    </w:p>
    <w:p>
      <w:r>
        <w:rPr>
          <w:sz w:val="24"/>
        </w:rPr>
        <w:t xml:space="preserve">　贷：无形资产减值准备　　350 000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外购成本看价款+税费+必要支出。</w:t>
      </w:r>
    </w:p>
    <w:p>
      <w:r>
        <w:rPr>
          <w:sz w:val="24"/>
        </w:rPr>
        <w:t>2. 土地使用权按用途分类，别记混。</w:t>
      </w:r>
    </w:p>
    <w:p>
      <w:r>
        <w:rPr>
          <w:sz w:val="24"/>
        </w:rPr>
        <w:t>3. 研究阶段费用化，开发阶段达标才资本化。</w:t>
      </w:r>
    </w:p>
    <w:p>
      <w:r>
        <w:rPr>
          <w:sz w:val="24"/>
        </w:rPr>
        <w:t>4. 摊销自可供使用时起，直线法最常用。</w:t>
      </w:r>
    </w:p>
    <w:p>
      <w:r>
        <w:rPr>
          <w:sz w:val="24"/>
        </w:rPr>
        <w:t>5. 使用寿命不确定不摊销，但要年年减值测试。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