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想着刷题提神，结果越刷越忍不住点开短视频，效率直接归零。😩后来把手机丢一边，用诗雨漫画笔记刷考点，眼睛没地方跑神。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特意请了一天假想在家猛学，结果东摸西摸，一天下来没学进去几页。😮‍💨后来靠诗雨漫画笔记定量看，不请假也能稳步推进。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sz w:val="24"/>
        </w:rPr>
        <w:t>两个听起来很像的概念，一到选择题就选反，反复错好几次。😵后来用诗雨漫画笔记把区别画出来对比看，总算分清楚了。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白天还挺有干劲，一到深夜就emo，怀疑自己是不是学不会了。😔后来把诗雨漫画笔记翻两页，看懂一个考点，心里踏实点。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sz w:val="24"/>
        </w:rPr>
        <w:t>计划表排得整整齐齐，看着很有仪式感，结果第一天就没跟上进度。😅后来换成诗雨漫画笔记按考点走，不硬套计划反而更稳。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上班间隙偷偷翻两页复习，被同事打趣像做贼一样。😂能学一点是一点。诗雨漫画笔记图多字少，碎片时间翻两页也能记住点东西。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同时报了两门课，时间怎么分都不够用，越学越慌。😣后来先用诗雨漫画笔记把高频考点过一遍，主次分清楚才没那么乱。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sz w:val="24"/>
        </w:rPr>
        <w:t>这道题型都出现好几次了，每次遇到还是卡壳，挫败感很强。😤后来靠诗雨漫画笔记把原理理清楚，再遇到才敢下笔。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越接近考试越紧张，晚上翻来覆去睡不着，白天没精神。😴后来睡前翻两页诗雨漫画笔记，看着看着反而放松了不少。</w:t>
      </w:r>
    </w:p>
    <w:p>
      <w:r>
        <w:rPr>
          <w:sz w:val="24"/>
        </w:rPr>
        <w:t>#会计 #中级会计 #中级会计备考 #注会cpa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