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已选标题：内部交易抵销超强总结！照着记不乱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讲合并财务报表编制9步法的最后一步——内部交易的抵销处理，包括应收应付账款、存货未实现内部销售损益、固定资产内部交易，以及顺流逆流交易的区别。跟着星辉集团与云帆公司的案例走一遍，三类交易就不难记了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母公司和子公司虽然是两个法人，但在合并报表里被看作一个整体。两者之间的买卖，相当于集团内部"左手倒右手"，对外部来说并没有真正发生交易，所以合并报表里要把这些内部交易的影响全部抵销掉。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三、第一类：应收应付账款抵销</w:t>
      </w:r>
    </w:p>
    <w:p>
      <w:r>
        <w:rPr>
          <w:sz w:val="24"/>
        </w:rPr>
      </w:r>
    </w:p>
    <w:p>
      <w:r>
        <w:rPr>
          <w:sz w:val="24"/>
        </w:rPr>
        <w:t>星辉集团应收云帆公司100万，云帆公司应付星辉集团100万，直接对冲：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b/>
          <w:sz w:val="24"/>
        </w:rPr>
        <w:t>四、第二类：存货未实现内部销售损益抵销（顺流交易）</w:t>
      </w:r>
    </w:p>
    <w:p>
      <w:r>
        <w:rPr>
          <w:sz w:val="24"/>
        </w:rPr>
      </w:r>
    </w:p>
    <w:p>
      <w:r>
        <w:rPr>
          <w:sz w:val="24"/>
        </w:rPr>
        <w:t>未实现内部销售损益＝内部销售收入×未对外销售比例×销售方毛利率＝200×40%×25%＝20万元：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sz w:val="24"/>
        </w:rPr>
        <w:t>这属于顺流交易（母公司卖给子公司），未实现利润全额抵销，全部由母公司承担，少数股东不承担。</w:t>
      </w:r>
    </w:p>
    <w:p>
      <w:r>
        <w:rPr>
          <w:sz w:val="24"/>
        </w:rPr>
      </w:r>
    </w:p>
    <w:p>
      <w:r>
        <w:rPr>
          <w:b/>
          <w:sz w:val="24"/>
        </w:rPr>
        <w:t>五、第三类：固定资产内部交易抵销（逆流交易）</w:t>
      </w:r>
    </w:p>
    <w:p>
      <w:r>
        <w:rPr>
          <w:sz w:val="24"/>
        </w:rPr>
      </w:r>
    </w:p>
    <w:p>
      <w:r>
        <w:rPr>
          <w:sz w:val="24"/>
        </w:rPr>
        <w:t>云帆公司把存货卖给星辉集团做固定资产，未实现内部销售损益＝100－80＝20万元：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六、逆流交易要多做一步：抵销少数股东损益</w:t>
      </w:r>
    </w:p>
    <w:p>
      <w:r>
        <w:rPr>
          <w:sz w:val="24"/>
        </w:rPr>
      </w:r>
    </w:p>
    <w:p>
      <w:r>
        <w:rPr>
          <w:sz w:val="24"/>
        </w:rPr>
        <w:t>这笔交易是子公司卖给母公司（逆流交易），子公司的净利润被抵销减少了，少数股东也要按持股比例（20%）承担这部分未实现利润：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　（20万×20%）</w:t>
      </w:r>
    </w:p>
    <w:p>
      <w:r>
        <w:rPr>
          <w:sz w:val="24"/>
        </w:rPr>
      </w:r>
    </w:p>
    <w:p>
      <w:r>
        <w:rPr>
          <w:b/>
          <w:sz w:val="24"/>
        </w:rPr>
        <w:t>七、顺流和逆流的核心区别</w:t>
      </w:r>
    </w:p>
    <w:p>
      <w:r>
        <w:rPr>
          <w:sz w:val="24"/>
        </w:rPr>
      </w:r>
    </w:p>
    <w:p>
      <w:r>
        <w:rPr>
          <w:sz w:val="24"/>
        </w:rPr>
        <w:t>顺流交易（母卖子）：未实现利润全部由母公司承担，少数股东不承担，不需要额外调整少数股东权益。</w:t>
      </w:r>
    </w:p>
    <w:p>
      <w:r>
        <w:rPr>
          <w:sz w:val="24"/>
        </w:rPr>
        <w:t>逆流交易（子卖母）：未实现利润虽然也全额抵销，但要按持股比例，把这部分利润从少数股东的份额里也扣一遍，所以要调整少数股东权益和少数股东损益。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应收应付账款抵销：借应付账款，贷应收账款，直接对冲。</w:t>
      </w:r>
    </w:p>
    <w:p>
      <w:r>
        <w:rPr>
          <w:sz w:val="24"/>
        </w:rPr>
        <w:t>2. 存货未实现利润＝内部销售收入×未售出比例×销售方毛利率。</w:t>
      </w:r>
    </w:p>
    <w:p>
      <w:r>
        <w:rPr>
          <w:sz w:val="24"/>
        </w:rPr>
        <w:t>3. 顺流交易（母卖子）：未实现利润全抵，少数股东不承担。</w:t>
      </w:r>
    </w:p>
    <w:p>
      <w:r>
        <w:rPr>
          <w:sz w:val="24"/>
        </w:rPr>
        <w:t>4. 逆流交易（子卖母）：未实现利润全抵，少数股东要按比例承担。</w:t>
      </w:r>
    </w:p>
    <w:p>
      <w:r>
        <w:rPr>
          <w:sz w:val="24"/>
        </w:rPr>
        <w:t>5. 内部交易抵销的本质：集团内部买卖不算真正的对外经营成果。</w:t>
      </w:r>
    </w:p>
    <w:p>
      <w:r>
        <w:rPr>
          <w:sz w:val="24"/>
        </w:rPr>
      </w:r>
    </w:p>
    <w:p>
      <w:r>
        <w:rPr>
          <w:sz w:val="24"/>
        </w:rPr>
        <w:t>已选标题：内部交易抵销超强总结，讲清楚不难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这一篇讲合并报表里怎么处理母子公司之间的内部交易，包括往来款抵销、存货里藏着的未实现利润、固定资产内部交易，还有顺流逆流交易的区别。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母公司和子公司之间做买卖，在合并报表看来，其实是"自己人跟自己人"做生意，不算真正对外赚钱，所以这些交易的影响要在合并报表里冲掉。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三、第一步：欠的钱直接冲掉</w:t>
      </w:r>
    </w:p>
    <w:p>
      <w:r>
        <w:rPr>
          <w:sz w:val="24"/>
        </w:rPr>
      </w:r>
    </w:p>
    <w:p>
      <w:r>
        <w:rPr>
          <w:sz w:val="24"/>
        </w:rPr>
        <w:t>星辉集团应收云帆公司100万，云帆公司应付星辉集团100万，这是同一笔钱的两种记法，直接对冲：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b/>
          <w:sz w:val="24"/>
        </w:rPr>
        <w:t>四、第二步：还没卖出去的货，里面的"虚利润"要扣掉</w:t>
      </w:r>
    </w:p>
    <w:p>
      <w:r>
        <w:rPr>
          <w:sz w:val="24"/>
        </w:rPr>
      </w:r>
    </w:p>
    <w:p>
      <w:r>
        <w:rPr>
          <w:sz w:val="24"/>
        </w:rPr>
        <w:t>星辉集团卖给云帆公司的货，赚了200－150＝50万，但云帆公司只卖出去60%，还有40%压在仓库里。这压着的40%里，藏着还没真正实现的利润：200×40%×25%＝20万：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b/>
          <w:sz w:val="24"/>
        </w:rPr>
        <w:t>五、第三步：子公司卖给母公司，多一步要处理</w:t>
      </w:r>
    </w:p>
    <w:p>
      <w:r>
        <w:rPr>
          <w:sz w:val="24"/>
        </w:rPr>
      </w:r>
    </w:p>
    <w:p>
      <w:r>
        <w:rPr>
          <w:sz w:val="24"/>
        </w:rPr>
        <w:t>云帆公司把一批存货（成本80万）卖给星辉集团当固定资产用，卖价100万，赚了20万：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六、这一步和上面的区别在哪</w:t>
      </w:r>
    </w:p>
    <w:p>
      <w:r>
        <w:rPr>
          <w:sz w:val="24"/>
        </w:rPr>
      </w:r>
    </w:p>
    <w:p>
      <w:r>
        <w:rPr>
          <w:sz w:val="24"/>
        </w:rPr>
        <w:t>第二步是星辉集团（母公司）卖给云帆公司（子公司），叫顺流交易；第五步是云帆公司（子公司）卖给星辉集团（母公司），叫逆流交易。方向反过来了，处理方式也要多一步。</w:t>
      </w:r>
    </w:p>
    <w:p>
      <w:r>
        <w:rPr>
          <w:sz w:val="24"/>
        </w:rPr>
      </w:r>
    </w:p>
    <w:p>
      <w:r>
        <w:rPr>
          <w:b/>
          <w:sz w:val="24"/>
        </w:rPr>
        <w:t>七、逆流交易要多算一笔少数股东的账</w:t>
      </w:r>
    </w:p>
    <w:p>
      <w:r>
        <w:rPr>
          <w:sz w:val="24"/>
        </w:rPr>
      </w:r>
    </w:p>
    <w:p>
      <w:r>
        <w:rPr>
          <w:sz w:val="24"/>
        </w:rPr>
        <w:t>因为这笔"虚利润"是记在子公司（云帆公司）账上的，抵销之后子公司的净利润变小了，星辉集团只占80%，还有20%是少数股东的，所以少数股东那部分利润也要跟着减：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应收应付账款直接对冲，借应付贷应收。</w:t>
      </w:r>
    </w:p>
    <w:p>
      <w:r>
        <w:rPr>
          <w:sz w:val="24"/>
        </w:rPr>
        <w:t>2. 存货里的未实现利润＝内部销售收入×未售出比例×毛利率。</w:t>
      </w:r>
    </w:p>
    <w:p>
      <w:r>
        <w:rPr>
          <w:sz w:val="24"/>
        </w:rPr>
        <w:t>3. 母卖子（顺流）：利润全抵，少数股东不用管。</w:t>
      </w:r>
    </w:p>
    <w:p>
      <w:r>
        <w:rPr>
          <w:sz w:val="24"/>
        </w:rPr>
        <w:t>4. 子卖母（逆流）：利润全抵，还要调少数股东的份额。</w:t>
      </w:r>
    </w:p>
    <w:p>
      <w:r>
        <w:rPr>
          <w:sz w:val="24"/>
        </w:rPr>
        <w:t>5. 判断顺流逆流，就看"谁卖给谁"。</w:t>
      </w:r>
    </w:p>
    <w:p>
      <w:r>
        <w:rPr>
          <w:sz w:val="24"/>
        </w:rPr>
      </w:r>
    </w:p>
    <w:p>
      <w:r>
        <w:rPr>
          <w:sz w:val="24"/>
        </w:rPr>
        <w:t>已选标题：内部交易抵销速记清单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用星辉集团与云帆公司的内部交易案例，把内部交易抵销压缩成一张速记清单。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母子公司之间的交易，在合并报表里视为内部往来，需要全部抵销。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三、清单一：应收应付账款抵销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  <w:t>（若有坏账准备，还要同步抵销：借应收账款——坏账准备，贷信用减值损失）</w:t>
      </w:r>
    </w:p>
    <w:p>
      <w:r>
        <w:rPr>
          <w:sz w:val="24"/>
        </w:rPr>
      </w:r>
    </w:p>
    <w:p>
      <w:r>
        <w:rPr>
          <w:b/>
          <w:sz w:val="24"/>
        </w:rPr>
        <w:t>四、清单二：存货未实现内部销售损益抵销公式</w:t>
      </w:r>
    </w:p>
    <w:p>
      <w:r>
        <w:rPr>
          <w:sz w:val="24"/>
        </w:rPr>
      </w:r>
    </w:p>
    <w:p>
      <w:r>
        <w:rPr>
          <w:sz w:val="24"/>
        </w:rPr>
        <w:t>未实现内部销售损益＝内部销售收入×期末未对外销售比例×销售方毛利率。</w:t>
      </w:r>
    </w:p>
    <w:p>
      <w:r>
        <w:rPr>
          <w:sz w:val="24"/>
        </w:rPr>
        <w:t>本例：200万×40%×25%＝20万。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b/>
          <w:sz w:val="24"/>
        </w:rPr>
        <w:t>五、清单三：固定资产内部交易抵销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六、清单四：顺流逆流判断口诀</w:t>
      </w:r>
    </w:p>
    <w:p>
      <w:r>
        <w:rPr>
          <w:sz w:val="24"/>
        </w:rPr>
      </w:r>
    </w:p>
    <w:p>
      <w:r>
        <w:rPr>
          <w:sz w:val="24"/>
        </w:rPr>
        <w:t>顺流交易：母公司→子公司，未实现利润全抵，少数股东不承担。</w:t>
      </w:r>
    </w:p>
    <w:p>
      <w:r>
        <w:rPr>
          <w:sz w:val="24"/>
        </w:rPr>
        <w:t>逆流交易：子公司→母公司，未实现利润全抵，少数股东按比例承担。</w:t>
      </w:r>
    </w:p>
    <w:p>
      <w:r>
        <w:rPr>
          <w:sz w:val="24"/>
        </w:rPr>
      </w:r>
    </w:p>
    <w:p>
      <w:r>
        <w:rPr>
          <w:b/>
          <w:sz w:val="24"/>
        </w:rPr>
        <w:t>七、清单五：逆流交易少数股东调整分录</w:t>
      </w:r>
    </w:p>
    <w:p>
      <w:r>
        <w:rPr>
          <w:sz w:val="24"/>
        </w:rPr>
      </w:r>
    </w:p>
    <w:p>
      <w:r>
        <w:rPr>
          <w:sz w:val="24"/>
        </w:rPr>
        <w:t>减少子公司净利润时：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　（未实现利润20万×少数股东比例20%）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应收应付：借应付，贷应收，直接对冲。</w:t>
      </w:r>
    </w:p>
    <w:p>
      <w:r>
        <w:rPr>
          <w:sz w:val="24"/>
        </w:rPr>
        <w:t>2. 存货未实现利润公式：内部销售收入×未售出比例×销售方毛利率。</w:t>
      </w:r>
    </w:p>
    <w:p>
      <w:r>
        <w:rPr>
          <w:sz w:val="24"/>
        </w:rPr>
        <w:t>3. 固定资产内部交易：抵收入、成本、资产原价三项。</w:t>
      </w:r>
    </w:p>
    <w:p>
      <w:r>
        <w:rPr>
          <w:sz w:val="24"/>
        </w:rPr>
        <w:t>4. 顺流不调少数股东，逆流要调少数股东。</w:t>
      </w:r>
    </w:p>
    <w:p>
      <w:r>
        <w:rPr>
          <w:sz w:val="24"/>
        </w:rPr>
        <w:t>5. 逆流交易调整金额＝未实现利润×少数股东持股比例。</w:t>
      </w:r>
    </w:p>
    <w:p>
      <w:r>
        <w:rPr>
          <w:sz w:val="24"/>
        </w:rPr>
      </w:r>
    </w:p>
    <w:p>
      <w:r>
        <w:rPr>
          <w:sz w:val="24"/>
        </w:rPr>
        <w:t>已选标题：内部交易抵销最容易踩的坑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跟着星辉集团与云帆公司的内部交易案例，看看这块最容易踩的几个坑。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母子公司之间的交易在合并报表里要全部抵销，不算集团对外部的真实经营成果。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三、坑一：顺流逆流分不清</w:t>
      </w:r>
    </w:p>
    <w:p>
      <w:r>
        <w:rPr>
          <w:sz w:val="24"/>
        </w:rPr>
      </w:r>
    </w:p>
    <w:p>
      <w:r>
        <w:rPr>
          <w:sz w:val="24"/>
        </w:rPr>
        <w:t>错误：看到"内部交易"就直接抵销，不区分是母公司卖给子公司还是子公司卖给母公司。</w:t>
      </w:r>
    </w:p>
    <w:p>
      <w:r>
        <w:rPr>
          <w:sz w:val="24"/>
        </w:rPr>
        <w:t>正确：母公司卖给子公司是顺流交易，子公司卖给母公司是逆流交易，两者未实现利润虽然都要全额抵销，但逆流交易还要多做一步少数股东调整，顺流交易不用。</w:t>
      </w:r>
    </w:p>
    <w:p>
      <w:r>
        <w:rPr>
          <w:sz w:val="24"/>
        </w:rPr>
      </w:r>
    </w:p>
    <w:p>
      <w:r>
        <w:rPr>
          <w:b/>
          <w:sz w:val="24"/>
        </w:rPr>
        <w:t>四、坑二：以为逆流交易少数股东不用管</w:t>
      </w:r>
    </w:p>
    <w:p>
      <w:r>
        <w:rPr>
          <w:sz w:val="24"/>
        </w:rPr>
      </w:r>
    </w:p>
    <w:p>
      <w:r>
        <w:rPr>
          <w:sz w:val="24"/>
        </w:rPr>
        <w:t>错误：本例云帆公司（子公司）把存货卖给星辉集团（母公司），觉得反正利润已经抵销了，少数股东就不用再处理了。</w:t>
      </w:r>
    </w:p>
    <w:p>
      <w:r>
        <w:rPr>
          <w:sz w:val="24"/>
        </w:rPr>
        <w:t>正确：逆流交易的未实现利润记在子公司账上，抵销减少了子公司净利润，子公司净利润里有20%是少数股东的，所以要做：借少数股东权益，贷少数股东损益，把少数股东那部分也同步调低。</w:t>
      </w:r>
    </w:p>
    <w:p>
      <w:r>
        <w:rPr>
          <w:sz w:val="24"/>
        </w:rPr>
      </w:r>
    </w:p>
    <w:p>
      <w:r>
        <w:rPr>
          <w:b/>
          <w:sz w:val="24"/>
        </w:rPr>
        <w:t>五、坑三：存货全部卖给外部了还在抵销未实现利润</w:t>
      </w:r>
    </w:p>
    <w:p>
      <w:r>
        <w:rPr>
          <w:sz w:val="24"/>
        </w:rPr>
      </w:r>
    </w:p>
    <w:p>
      <w:r>
        <w:rPr>
          <w:sz w:val="24"/>
        </w:rPr>
        <w:t>错误：不管存货是不是已经全部卖给集团外部，都按公式算一遍未实现利润去抵销。</w:t>
      </w:r>
    </w:p>
    <w:p>
      <w:r>
        <w:rPr>
          <w:sz w:val="24"/>
        </w:rPr>
        <w:t>正确：如果期末该批存货已经全部对外销售出去，未实现内部销售损益＝0，不需要再抵销，因为利润已经真实实现了。</w:t>
      </w:r>
    </w:p>
    <w:p>
      <w:r>
        <w:rPr>
          <w:sz w:val="24"/>
        </w:rPr>
      </w:r>
    </w:p>
    <w:p>
      <w:r>
        <w:rPr>
          <w:b/>
          <w:sz w:val="24"/>
        </w:rPr>
        <w:t>六、坑四：未实现利润公式用错基数</w:t>
      </w:r>
    </w:p>
    <w:p>
      <w:r>
        <w:rPr>
          <w:sz w:val="24"/>
        </w:rPr>
      </w:r>
    </w:p>
    <w:p>
      <w:r>
        <w:rPr>
          <w:sz w:val="24"/>
        </w:rPr>
        <w:t>错误：算存货未实现利润时，用"内部销售收入×未对外销售比例×购货方成本利润率"。</w:t>
      </w:r>
    </w:p>
    <w:p>
      <w:r>
        <w:rPr>
          <w:sz w:val="24"/>
        </w:rPr>
        <w:t>正确：一定要用"销售方的毛利率"，本例是星辉集团卖给云帆公司，毛利率＝(200－150)÷200＝25%，不是云帆公司自己的利润率。</w:t>
      </w:r>
    </w:p>
    <w:p>
      <w:r>
        <w:rPr>
          <w:sz w:val="24"/>
        </w:rPr>
      </w:r>
    </w:p>
    <w:p>
      <w:r>
        <w:rPr>
          <w:b/>
          <w:sz w:val="24"/>
        </w:rPr>
        <w:t>七、坑五：固定资产内部交易抵销的折旧忘了处理</w:t>
      </w:r>
    </w:p>
    <w:p>
      <w:r>
        <w:rPr>
          <w:sz w:val="24"/>
        </w:rPr>
      </w:r>
    </w:p>
    <w:p>
      <w:r>
        <w:rPr>
          <w:sz w:val="24"/>
        </w:rPr>
        <w:t>错误：只抵销了当期内部交易的收入成本和资产原价，忘了这批"固定资产"里包含的未实现利润部分，以后计提折旧时也要同步抵销多提的折旧。</w:t>
      </w:r>
    </w:p>
    <w:p>
      <w:r>
        <w:rPr>
          <w:sz w:val="24"/>
        </w:rPr>
        <w:t>正确：本例只讲购入当期，如果是连续编报期间，还需要抵销以后各期因为资产原价虚增而多提的折旧，这是很多人容易漏掉的一步。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顺流（母卖子）和逆流（子卖母）方向不同，处理不同。</w:t>
      </w:r>
    </w:p>
    <w:p>
      <w:r>
        <w:rPr>
          <w:sz w:val="24"/>
        </w:rPr>
        <w:t>2. 逆流交易一定要多做少数股东调整分录，顺流不用。</w:t>
      </w:r>
    </w:p>
    <w:p>
      <w:r>
        <w:rPr>
          <w:sz w:val="24"/>
        </w:rPr>
        <w:t>3. 存货全部对外售出，未实现利润为0，不用抵销。</w:t>
      </w:r>
    </w:p>
    <w:p>
      <w:r>
        <w:rPr>
          <w:sz w:val="24"/>
        </w:rPr>
        <w:t>4. 未实现利润公式一定用"销售方"的毛利率。</w:t>
      </w:r>
    </w:p>
    <w:p>
      <w:r>
        <w:rPr>
          <w:sz w:val="24"/>
        </w:rPr>
        <w:t>5. 固定资产内部交易连续编报还要抵销多提的折旧，别漏掉。</w:t>
      </w:r>
    </w:p>
    <w:p>
      <w:r>
        <w:rPr>
          <w:sz w:val="24"/>
        </w:rPr>
      </w:r>
    </w:p>
    <w:p>
      <w:r>
        <w:rPr>
          <w:sz w:val="24"/>
        </w:rPr>
        <w:t>已选标题：内部交易抵销核心考点总结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用星辉集团与云帆公司的内部交易案例，把合并报表第9步——内部交易抵销的核心考点串成清单。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母子公司之间的交易，属于集团内部往来，在合并报表里要全部抵销。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三、考点一：内部应收应付账款抵销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sz w:val="24"/>
        </w:rPr>
        <w:t>中级考试重点考查应收账款与应付账款的抵销处理。</w:t>
      </w:r>
    </w:p>
    <w:p>
      <w:r>
        <w:rPr>
          <w:sz w:val="24"/>
        </w:rPr>
      </w:r>
    </w:p>
    <w:p>
      <w:r>
        <w:rPr>
          <w:b/>
          <w:sz w:val="24"/>
        </w:rPr>
        <w:t>四、考点二：存货未实现内部销售损益抵销</w:t>
      </w:r>
    </w:p>
    <w:p>
      <w:r>
        <w:rPr>
          <w:sz w:val="24"/>
        </w:rPr>
      </w:r>
    </w:p>
    <w:p>
      <w:r>
        <w:rPr>
          <w:sz w:val="24"/>
        </w:rPr>
        <w:t>公式：未实现内部销售损益＝内部销售收入×期末未对外销售比例×销售方毛利率。</w:t>
      </w:r>
    </w:p>
    <w:p>
      <w:r>
        <w:rPr>
          <w:sz w:val="24"/>
        </w:rPr>
        <w:t>本例：200×40%×25%＝20万。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b/>
          <w:sz w:val="24"/>
        </w:rPr>
        <w:t>五、考点三：固定资产内部交易抵销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六、考点四：顺流交易的处理原则</w:t>
      </w:r>
    </w:p>
    <w:p>
      <w:r>
        <w:rPr>
          <w:sz w:val="24"/>
        </w:rPr>
      </w:r>
    </w:p>
    <w:p>
      <w:r>
        <w:rPr>
          <w:sz w:val="24"/>
        </w:rPr>
        <w:t>母公司同子公司出售资产发生的未实现内部交易损益，全额抵销"归属于母公司所有者的净利润"，少数股东不承担未实现内部交易损益。</w:t>
      </w:r>
    </w:p>
    <w:p>
      <w:r>
        <w:rPr>
          <w:sz w:val="24"/>
        </w:rPr>
      </w:r>
    </w:p>
    <w:p>
      <w:r>
        <w:rPr>
          <w:b/>
          <w:sz w:val="24"/>
        </w:rPr>
        <w:t>七、考点五：逆流交易的处理原则</w:t>
      </w:r>
    </w:p>
    <w:p>
      <w:r>
        <w:rPr>
          <w:sz w:val="24"/>
        </w:rPr>
      </w:r>
    </w:p>
    <w:p>
      <w:r>
        <w:rPr>
          <w:sz w:val="24"/>
        </w:rPr>
        <w:t>子公司同母公司出售资产发生的未实现内部交易损益，按母公司对该子公司的持股比例，在"归属于母公司所有者的净利润"和"少数股东损益"之间分配抵销：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　（20万×20%，减少子公司净利润时的处理方向）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应收应付账款抵销是中级考试的高频考点，一定要熟练。</w:t>
      </w:r>
    </w:p>
    <w:p>
      <w:r>
        <w:rPr>
          <w:sz w:val="24"/>
        </w:rPr>
        <w:t>2. 存货未实现利润公式：内部销售收入×未售出比例×销售方毛利率。</w:t>
      </w:r>
    </w:p>
    <w:p>
      <w:r>
        <w:rPr>
          <w:sz w:val="24"/>
        </w:rPr>
        <w:t>3. 顺流交易：少数股东不承担未实现内部交易损益。</w:t>
      </w:r>
    </w:p>
    <w:p>
      <w:r>
        <w:rPr>
          <w:sz w:val="24"/>
        </w:rPr>
        <w:t>4. 逆流交易：少数股东要按持股比例承担未实现内部交易损益。</w:t>
      </w:r>
    </w:p>
    <w:p>
      <w:r>
        <w:rPr>
          <w:sz w:val="24"/>
        </w:rPr>
        <w:t>5. 判断顺流逆流的关键是看"谁卖给谁"。</w:t>
      </w:r>
    </w:p>
    <w:p>
      <w:r>
        <w:rPr>
          <w:sz w:val="24"/>
        </w:rPr>
      </w:r>
    </w:p>
    <w:p>
      <w:r>
        <w:rPr>
          <w:sz w:val="24"/>
        </w:rPr>
        <w:t>已选标题：距中级还有17天内部交易抵销冲刺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距中级会计考试还有17天！用星辉集团与云帆公司的内部交易案例，把这块最容易出题的几个点冲刺速记一遍。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母子公司之间的交易在合并报表里要全部抵销，不算集团对外部的真实经营成果。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三、必背点一：应收应付账款抵销（高频考点）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b/>
          <w:sz w:val="24"/>
        </w:rPr>
        <w:t>四、必背点二：存货未实现利润公式</w:t>
      </w:r>
    </w:p>
    <w:p>
      <w:r>
        <w:rPr>
          <w:sz w:val="24"/>
        </w:rPr>
      </w:r>
    </w:p>
    <w:p>
      <w:r>
        <w:rPr>
          <w:sz w:val="24"/>
        </w:rPr>
        <w:t>未实现内部销售损益＝内部销售收入×期末未对外销售比例×销售方毛利率＝200×40%×25%＝20万。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b/>
          <w:sz w:val="24"/>
        </w:rPr>
        <w:t>五、必背点三：顺流逆流判断</w:t>
      </w:r>
    </w:p>
    <w:p>
      <w:r>
        <w:rPr>
          <w:sz w:val="24"/>
        </w:rPr>
      </w:r>
    </w:p>
    <w:p>
      <w:r>
        <w:rPr>
          <w:sz w:val="24"/>
        </w:rPr>
        <w:t>顺流（母卖子）：少数股东不承担未实现利润。</w:t>
      </w:r>
    </w:p>
    <w:p>
      <w:r>
        <w:rPr>
          <w:sz w:val="24"/>
        </w:rPr>
        <w:t>逆流（子卖母）：少数股东按比例承担未实现利润，本例调整金额＝20万×20%＝4万：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应收应付一抵就平，存货未实现利润按毛利率算</w:t>
      </w:r>
    </w:p>
    <w:p>
      <w:r>
        <w:rPr>
          <w:sz w:val="24"/>
        </w:rPr>
        <w:t>母卖子（顺流）利润全抵，少数股东不沾边</w:t>
      </w:r>
    </w:p>
    <w:p>
      <w:r>
        <w:rPr>
          <w:sz w:val="24"/>
        </w:rPr>
        <w:t>子卖母（逆流）利润也全抵，少数股东要按比例分担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存货已全部对外销售，未实现利润为0，不用抵销；债权投资与应付债券的抵销处理一般了解即可，中级重点还是应收应付和存货、固定资产内部交易。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距考试{COUNTDOWN}天，应收应付账款抵销是最高频考点，必须熟练。</w:t>
      </w:r>
    </w:p>
    <w:p>
      <w:r>
        <w:rPr>
          <w:sz w:val="24"/>
        </w:rPr>
        <w:t>2. 存货未实现利润公式一定用销售方毛利率。</w:t>
      </w:r>
    </w:p>
    <w:p>
      <w:r>
        <w:rPr>
          <w:sz w:val="24"/>
        </w:rPr>
        <w:t>3. 顺流交易少数股东不承担，逆流交易少数股东按比例承担。</w:t>
      </w:r>
    </w:p>
    <w:p>
      <w:r>
        <w:rPr>
          <w:sz w:val="24"/>
        </w:rPr>
        <w:t>4. 逆流交易调整金额＝未实现利润×少数股东持股比例。</w:t>
      </w:r>
    </w:p>
    <w:p>
      <w:r>
        <w:rPr>
          <w:sz w:val="24"/>
        </w:rPr>
        <w:t>5. 跟着案例把数字走一遍，考场遇到类似题就有手感。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