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58BF" w14:textId="77777777" w:rsidR="00427348" w:rsidRPr="00D71E9E" w:rsidRDefault="00427348" w:rsidP="0042734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558144" w14:textId="77777777" w:rsidR="00427348" w:rsidRPr="00D71E9E" w:rsidRDefault="00427348" w:rsidP="0042734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D4CB412" w14:textId="77777777" w:rsidR="00427348" w:rsidRPr="00D71E9E" w:rsidRDefault="00427348" w:rsidP="00427348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52A4CA04" w14:textId="77777777" w:rsidR="00427348" w:rsidRPr="00D71E9E" w:rsidRDefault="00427348" w:rsidP="0042734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16E6CD21" w14:textId="77777777" w:rsidR="00427348" w:rsidRPr="00D71E9E" w:rsidRDefault="00427348" w:rsidP="0042734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2F581E0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2844DA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8A4D7F8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6FDEAB5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462202A3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1CBFBBC" w14:textId="6C7CA853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>
        <w:rPr>
          <w:rFonts w:cstheme="minorHAnsi"/>
          <w:b/>
          <w:sz w:val="24"/>
          <w:szCs w:val="24"/>
        </w:rPr>
        <w:t>2</w:t>
      </w:r>
    </w:p>
    <w:p w14:paraId="298530F1" w14:textId="77777777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«ОСНОВЫ РАЗРАБОТКИ КОМПИЛЯТОРОВ»</w:t>
      </w:r>
    </w:p>
    <w:p w14:paraId="75B358A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C5BF27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E72120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929888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968817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93C39FA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1689140C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3319</w:t>
      </w:r>
    </w:p>
    <w:p w14:paraId="23D2DD50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 w:rsidRPr="00D71E9E">
        <w:rPr>
          <w:rFonts w:cstheme="minorHAnsi"/>
          <w:color w:val="000000"/>
          <w:sz w:val="24"/>
          <w:szCs w:val="24"/>
        </w:rPr>
        <w:t>Лаздин А.В.</w:t>
      </w:r>
    </w:p>
    <w:p w14:paraId="6B810E71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color w:val="000000"/>
          <w:sz w:val="24"/>
          <w:szCs w:val="24"/>
        </w:rPr>
        <w:t>Логинов И.П.</w:t>
      </w:r>
    </w:p>
    <w:p w14:paraId="5113F0B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506C3C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F9233B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6D7B03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B8F8CF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D1EA90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C485E11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F4DA62A" w14:textId="77777777" w:rsidR="00427348" w:rsidRPr="00D71E9E" w:rsidRDefault="00427348" w:rsidP="00427348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40EC79FE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4B10CBDB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2018/2019</w:t>
      </w:r>
    </w:p>
    <w:p w14:paraId="44C8B6A3" w14:textId="60F9FFED" w:rsidR="00F10AFC" w:rsidRPr="00F10AFC" w:rsidRDefault="00F10AFC" w:rsidP="00F10AFC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Вариант 19</w:t>
      </w:r>
    </w:p>
    <w:p w14:paraId="2EE781F8" w14:textId="1F2AB75A" w:rsidR="000A2E64" w:rsidRDefault="00DF4F13" w:rsidP="00BE1F84">
      <w:pPr>
        <w:jc w:val="center"/>
        <w:rPr>
          <w:b/>
          <w:sz w:val="24"/>
        </w:rPr>
      </w:pPr>
      <w:r>
        <w:rPr>
          <w:b/>
          <w:sz w:val="24"/>
        </w:rPr>
        <w:t>Цель</w:t>
      </w:r>
    </w:p>
    <w:p w14:paraId="2F9A3898" w14:textId="7B2361F3" w:rsidR="00FB744F" w:rsidRDefault="002F6EE3" w:rsidP="002F6EE3">
      <w:pPr>
        <w:jc w:val="both"/>
        <w:rPr>
          <w:sz w:val="24"/>
        </w:rPr>
      </w:pPr>
      <w:r>
        <w:rPr>
          <w:sz w:val="24"/>
        </w:rPr>
        <w:t>Изучение лексического анализа, используемого в компиляции исходного кода программы.</w:t>
      </w:r>
    </w:p>
    <w:p w14:paraId="4AB04CB6" w14:textId="77777777" w:rsidR="00874000" w:rsidRDefault="00874000" w:rsidP="00C40A47">
      <w:pPr>
        <w:jc w:val="center"/>
        <w:rPr>
          <w:b/>
          <w:sz w:val="24"/>
        </w:rPr>
      </w:pPr>
    </w:p>
    <w:p w14:paraId="17719730" w14:textId="774C71A2" w:rsidR="00C40A47" w:rsidRDefault="00C40A47" w:rsidP="00C40A47">
      <w:pPr>
        <w:jc w:val="center"/>
        <w:rPr>
          <w:b/>
          <w:sz w:val="24"/>
        </w:rPr>
      </w:pPr>
      <w:r>
        <w:rPr>
          <w:b/>
          <w:sz w:val="24"/>
        </w:rPr>
        <w:t>Задачи</w:t>
      </w:r>
    </w:p>
    <w:p w14:paraId="73FF0019" w14:textId="1C5ED91D" w:rsidR="00C40A47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По варианту задания определить, какие классы лексем будут в вашем языке.</w:t>
      </w:r>
    </w:p>
    <w:p w14:paraId="7DBBE654" w14:textId="5AE22321" w:rsidR="00DA5B9B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Составить контрольные примеры на реализуемом языке. Хотя бы один пример должен проверять поведение вашей программы при наличии</w:t>
      </w:r>
      <w:r w:rsidR="009643C4">
        <w:rPr>
          <w:sz w:val="24"/>
        </w:rPr>
        <w:t xml:space="preserve"> </w:t>
      </w:r>
      <w:r w:rsidRPr="00DA5B9B">
        <w:rPr>
          <w:sz w:val="24"/>
        </w:rPr>
        <w:t>недопустимых символов в транслируемом файле.</w:t>
      </w:r>
    </w:p>
    <w:p w14:paraId="5881076B" w14:textId="150ABE87" w:rsidR="00DA5B9B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классов, для числовых констант их внутреннее представление (шестнадцатеричное). Необходимо включить</w:t>
      </w:r>
      <w:r>
        <w:rPr>
          <w:sz w:val="24"/>
        </w:rPr>
        <w:t xml:space="preserve"> </w:t>
      </w:r>
      <w:r w:rsidRPr="00DA5B9B">
        <w:rPr>
          <w:sz w:val="24"/>
        </w:rPr>
        <w:t>в результирующий файл информацию о номерах строк исходного текста</w:t>
      </w:r>
      <w:r>
        <w:rPr>
          <w:sz w:val="24"/>
        </w:rPr>
        <w:t xml:space="preserve"> </w:t>
      </w:r>
      <w:r w:rsidRPr="00DA5B9B">
        <w:rPr>
          <w:sz w:val="24"/>
        </w:rPr>
        <w:t>транслируемой программы.</w:t>
      </w:r>
      <w:r>
        <w:rPr>
          <w:sz w:val="24"/>
        </w:rPr>
        <w:t xml:space="preserve"> </w:t>
      </w:r>
      <w:r w:rsidRPr="00DA5B9B">
        <w:rPr>
          <w:sz w:val="24"/>
        </w:rPr>
        <w:t>Одинаковые идентификаторы и константы в таблицу повторно не записываются.</w:t>
      </w:r>
      <w:r w:rsidRPr="00DA5B9B">
        <w:rPr>
          <w:sz w:val="24"/>
        </w:rPr>
        <w:br/>
        <w:t>Необходимо предусмотреть восстановление после ошибок.</w:t>
      </w:r>
    </w:p>
    <w:p w14:paraId="583BF81D" w14:textId="687BBB81" w:rsidR="001E39EE" w:rsidRDefault="001E39EE" w:rsidP="001E39EE">
      <w:pPr>
        <w:jc w:val="both"/>
        <w:rPr>
          <w:sz w:val="24"/>
        </w:rPr>
      </w:pPr>
    </w:p>
    <w:p w14:paraId="6DD53873" w14:textId="77777777" w:rsidR="00874000" w:rsidRDefault="00874000" w:rsidP="001E39EE">
      <w:pPr>
        <w:jc w:val="both"/>
        <w:rPr>
          <w:sz w:val="24"/>
        </w:rPr>
      </w:pPr>
    </w:p>
    <w:p w14:paraId="6007F8CD" w14:textId="448C77BA" w:rsidR="00B71840" w:rsidRDefault="00B71840" w:rsidP="00B71840">
      <w:pPr>
        <w:jc w:val="center"/>
        <w:rPr>
          <w:b/>
          <w:sz w:val="24"/>
        </w:rPr>
      </w:pPr>
      <w:r>
        <w:rPr>
          <w:b/>
          <w:sz w:val="24"/>
        </w:rPr>
        <w:t>БНФ реализуемого языка</w:t>
      </w:r>
    </w:p>
    <w:p w14:paraId="30574653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&lt;Программа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&lt;Объявление переменных&gt; &lt;Описание вычислений&gt; .</w:t>
      </w:r>
    </w:p>
    <w:p w14:paraId="1F31A496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&lt;Описание вычислений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Begin</w:t>
      </w:r>
      <w:proofErr w:type="spellEnd"/>
      <w:r w:rsidRPr="00135A92">
        <w:rPr>
          <w:sz w:val="24"/>
        </w:rPr>
        <w:t xml:space="preserve"> &lt; Список операторов &gt; </w:t>
      </w:r>
      <w:proofErr w:type="spellStart"/>
      <w:r w:rsidRPr="00135A92">
        <w:rPr>
          <w:sz w:val="24"/>
        </w:rPr>
        <w:t>End</w:t>
      </w:r>
      <w:proofErr w:type="spellEnd"/>
    </w:p>
    <w:p w14:paraId="4E83DE71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&lt;Объявление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Var</w:t>
      </w:r>
      <w:proofErr w:type="spellEnd"/>
      <w:r w:rsidRPr="00135A92">
        <w:rPr>
          <w:sz w:val="24"/>
        </w:rPr>
        <w:t xml:space="preserve"> &lt;Список переменных&gt;</w:t>
      </w:r>
    </w:p>
    <w:p w14:paraId="33F9679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, &lt;Список переменных&gt;</w:t>
      </w:r>
    </w:p>
    <w:p w14:paraId="02091F0C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операторов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&lt;Оператор&gt; | &lt;Оператор&gt; &lt;Список операторов&gt;</w:t>
      </w:r>
      <w:r w:rsidRPr="00135A92">
        <w:rPr>
          <w:sz w:val="24"/>
        </w:rPr>
        <w:br/>
        <w:t xml:space="preserve">&lt;Оператор&gt;::=&lt;Присваивание&gt; |&lt;Сложный оператор&gt; </w:t>
      </w:r>
    </w:p>
    <w:p w14:paraId="32F8D27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&lt;Присваивание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 xml:space="preserve">&gt; </w:t>
      </w:r>
      <w:r w:rsidRPr="00135A92">
        <w:rPr>
          <w:b/>
          <w:sz w:val="24"/>
        </w:rPr>
        <w:t>:=</w:t>
      </w:r>
      <w:r w:rsidRPr="00135A92">
        <w:rPr>
          <w:sz w:val="24"/>
        </w:rPr>
        <w:t xml:space="preserve"> &lt;Выражение&gt;</w:t>
      </w:r>
    </w:p>
    <w:p w14:paraId="0EB02264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&lt;Выражение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.&gt; &lt;Подвыражение&gt; | &lt;Подвыражение&gt;</w:t>
      </w:r>
    </w:p>
    <w:p w14:paraId="16240F0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</w:t>
      </w:r>
      <w:proofErr w:type="gramStart"/>
      <w:r w:rsidRPr="00135A92">
        <w:rPr>
          <w:sz w:val="24"/>
        </w:rPr>
        <w:t>&gt; :</w:t>
      </w:r>
      <w:proofErr w:type="gramEnd"/>
      <w:r w:rsidRPr="00135A92">
        <w:rPr>
          <w:sz w:val="24"/>
        </w:rPr>
        <w:t>: = ( &lt;Выражение&gt; ) | &lt;Операнд&gt; |</w:t>
      </w:r>
    </w:p>
    <w:p w14:paraId="00622C76" w14:textId="5EFCC216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&lt;Подвыражение&gt; 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.&gt; &lt;Подвыражение&gt;</w:t>
      </w:r>
    </w:p>
    <w:p w14:paraId="515049F6" w14:textId="1C20D50F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</w:t>
      </w:r>
      <w:r w:rsidR="00660BB7">
        <w:rPr>
          <w:sz w:val="24"/>
        </w:rPr>
        <w:tab/>
      </w:r>
      <w:r w:rsidRPr="00135A92">
        <w:rPr>
          <w:sz w:val="24"/>
        </w:rPr>
        <w:t>"</w:t>
      </w:r>
    </w:p>
    <w:p w14:paraId="10324AD2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"-" | "+" | "*" | "/" | "&gt;&gt;" | "&lt;&lt;" | "&gt;" | "&lt;" | "="</w:t>
      </w:r>
    </w:p>
    <w:p w14:paraId="746D241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&lt;Операнд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</w:t>
      </w:r>
    </w:p>
    <w:p w14:paraId="1A0E835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&lt;Сложный оператор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IF "("&lt; Выражение&gt; ")" Оператор|</w:t>
      </w:r>
    </w:p>
    <w:p w14:paraId="39D1532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 xml:space="preserve"> IF "(" &lt;Выражение&gt; ")" &lt;Оператор&gt; ELSE &lt;Оператор&gt;</w:t>
      </w:r>
      <w:proofErr w:type="gramStart"/>
      <w:r w:rsidRPr="00135A92">
        <w:rPr>
          <w:sz w:val="24"/>
        </w:rPr>
        <w:t>|&lt;</w:t>
      </w:r>
      <w:proofErr w:type="gramEnd"/>
      <w:r w:rsidRPr="00135A92">
        <w:rPr>
          <w:sz w:val="24"/>
        </w:rPr>
        <w:t>Составной оператор&gt;</w:t>
      </w:r>
      <w:r w:rsidRPr="00135A92">
        <w:rPr>
          <w:sz w:val="24"/>
        </w:rPr>
        <w:br/>
        <w:t>&lt;Составной оператор&gt;::= B</w:t>
      </w:r>
      <w:proofErr w:type="spellStart"/>
      <w:r w:rsidRPr="00135A92">
        <w:rPr>
          <w:sz w:val="24"/>
          <w:lang w:val="en-US"/>
        </w:rPr>
        <w:t>egin</w:t>
      </w:r>
      <w:proofErr w:type="spellEnd"/>
      <w:r w:rsidRPr="00135A92">
        <w:rPr>
          <w:sz w:val="24"/>
        </w:rPr>
        <w:t xml:space="preserve"> &lt; Список операторов &gt; </w:t>
      </w:r>
      <w:r w:rsidRPr="00135A92">
        <w:rPr>
          <w:sz w:val="24"/>
          <w:lang w:val="en-US"/>
        </w:rPr>
        <w:t>End</w:t>
      </w:r>
    </w:p>
    <w:p w14:paraId="2E70FCDB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Идент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&lt;Буква&gt;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&lt;Буква&gt;</w:t>
      </w:r>
    </w:p>
    <w:p w14:paraId="3FA11BA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Const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&lt;Цифра&gt;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 | &lt;Цифра&gt;</w:t>
      </w:r>
    </w:p>
    <w:p w14:paraId="5BD9FE73" w14:textId="23B11924" w:rsidR="00B71840" w:rsidRDefault="00B71840" w:rsidP="00DE606B">
      <w:pPr>
        <w:jc w:val="both"/>
        <w:rPr>
          <w:sz w:val="24"/>
        </w:rPr>
      </w:pPr>
    </w:p>
    <w:p w14:paraId="5C1E2E3A" w14:textId="0CE05119" w:rsidR="003A7F11" w:rsidRDefault="003A7F11" w:rsidP="00DE606B">
      <w:pPr>
        <w:jc w:val="both"/>
        <w:rPr>
          <w:sz w:val="24"/>
        </w:rPr>
      </w:pPr>
    </w:p>
    <w:p w14:paraId="56499C94" w14:textId="77777777" w:rsidR="003A7F11" w:rsidRDefault="003A7F11" w:rsidP="00DE606B">
      <w:pPr>
        <w:jc w:val="both"/>
        <w:rPr>
          <w:sz w:val="24"/>
        </w:rPr>
      </w:pPr>
    </w:p>
    <w:p w14:paraId="4A952FDE" w14:textId="0BFA4666" w:rsidR="00631DB6" w:rsidRPr="00F40622" w:rsidRDefault="00F40622" w:rsidP="00F4062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Классы лексем</w:t>
      </w:r>
    </w:p>
    <w:p w14:paraId="40685F71" w14:textId="132492FD" w:rsidR="00135A92" w:rsidRDefault="007E2699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Ключевое слово</w:t>
      </w:r>
    </w:p>
    <w:p w14:paraId="7D27A7FB" w14:textId="3EAD5A62" w:rsidR="007E2699" w:rsidRDefault="007E2699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Идентификатор</w:t>
      </w:r>
    </w:p>
    <w:p w14:paraId="0366399A" w14:textId="2AC5B1B9" w:rsidR="007E2699" w:rsidRDefault="00110443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Числовая константа</w:t>
      </w:r>
    </w:p>
    <w:p w14:paraId="7D3FBFE6" w14:textId="0C31FE5B" w:rsidR="00110443" w:rsidRDefault="00110443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Строковая константа</w:t>
      </w:r>
    </w:p>
    <w:p w14:paraId="5A74662C" w14:textId="09D385BC" w:rsidR="0098089B" w:rsidRDefault="0064111A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Разделитель</w:t>
      </w:r>
    </w:p>
    <w:p w14:paraId="12BE3C8A" w14:textId="6937BA4D" w:rsidR="007F0F7E" w:rsidRDefault="007F0F7E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Унарная операция</w:t>
      </w:r>
      <w:bookmarkStart w:id="0" w:name="_GoBack"/>
      <w:bookmarkEnd w:id="0"/>
    </w:p>
    <w:p w14:paraId="19F2FBA9" w14:textId="6BB84285" w:rsidR="007F0F7E" w:rsidRDefault="007F0F7E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Бинарная операция</w:t>
      </w:r>
    </w:p>
    <w:p w14:paraId="16DCDD35" w14:textId="70A36875" w:rsidR="00552757" w:rsidRDefault="00552757" w:rsidP="00552757">
      <w:pPr>
        <w:jc w:val="both"/>
        <w:rPr>
          <w:sz w:val="24"/>
        </w:rPr>
      </w:pPr>
    </w:p>
    <w:p w14:paraId="47EB46AA" w14:textId="77777777" w:rsidR="009A59DB" w:rsidRPr="00552757" w:rsidRDefault="009A59DB" w:rsidP="00552757">
      <w:pPr>
        <w:jc w:val="both"/>
        <w:rPr>
          <w:sz w:val="24"/>
        </w:rPr>
      </w:pPr>
    </w:p>
    <w:sectPr w:rsidR="009A59DB" w:rsidRPr="0055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66F2"/>
    <w:multiLevelType w:val="hybridMultilevel"/>
    <w:tmpl w:val="C4047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24861"/>
    <w:multiLevelType w:val="hybridMultilevel"/>
    <w:tmpl w:val="EF948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A0"/>
    <w:rsid w:val="00110443"/>
    <w:rsid w:val="00135A92"/>
    <w:rsid w:val="00152E8A"/>
    <w:rsid w:val="001E39EE"/>
    <w:rsid w:val="002323ED"/>
    <w:rsid w:val="002F6EE3"/>
    <w:rsid w:val="003A7F11"/>
    <w:rsid w:val="003E39A3"/>
    <w:rsid w:val="00427348"/>
    <w:rsid w:val="004F5EE6"/>
    <w:rsid w:val="00552757"/>
    <w:rsid w:val="00631DB6"/>
    <w:rsid w:val="0064111A"/>
    <w:rsid w:val="00660BB7"/>
    <w:rsid w:val="007163A0"/>
    <w:rsid w:val="007E2699"/>
    <w:rsid w:val="007F0F7E"/>
    <w:rsid w:val="00874000"/>
    <w:rsid w:val="008775B2"/>
    <w:rsid w:val="008C4420"/>
    <w:rsid w:val="009643C4"/>
    <w:rsid w:val="0098089B"/>
    <w:rsid w:val="009A59DB"/>
    <w:rsid w:val="00AC2872"/>
    <w:rsid w:val="00B71840"/>
    <w:rsid w:val="00B94425"/>
    <w:rsid w:val="00BE1F84"/>
    <w:rsid w:val="00C40A47"/>
    <w:rsid w:val="00CF776C"/>
    <w:rsid w:val="00DA5B9B"/>
    <w:rsid w:val="00DE606B"/>
    <w:rsid w:val="00DF4F13"/>
    <w:rsid w:val="00F012EB"/>
    <w:rsid w:val="00F10AFC"/>
    <w:rsid w:val="00F40622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6E71"/>
  <w15:chartTrackingRefBased/>
  <w15:docId w15:val="{1DC559ED-BB33-4C46-B70F-D8D827F8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2734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273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27348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8C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32</cp:revision>
  <dcterms:created xsi:type="dcterms:W3CDTF">2019-04-22T19:47:00Z</dcterms:created>
  <dcterms:modified xsi:type="dcterms:W3CDTF">2019-05-28T19:14:00Z</dcterms:modified>
</cp:coreProperties>
</file>