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jc w:val="center"/>
      </w:pPr>
      <w:r>
        <w:rPr>
          <w:rFonts w:ascii="Arial" w:cs="Arial" w:eastAsia="Arial" w:hAnsi="Arial"/>
          <w:b/>
          <w:bCs/>
          <w:color w:val="1A5276"/>
          <w:sz w:val="72"/>
          <w:szCs w:val="72"/>
        </w:rPr>
        <w:t xml:space="preserve">ORCHESTRE</w:t>
      </w:r>
    </w:p>
    <w:p>
      <w:pPr>
        <w:spacing w:after="100" w:before="100"/>
      </w:pPr>
    </w:p>
    <w:p>
      <w:pPr>
        <w:jc w:val="center"/>
      </w:pPr>
      <w:r>
        <w:rPr>
          <w:rFonts w:ascii="Arial" w:cs="Arial" w:eastAsia="Arial" w:hAnsi="Arial"/>
          <w:color w:val="2C3E50"/>
          <w:sz w:val="32"/>
          <w:szCs w:val="32"/>
        </w:rPr>
        <w:t xml:space="preserve">GitHub Star Projections &amp; Growth Strategy</w:t>
      </w:r>
    </w:p>
    <w:p>
      <w:pPr>
        <w:spacing w:after="200" w:before="200"/>
      </w:pPr>
    </w:p>
    <w:p>
      <w:pPr>
        <w:spacing w:after="100"/>
        <w:jc w:val="center"/>
      </w:pPr>
      <w:r>
        <w:rPr>
          <w:rFonts w:ascii="Arial" w:cs="Arial" w:eastAsia="Arial" w:hAnsi="Arial"/>
          <w:i/>
          <w:iCs/>
          <w:color w:val="7F8C8D"/>
          <w:sz w:val="24"/>
          <w:szCs w:val="24"/>
        </w:rPr>
        <w:t xml:space="preserve">Clean Architecture Enforcement for AI-Generated Code</w:t>
      </w:r>
    </w:p>
    <w:p>
      <w:pPr>
        <w:spacing w:after="1200" w:before="1200"/>
      </w:pPr>
    </w:p>
    <w:p>
      <w:pPr>
        <w:jc w:val="center"/>
      </w:pPr>
      <w:r>
        <w:rPr>
          <w:rFonts w:ascii="Arial" w:cs="Arial" w:eastAsia="Arial" w:hAnsi="Arial"/>
          <w:color w:val="7F8C8D"/>
          <w:sz w:val="22"/>
          <w:szCs w:val="22"/>
        </w:rPr>
        <w:t xml:space="preserve">April 2026</w:t>
      </w:r>
    </w:p>
    <w:p>
      <w:pPr>
        <w:jc w:val="center"/>
      </w:pPr>
      <w:r>
        <w:rPr>
          <w:rFonts w:ascii="Arial" w:cs="Arial" w:eastAsia="Arial" w:hAnsi="Arial"/>
          <w:color w:val="7F8C8D"/>
          <w:sz w:val="22"/>
          <w:szCs w:val="22"/>
        </w:rPr>
        <w:t xml:space="preserve">Prepared by: Chady</w:t>
      </w:r>
    </w:p>
    <w:p>
      <w:pPr>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rPr>
        <w:t xml:space="preserve">Executive Summary</w:t>
      </w:r>
    </w:p>
    <w:p>
      <w:pPr>
        <w:spacing w:after="200" w:line="276"/>
      </w:pPr>
      <w:r>
        <w:rPr>
          <w:rFonts w:ascii="Arial" w:cs="Arial" w:eastAsia="Arial" w:hAnsi="Arial"/>
          <w:color w:val="2C3E50"/>
          <w:sz w:val="22"/>
          <w:szCs w:val="22"/>
        </w:rPr>
        <w:t xml:space="preserve">Orchestre is a developer tool that enforces clean architecture on AI-generated code via real-time AST hooks. It targets the exploding </w:t>
      </w:r>
      <w:r>
        <w:rPr>
          <w:rFonts w:ascii="Arial" w:cs="Arial" w:eastAsia="Arial" w:hAnsi="Arial"/>
          <w:b/>
          <w:bCs/>
          <w:color w:val="2C3E50"/>
          <w:sz w:val="22"/>
          <w:szCs w:val="22"/>
        </w:rPr>
        <w:t xml:space="preserve">AI-assisted coding market</w:t>
      </w:r>
      <w:r>
        <w:rPr>
          <w:rFonts w:ascii="Arial" w:cs="Arial" w:eastAsia="Arial" w:hAnsi="Arial"/>
          <w:color w:val="2C3E50"/>
          <w:sz w:val="22"/>
          <w:szCs w:val="22"/>
        </w:rPr>
        <w:t xml:space="preserve"> (84% of developers use or plan to use AI tools, 41% of code in 2025 is AI-generated). The category is white-hot: comparable tools have grown from 0 to 50K+ stars in months. This document projects Orchestre’s GitHub star growth under three scenarios.</w:t>
      </w:r>
    </w:p>
    <w:p>
      <w:pPr>
        <w:pStyle w:val="Heading1"/>
        <w:spacing w:after="200" w:before="300"/>
      </w:pPr>
      <w:r>
        <w:rPr>
          <w:rFonts w:ascii="Arial" w:cs="Arial" w:eastAsia="Arial" w:hAnsi="Arial"/>
          <w:b/>
          <w:bCs/>
        </w:rPr>
        <w:t xml:space="preserve">Market Context</w:t>
      </w:r>
    </w:p>
    <w:p>
      <w:pPr>
        <w:pStyle w:val="Heading2"/>
        <w:spacing w:after="200" w:before="300"/>
      </w:pPr>
      <w:r>
        <w:rPr>
          <w:rFonts w:ascii="Arial" w:cs="Arial" w:eastAsia="Arial" w:hAnsi="Arial"/>
          <w:b/>
          <w:bCs/>
        </w:rPr>
        <w:t xml:space="preserve">The AI Coding Explosion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Developers using AI tools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84% (use or plan to)</w:t>
            </w:r>
          </w:p>
        </w:tc>
      </w:tr>
      <w:tr>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Code AI-generated in 2025</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41% of all code written</w:t>
            </w:r>
          </w:p>
        </w:tc>
      </w:tr>
      <w:tr>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GitHub Copilot users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20M+ all-time</w:t>
            </w:r>
          </w:p>
        </w:tc>
      </w:tr>
      <w:tr>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Fortune 500 with AI dev</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78%</w:t>
            </w:r>
          </w:p>
        </w:tc>
      </w:tr>
      <w:tr>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New repos in 2025</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121M (230+ per minute)</w:t>
            </w:r>
          </w:p>
        </w:tc>
      </w:tr>
      <w:tr>
        <w:tc>
          <w:tcPr>
            <w:tcW w:type="dxa" w:w="5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Repos using LLM SDKs</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1.1M+ (+178% YoY)</w:t>
            </w:r>
          </w:p>
        </w:tc>
      </w:tr>
    </w:tbl>
    <w:p>
      <w:pPr>
        <w:spacing w:after="100" w:before="100"/>
      </w:pPr>
    </w:p>
    <w:p>
      <w:pPr>
        <w:pStyle w:val="Heading2"/>
        <w:spacing w:after="200" w:before="300"/>
      </w:pPr>
      <w:r>
        <w:rPr>
          <w:rFonts w:ascii="Arial" w:cs="Arial" w:eastAsia="Arial" w:hAnsi="Arial"/>
          <w:b/>
          <w:bCs/>
        </w:rPr>
        <w:t xml:space="preserve">Comparable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160"/>
      </w:tblGrid>
      <w:tr>
        <w:tc>
          <w:tcPr>
            <w:tcW w:type="dxa" w:w="3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Stars</w:t>
            </w:r>
          </w:p>
        </w:tc>
        <w:tc>
          <w:tcPr>
            <w:tcW w:type="dxa" w:w="21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 to reach</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Code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AI terminal agent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84.6K</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 months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Spec Kit (GitHub)</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AI spec framework</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50K+</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2–3 months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Dify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LLM app builder</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114K</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~18 months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Gemini CLI</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AI terminal agent</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80K+</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 months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Claude Skills (community)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Skills library</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5.2K</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 months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Biome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Linter/formatter</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16K+</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~18 months</w:t>
            </w:r>
          </w:p>
        </w:tc>
      </w:tr>
    </w:tbl>
    <w:p>
      <w:pPr>
        <w:spacing w:after="100" w:before="100"/>
      </w:pPr>
    </w:p>
    <w:p>
      <w:pPr>
        <w:spacing w:after="160" w:line="276"/>
      </w:pPr>
      <w:r>
        <w:rPr>
          <w:rFonts w:ascii="Arial" w:cs="Arial" w:eastAsia="Arial" w:hAnsi="Arial"/>
          <w:color w:val="2C3E50"/>
          <w:sz w:val="22"/>
          <w:szCs w:val="22"/>
        </w:rPr>
        <w:t xml:space="preserve">The closest comparable to Orchestre is </w:t>
      </w:r>
      <w:r>
        <w:rPr>
          <w:rFonts w:ascii="Arial" w:cs="Arial" w:eastAsia="Arial" w:hAnsi="Arial"/>
          <w:b/>
          <w:bCs/>
          <w:color w:val="2C3E50"/>
          <w:sz w:val="22"/>
          <w:szCs w:val="22"/>
        </w:rPr>
        <w:t xml:space="preserve">Spec Kit</w:t>
      </w:r>
      <w:r>
        <w:rPr>
          <w:rFonts w:ascii="Arial" w:cs="Arial" w:eastAsia="Arial" w:hAnsi="Arial"/>
          <w:color w:val="2C3E50"/>
          <w:sz w:val="22"/>
          <w:szCs w:val="22"/>
        </w:rPr>
        <w:t xml:space="preserve"> (specification-driven development for AI). It solved the same core pain: AI coding chaos. It reached 50K stars in 2–3 months. The second-closest is the </w:t>
      </w:r>
      <w:r>
        <w:rPr>
          <w:rFonts w:ascii="Arial" w:cs="Arial" w:eastAsia="Arial" w:hAnsi="Arial"/>
          <w:b/>
          <w:bCs/>
          <w:color w:val="2C3E50"/>
          <w:sz w:val="22"/>
          <w:szCs w:val="22"/>
        </w:rPr>
        <w:t xml:space="preserve">Claude Skills</w:t>
      </w:r>
      <w:r>
        <w:rPr>
          <w:rFonts w:ascii="Arial" w:cs="Arial" w:eastAsia="Arial" w:hAnsi="Arial"/>
          <w:color w:val="2C3E50"/>
          <w:sz w:val="22"/>
          <w:szCs w:val="22"/>
        </w:rPr>
        <w:t xml:space="preserve"> ecosystem (5.2K stars), which is the direct distribution channel for Orchestre.</w:t>
      </w:r>
    </w:p>
    <w:p>
      <w:r>
        <w:br w:type="page"/>
      </w:r>
    </w:p>
    <w:p>
      <w:pPr>
        <w:pStyle w:val="Heading1"/>
        <w:spacing w:after="200" w:before="300"/>
      </w:pPr>
      <w:r>
        <w:rPr>
          <w:rFonts w:ascii="Arial" w:cs="Arial" w:eastAsia="Arial" w:hAnsi="Arial"/>
          <w:b/>
          <w:bCs/>
        </w:rPr>
        <w:t xml:space="preserve">Promotion Channel Impact</w:t>
      </w:r>
    </w:p>
    <w:p>
      <w:pPr>
        <w:pStyle w:val="Heading2"/>
        <w:spacing w:after="200" w:before="300"/>
      </w:pPr>
      <w:r>
        <w:rPr>
          <w:rFonts w:ascii="Arial" w:cs="Arial" w:eastAsia="Arial" w:hAnsi="Arial"/>
          <w:b/>
          <w:bCs/>
        </w:rPr>
        <w:t xml:space="preserve">Research-Backed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Measured Impact</w:t>
            </w:r>
          </w:p>
        </w:tc>
        <w:tc>
          <w:tcPr>
            <w:tcW w:type="dxa" w:w="33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Hacker News (front page)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+121 stars in 24h, +289 in 1 week</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ArXiv 2511.04453 (138 repos)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X/Twitter (organic)</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 stars, +2% contributors</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ArXiv 2401.02755</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X/Twitter (viral thread)</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1,600 stars in 6 hours (Grok case)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xAI open-source event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Reddit r/programming</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~50–200 stars per front page post</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Community estimates</w:t>
            </w:r>
          </w:p>
        </w:tc>
      </w:tr>
    </w:tbl>
    <w:p>
      <w:pPr>
        <w:spacing w:after="100" w:before="100"/>
      </w:pPr>
    </w:p>
    <w:p>
      <w:pPr>
        <w:spacing w:after="160" w:line="276"/>
      </w:pPr>
      <w:r>
        <w:rPr>
          <w:rFonts w:ascii="Arial" w:cs="Arial" w:eastAsia="Arial" w:hAnsi="Arial"/>
          <w:b/>
          <w:bCs/>
          <w:color w:val="2C3E50"/>
          <w:sz w:val="22"/>
          <w:szCs w:val="22"/>
        </w:rPr>
        <w:t xml:space="preserve">Key insight: </w:t>
      </w:r>
      <w:r>
        <w:rPr>
          <w:rFonts w:ascii="Arial" w:cs="Arial" w:eastAsia="Arial" w:hAnsi="Arial"/>
          <w:color w:val="2C3E50"/>
          <w:sz w:val="22"/>
          <w:szCs w:val="22"/>
        </w:rPr>
        <w:t xml:space="preserve">X/Twitter alone produces a modest 7% lift. The real multiplier is </w:t>
      </w:r>
      <w:r>
        <w:rPr>
          <w:rFonts w:ascii="Arial" w:cs="Arial" w:eastAsia="Arial" w:hAnsi="Arial"/>
          <w:b/>
          <w:bCs/>
          <w:color w:val="2C3E50"/>
          <w:sz w:val="22"/>
          <w:szCs w:val="22"/>
        </w:rPr>
        <w:t xml:space="preserve">Hacker News + X combined</w:t>
      </w:r>
      <w:r>
        <w:rPr>
          <w:rFonts w:ascii="Arial" w:cs="Arial" w:eastAsia="Arial" w:hAnsi="Arial"/>
          <w:color w:val="2C3E50"/>
          <w:sz w:val="22"/>
          <w:szCs w:val="22"/>
        </w:rPr>
        <w:t xml:space="preserve"> — HN provides the credibility spike, X amplifies it. The most successful launches coordinate both on the same day.</w:t>
      </w:r>
    </w:p>
    <w:p>
      <w:pPr>
        <w:pStyle w:val="Heading1"/>
        <w:spacing w:after="200" w:before="300"/>
      </w:pPr>
      <w:r>
        <w:rPr>
          <w:rFonts w:ascii="Arial" w:cs="Arial" w:eastAsia="Arial" w:hAnsi="Arial"/>
          <w:b/>
          <w:bCs/>
        </w:rPr>
        <w:t xml:space="preserve">Star Projections</w:t>
      </w:r>
    </w:p>
    <w:p>
      <w:pPr>
        <w:pStyle w:val="Heading2"/>
        <w:spacing w:after="200" w:before="300"/>
      </w:pPr>
      <w:r>
        <w:rPr>
          <w:rFonts w:ascii="Arial" w:cs="Arial" w:eastAsia="Arial" w:hAnsi="Arial"/>
          <w:b/>
          <w:bCs/>
        </w:rPr>
        <w:t xml:space="preserve">Three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Organic Only</w:t>
            </w:r>
          </w:p>
        </w:tc>
        <w:tc>
          <w:tcPr>
            <w:tcW w:type="dxa" w:w="2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X Promo (active)</w:t>
            </w:r>
          </w:p>
        </w:tc>
        <w:tc>
          <w:tcPr>
            <w:tcW w:type="dxa" w:w="25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X + HN + Reddit</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Week 1</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5–15</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30–80</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150–400</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Month 1</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30–80</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150–400</w:t>
            </w:r>
          </w:p>
        </w:tc>
        <w:tc>
          <w:tcPr>
            <w:tcW w:type="dxa" w:w="2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500–1,500</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Month 3</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100–300</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500–1,500</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2,000–5,000</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Month 6</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200–600</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1,000–3,000</w:t>
            </w:r>
          </w:p>
        </w:tc>
        <w:tc>
          <w:tcPr>
            <w:tcW w:type="dxa" w:w="2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5,000–15,000</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Month 12</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400–1,200</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2,000–5,000</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10,000–30,000</w:t>
            </w:r>
          </w:p>
        </w:tc>
      </w:tr>
    </w:tbl>
    <w:p>
      <w:pPr>
        <w:spacing w:after="100" w:before="100"/>
      </w:pPr>
    </w:p>
    <w:p>
      <w:pPr>
        <w:pStyle w:val="Heading3"/>
        <w:spacing w:after="200" w:before="300"/>
      </w:pPr>
      <w:r>
        <w:rPr>
          <w:rFonts w:ascii="Arial" w:cs="Arial" w:eastAsia="Arial" w:hAnsi="Arial"/>
          <w:b/>
          <w:bCs/>
        </w:rPr>
        <w:t xml:space="preserve">Scenario A: Organic Only (no promotion)</w:t>
      </w:r>
    </w:p>
    <w:p>
      <w:pPr>
        <w:spacing w:after="160" w:line="276"/>
      </w:pPr>
      <w:r>
        <w:rPr>
          <w:rFonts w:ascii="Arial" w:cs="Arial" w:eastAsia="Arial" w:hAnsi="Arial"/>
          <w:color w:val="2C3E50"/>
          <w:sz w:val="22"/>
          <w:szCs w:val="22"/>
        </w:rPr>
        <w:t xml:space="preserve">Push to GitHub, write a good README, and wait. Stars come from GitHub search, word of mouth, and people discovering the repo via Claude Code’s ecosystem. This is the baseline. Most niche developer tools plateau at </w:t>
      </w:r>
      <w:r>
        <w:rPr>
          <w:rFonts w:ascii="Arial" w:cs="Arial" w:eastAsia="Arial" w:hAnsi="Arial"/>
          <w:b/>
          <w:bCs/>
          <w:color w:val="2C3E50"/>
          <w:sz w:val="22"/>
          <w:szCs w:val="22"/>
        </w:rPr>
        <w:t xml:space="preserve">200–600 stars in 6 months</w:t>
      </w:r>
      <w:r>
        <w:rPr>
          <w:rFonts w:ascii="Arial" w:cs="Arial" w:eastAsia="Arial" w:hAnsi="Arial"/>
          <w:color w:val="2C3E50"/>
          <w:sz w:val="22"/>
          <w:szCs w:val="22"/>
        </w:rPr>
        <w:t xml:space="preserve"> with this approach. The repo is technically strong but invisible.</w:t>
      </w:r>
    </w:p>
    <w:p>
      <w:pPr>
        <w:pStyle w:val="Heading3"/>
        <w:spacing w:after="200" w:before="300"/>
      </w:pPr>
      <w:r>
        <w:rPr>
          <w:rFonts w:ascii="Arial" w:cs="Arial" w:eastAsia="Arial" w:hAnsi="Arial"/>
          <w:b/>
          <w:bCs/>
        </w:rPr>
        <w:t xml:space="preserve">Scenario B: Active X/Twitter Promotion</w:t>
      </w:r>
    </w:p>
    <w:p>
      <w:pPr>
        <w:spacing w:after="160" w:line="276"/>
      </w:pPr>
      <w:r>
        <w:rPr>
          <w:rFonts w:ascii="Arial" w:cs="Arial" w:eastAsia="Arial" w:hAnsi="Arial"/>
          <w:color w:val="2C3E50"/>
          <w:sz w:val="22"/>
          <w:szCs w:val="22"/>
        </w:rPr>
        <w:t xml:space="preserve">Regular posts on X showing before/after code generation, short demo videos, and engagement with the Claude Code and vibe-coding community. Based on research, X promotion produces a </w:t>
      </w:r>
      <w:r>
        <w:rPr>
          <w:rFonts w:ascii="Arial" w:cs="Arial" w:eastAsia="Arial" w:hAnsi="Arial"/>
          <w:b/>
          <w:bCs/>
          <w:color w:val="2C3E50"/>
          <w:sz w:val="22"/>
          <w:szCs w:val="22"/>
        </w:rPr>
        <w:t xml:space="preserve">7% star increase per campaign</w:t>
      </w:r>
      <w:r>
        <w:rPr>
          <w:rFonts w:ascii="Arial" w:cs="Arial" w:eastAsia="Arial" w:hAnsi="Arial"/>
          <w:color w:val="2C3E50"/>
          <w:sz w:val="22"/>
          <w:szCs w:val="22"/>
        </w:rPr>
        <w:t xml:space="preserve"> with compounding effects over time. A well-crafted viral thread (like the Grok case: 1,600 stars in 6 hours) can accelerate this significantly. Realistic range: </w:t>
      </w:r>
      <w:r>
        <w:rPr>
          <w:rFonts w:ascii="Arial" w:cs="Arial" w:eastAsia="Arial" w:hAnsi="Arial"/>
          <w:b/>
          <w:bCs/>
          <w:color w:val="2C3E50"/>
          <w:sz w:val="22"/>
          <w:szCs w:val="22"/>
        </w:rPr>
        <w:t xml:space="preserve">1,000–3,000 stars in 6 months</w:t>
      </w:r>
      <w:r>
        <w:rPr>
          <w:rFonts w:ascii="Arial" w:cs="Arial" w:eastAsia="Arial" w:hAnsi="Arial"/>
          <w:color w:val="2C3E50"/>
          <w:sz w:val="22"/>
          <w:szCs w:val="22"/>
        </w:rPr>
        <w:t xml:space="preserve">.</w:t>
      </w:r>
    </w:p>
    <w:p>
      <w:pPr>
        <w:pStyle w:val="Heading3"/>
        <w:spacing w:after="200" w:before="300"/>
      </w:pPr>
      <w:r>
        <w:rPr>
          <w:rFonts w:ascii="Arial" w:cs="Arial" w:eastAsia="Arial" w:hAnsi="Arial"/>
          <w:b/>
          <w:bCs/>
        </w:rPr>
        <w:t xml:space="preserve">Scenario C: Full Launch (X + HN + Reddit)</w:t>
      </w:r>
    </w:p>
    <w:p>
      <w:pPr>
        <w:spacing w:after="160" w:line="276"/>
      </w:pPr>
      <w:r>
        <w:rPr>
          <w:rFonts w:ascii="Arial" w:cs="Arial" w:eastAsia="Arial" w:hAnsi="Arial"/>
          <w:color w:val="2C3E50"/>
          <w:sz w:val="22"/>
          <w:szCs w:val="22"/>
        </w:rPr>
        <w:t xml:space="preserve">Coordinated launch: “Show HN” post + X thread + r/programming + r/nextjs on the same day. The HN front page alone delivers </w:t>
      </w:r>
      <w:r>
        <w:rPr>
          <w:rFonts w:ascii="Arial" w:cs="Arial" w:eastAsia="Arial" w:hAnsi="Arial"/>
          <w:b/>
          <w:bCs/>
          <w:color w:val="2C3E50"/>
          <w:sz w:val="22"/>
          <w:szCs w:val="22"/>
        </w:rPr>
        <w:t xml:space="preserve">+289 stars in the first week</w:t>
      </w:r>
      <w:r>
        <w:rPr>
          <w:rFonts w:ascii="Arial" w:cs="Arial" w:eastAsia="Arial" w:hAnsi="Arial"/>
          <w:color w:val="2C3E50"/>
          <w:sz w:val="22"/>
          <w:szCs w:val="22"/>
        </w:rPr>
        <w:t xml:space="preserve"> (measured across 138 repos). Combined with X amplification and community seeding, this produces the initial spike that triggers GitHub’s trending algorithm. If the tool resonates (and the .cursorrules precedent suggests it will), </w:t>
      </w:r>
      <w:r>
        <w:rPr>
          <w:rFonts w:ascii="Arial" w:cs="Arial" w:eastAsia="Arial" w:hAnsi="Arial"/>
          <w:b/>
          <w:bCs/>
          <w:color w:val="2C3E50"/>
          <w:sz w:val="22"/>
          <w:szCs w:val="22"/>
        </w:rPr>
        <w:t xml:space="preserve">5,000–15,000 stars in 6 months</w:t>
      </w:r>
      <w:r>
        <w:rPr>
          <w:rFonts w:ascii="Arial" w:cs="Arial" w:eastAsia="Arial" w:hAnsi="Arial"/>
          <w:color w:val="2C3E50"/>
          <w:sz w:val="22"/>
          <w:szCs w:val="22"/>
        </w:rPr>
        <w:t xml:space="preserve"> is achievable. The Spec Kit benchmark (50K in 2–3 months) represents the upper tail if the launch goes viral.</w:t>
      </w:r>
    </w:p>
    <w:p>
      <w:r>
        <w:br w:type="page"/>
      </w:r>
    </w:p>
    <w:p>
      <w:pPr>
        <w:pStyle w:val="Heading1"/>
        <w:spacing w:after="200" w:before="300"/>
      </w:pPr>
      <w:r>
        <w:rPr>
          <w:rFonts w:ascii="Arial" w:cs="Arial" w:eastAsia="Arial" w:hAnsi="Arial"/>
          <w:b/>
          <w:bCs/>
        </w:rPr>
        <w:t xml:space="preserve">Growth Multipliers</w:t>
      </w:r>
    </w:p>
    <w:p>
      <w:pPr>
        <w:pStyle w:val="Heading2"/>
        <w:spacing w:after="200" w:before="300"/>
      </w:pPr>
      <w:r>
        <w:rPr>
          <w:rFonts w:ascii="Arial" w:cs="Arial" w:eastAsia="Arial" w:hAnsi="Arial"/>
          <w:b/>
          <w:bCs/>
        </w:rPr>
        <w:t xml:space="preserve">Factors That Could Accelerate Growth</w:t>
      </w:r>
    </w:p>
    <w:p>
      <w:pPr>
        <w:pStyle w:val="ListParagraph"/>
        <w:numPr>
          <w:ilvl w:val="0"/>
          <w:numId w:val="2"/>
        </w:numPr>
        <w:spacing w:after="120" w:line="276"/>
      </w:pPr>
      <w:r>
        <w:rPr>
          <w:rFonts w:ascii="Arial" w:cs="Arial" w:eastAsia="Arial" w:hAnsi="Arial"/>
          <w:b/>
          <w:bCs/>
          <w:color w:val="2C3E50"/>
          <w:sz w:val="22"/>
          <w:szCs w:val="22"/>
        </w:rPr>
        <w:t xml:space="preserve">Anthropic amplification. </w:t>
      </w:r>
      <w:r>
        <w:rPr>
          <w:rFonts w:ascii="Arial" w:cs="Arial" w:eastAsia="Arial" w:hAnsi="Arial"/>
          <w:color w:val="2C3E50"/>
          <w:sz w:val="22"/>
          <w:szCs w:val="22"/>
        </w:rPr>
        <w:t xml:space="preserve">If Anthropic features Orchestre in their Claude Code ecosystem or blog, it gains instant access to Claude Code’s 84.6K-star audience. A single official mention could add 1,000–5,000 stars overnight.</w:t>
      </w:r>
    </w:p>
    <w:p>
      <w:pPr>
        <w:pStyle w:val="ListParagraph"/>
        <w:numPr>
          <w:ilvl w:val="0"/>
          <w:numId w:val="2"/>
        </w:numPr>
        <w:spacing w:after="120" w:line="276"/>
      </w:pPr>
      <w:r>
        <w:rPr>
          <w:rFonts w:ascii="Arial" w:cs="Arial" w:eastAsia="Arial" w:hAnsi="Arial"/>
          <w:b/>
          <w:bCs/>
          <w:color w:val="2C3E50"/>
          <w:sz w:val="22"/>
          <w:szCs w:val="22"/>
        </w:rPr>
        <w:t xml:space="preserve">Plugin marketplace listing. </w:t>
      </w:r>
      <w:r>
        <w:rPr>
          <w:rFonts w:ascii="Arial" w:cs="Arial" w:eastAsia="Arial" w:hAnsi="Arial"/>
          <w:color w:val="2C3E50"/>
          <w:sz w:val="22"/>
          <w:szCs w:val="22"/>
        </w:rPr>
        <w:t xml:space="preserve">Claude Code’s plugin system is emerging. Being one of the first quality-focused plugins positions Orchestre as the default architecture tool.</w:t>
      </w:r>
    </w:p>
    <w:p>
      <w:pPr>
        <w:pStyle w:val="ListParagraph"/>
        <w:numPr>
          <w:ilvl w:val="0"/>
          <w:numId w:val="2"/>
        </w:numPr>
        <w:spacing w:after="120" w:line="276"/>
      </w:pPr>
      <w:r>
        <w:rPr>
          <w:rFonts w:ascii="Arial" w:cs="Arial" w:eastAsia="Arial" w:hAnsi="Arial"/>
          <w:b/>
          <w:bCs/>
          <w:color w:val="2C3E50"/>
          <w:sz w:val="22"/>
          <w:szCs w:val="22"/>
        </w:rPr>
        <w:t xml:space="preserve">YouTube / content creator pickup. </w:t>
      </w:r>
      <w:r>
        <w:rPr>
          <w:rFonts w:ascii="Arial" w:cs="Arial" w:eastAsia="Arial" w:hAnsi="Arial"/>
          <w:color w:val="2C3E50"/>
          <w:sz w:val="22"/>
          <w:szCs w:val="22"/>
        </w:rPr>
        <w:t xml:space="preserve">A single video from a developer content creator (Fireship, Theo, etc.) showing the before/after can drive 5K–20K stars. This happened with several AI tools in 2025.</w:t>
      </w:r>
    </w:p>
    <w:p>
      <w:pPr>
        <w:pStyle w:val="ListParagraph"/>
        <w:numPr>
          <w:ilvl w:val="0"/>
          <w:numId w:val="2"/>
        </w:numPr>
        <w:spacing w:after="120" w:line="276"/>
      </w:pPr>
      <w:r>
        <w:rPr>
          <w:rFonts w:ascii="Arial" w:cs="Arial" w:eastAsia="Arial" w:hAnsi="Arial"/>
          <w:b/>
          <w:bCs/>
          <w:color w:val="2C3E50"/>
          <w:sz w:val="22"/>
          <w:szCs w:val="22"/>
        </w:rPr>
        <w:t xml:space="preserve">Timing. </w:t>
      </w:r>
      <w:r>
        <w:rPr>
          <w:rFonts w:ascii="Arial" w:cs="Arial" w:eastAsia="Arial" w:hAnsi="Arial"/>
          <w:color w:val="2C3E50"/>
          <w:sz w:val="22"/>
          <w:szCs w:val="22"/>
        </w:rPr>
        <w:t xml:space="preserve">The “vibe coding backlash” is growing — developers are frustrated with AI-generated spaghetti. Orchestre directly addresses this pain at the exact moment awareness peaks.</w:t>
      </w:r>
    </w:p>
    <w:p>
      <w:pPr>
        <w:spacing w:after="100" w:before="100"/>
      </w:pPr>
    </w:p>
    <w:p>
      <w:pPr>
        <w:pStyle w:val="Heading2"/>
        <w:spacing w:after="200" w:before="300"/>
      </w:pPr>
      <w:r>
        <w:rPr>
          <w:rFonts w:ascii="Arial" w:cs="Arial" w:eastAsia="Arial" w:hAnsi="Arial"/>
          <w:b/>
          <w:bCs/>
        </w:rPr>
        <w:t xml:space="preserve">Factors That Could Slow Growth</w:t>
      </w:r>
    </w:p>
    <w:p>
      <w:pPr>
        <w:pStyle w:val="ListParagraph"/>
        <w:numPr>
          <w:ilvl w:val="0"/>
          <w:numId w:val="2"/>
        </w:numPr>
        <w:spacing w:after="120" w:line="276"/>
      </w:pPr>
      <w:r>
        <w:rPr>
          <w:rFonts w:ascii="Arial" w:cs="Arial" w:eastAsia="Arial" w:hAnsi="Arial"/>
          <w:b/>
          <w:bCs/>
          <w:color w:val="2C3E50"/>
          <w:sz w:val="22"/>
          <w:szCs w:val="22"/>
        </w:rPr>
        <w:t xml:space="preserve">Niche audience. </w:t>
      </w:r>
      <w:r>
        <w:rPr>
          <w:rFonts w:ascii="Arial" w:cs="Arial" w:eastAsia="Arial" w:hAnsi="Arial"/>
          <w:color w:val="2C3E50"/>
          <w:sz w:val="22"/>
          <w:szCs w:val="22"/>
        </w:rPr>
        <w:t xml:space="preserve">Only Claude Code and Cursor users benefit directly. The total addressable audience is smaller than a general JavaScript tool.</w:t>
      </w:r>
    </w:p>
    <w:p>
      <w:pPr>
        <w:pStyle w:val="ListParagraph"/>
        <w:numPr>
          <w:ilvl w:val="0"/>
          <w:numId w:val="2"/>
        </w:numPr>
        <w:spacing w:after="120" w:line="276"/>
      </w:pPr>
      <w:r>
        <w:rPr>
          <w:rFonts w:ascii="Arial" w:cs="Arial" w:eastAsia="Arial" w:hAnsi="Arial"/>
          <w:b/>
          <w:bCs/>
          <w:color w:val="2C3E50"/>
          <w:sz w:val="22"/>
          <w:szCs w:val="22"/>
        </w:rPr>
        <w:t xml:space="preserve">No visual demo. </w:t>
      </w:r>
      <w:r>
        <w:rPr>
          <w:rFonts w:ascii="Arial" w:cs="Arial" w:eastAsia="Arial" w:hAnsi="Arial"/>
          <w:color w:val="2C3E50"/>
          <w:sz w:val="22"/>
          <w:szCs w:val="22"/>
        </w:rPr>
        <w:t xml:space="preserve">Architecture enforcement is invisible — it prevents bad code rather than showing good UI. Harder to showcase in a tweet or GIF.</w:t>
      </w:r>
    </w:p>
    <w:p>
      <w:pPr>
        <w:pStyle w:val="ListParagraph"/>
        <w:numPr>
          <w:ilvl w:val="0"/>
          <w:numId w:val="2"/>
        </w:numPr>
        <w:spacing w:after="120" w:line="276"/>
      </w:pPr>
      <w:r>
        <w:rPr>
          <w:rFonts w:ascii="Arial" w:cs="Arial" w:eastAsia="Arial" w:hAnsi="Arial"/>
          <w:b/>
          <w:bCs/>
          <w:color w:val="2C3E50"/>
          <w:sz w:val="22"/>
          <w:szCs w:val="22"/>
        </w:rPr>
        <w:t xml:space="preserve">Competition from built-in features. </w:t>
      </w:r>
      <w:r>
        <w:rPr>
          <w:rFonts w:ascii="Arial" w:cs="Arial" w:eastAsia="Arial" w:hAnsi="Arial"/>
          <w:color w:val="2C3E50"/>
          <w:sz w:val="22"/>
          <w:szCs w:val="22"/>
        </w:rPr>
        <w:t xml:space="preserve">Anthropic or Cursor could ship native architecture enforcement, reducing the need for a third-party tool.</w:t>
      </w:r>
    </w:p>
    <w:p>
      <w:pPr>
        <w:pStyle w:val="Heading1"/>
        <w:spacing w:after="200" w:before="300"/>
      </w:pPr>
      <w:r>
        <w:rPr>
          <w:rFonts w:ascii="Arial" w:cs="Arial" w:eastAsia="Arial" w:hAnsi="Arial"/>
          <w:b/>
          <w:bCs/>
        </w:rPr>
        <w:t xml:space="preserve">Recommended Launch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9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Week 0</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Prep: README, demo GIF, blog post draft</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 stars yet — this is the ammunition</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Week 1</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Push to GitHub + Show HN + X thread</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200–500 stars from HN spike + X amplification</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Week 2</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Reddit posts (r/nextjs, r/programming, r/ClaudeAI)</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+100–300 stars, community seeding</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Week 3–4</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Blog post: “How I tamed AI spaghetti code”</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Long-tail SEO, developer trust</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Month 2–3</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Weekly X posts showing real before/after</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Sustained 50–200 stars/week from organic discovery</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Month 3–6</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New stack releases (Python, Nuxt)</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Each stack release = new launch event, new audience</w:t>
            </w:r>
          </w:p>
        </w:tc>
      </w:tr>
    </w:tbl>
    <w:p>
      <w:pPr>
        <w:spacing w:after="100" w:before="100"/>
      </w:pPr>
    </w:p>
    <w:p>
      <w:pPr>
        <w:pStyle w:val="Heading1"/>
        <w:spacing w:after="200" w:before="300"/>
      </w:pPr>
      <w:r>
        <w:rPr>
          <w:rFonts w:ascii="Arial" w:cs="Arial" w:eastAsia="Arial" w:hAnsi="Arial"/>
          <w:b/>
          <w:bCs/>
        </w:rPr>
        <w:t xml:space="preserve">Bottom Line</w:t>
      </w:r>
    </w:p>
    <w:p>
      <w:pPr>
        <w:spacing w:after="200" w:line="276"/>
      </w:pPr>
      <w:r>
        <w:rPr>
          <w:rFonts w:ascii="Arial" w:cs="Arial" w:eastAsia="Arial" w:hAnsi="Arial"/>
          <w:color w:val="2C3E50"/>
          <w:sz w:val="22"/>
          <w:szCs w:val="22"/>
        </w:rPr>
        <w:t xml:space="preserve">Without any promotion, Orchestre will likely reach </w:t>
      </w:r>
      <w:r>
        <w:rPr>
          <w:rFonts w:ascii="Arial" w:cs="Arial" w:eastAsia="Arial" w:hAnsi="Arial"/>
          <w:b/>
          <w:bCs/>
          <w:color w:val="2C3E50"/>
          <w:sz w:val="22"/>
          <w:szCs w:val="22"/>
        </w:rPr>
        <w:t xml:space="preserve">200–600 stars in 6 months</w:t>
      </w:r>
      <w:r>
        <w:rPr>
          <w:rFonts w:ascii="Arial" w:cs="Arial" w:eastAsia="Arial" w:hAnsi="Arial"/>
          <w:color w:val="2C3E50"/>
          <w:sz w:val="22"/>
          <w:szCs w:val="22"/>
        </w:rPr>
        <w:t xml:space="preserve"> — respectable for a niche tool, but below its potential. With an active X presence and a single well-timed HN launch, </w:t>
      </w:r>
      <w:r>
        <w:rPr>
          <w:rFonts w:ascii="Arial" w:cs="Arial" w:eastAsia="Arial" w:hAnsi="Arial"/>
          <w:b/>
          <w:bCs/>
          <w:color w:val="2C3E50"/>
          <w:sz w:val="22"/>
          <w:szCs w:val="22"/>
        </w:rPr>
        <w:t xml:space="preserve">5,000–15,000 stars in 6 months</w:t>
      </w:r>
      <w:r>
        <w:rPr>
          <w:rFonts w:ascii="Arial" w:cs="Arial" w:eastAsia="Arial" w:hAnsi="Arial"/>
          <w:color w:val="2C3E50"/>
          <w:sz w:val="22"/>
          <w:szCs w:val="22"/>
        </w:rPr>
        <w:t xml:space="preserve"> is realistic based on comparable tools in the AI coding space. The upper tail (30K+) requires either a viral moment or an official Anthropic feature.</w:t>
      </w:r>
    </w:p>
    <w:p>
      <w:pPr>
        <w:spacing w:after="200" w:line="276"/>
      </w:pPr>
      <w:r>
        <w:rPr>
          <w:rFonts w:ascii="Arial" w:cs="Arial" w:eastAsia="Arial" w:hAnsi="Arial"/>
          <w:color w:val="2C3E50"/>
          <w:sz w:val="22"/>
          <w:szCs w:val="22"/>
        </w:rPr>
        <w:t xml:space="preserve">The tool is technically ready. The market timing is optimal. The only variable is distribution. </w:t>
      </w:r>
      <w:r>
        <w:rPr>
          <w:rFonts w:ascii="Arial" w:cs="Arial" w:eastAsia="Arial" w:hAnsi="Arial"/>
          <w:b/>
          <w:bCs/>
          <w:color w:val="2C3E50"/>
          <w:sz w:val="22"/>
          <w:szCs w:val="22"/>
        </w:rPr>
        <w:t xml:space="preserve">Promotion is not optional — it’s the difference between 500 and 10,000 stars.</w:t>
      </w:r>
    </w:p>
    <w:p>
      <w:pPr>
        <w:spacing w:after="200" w:before="200"/>
      </w:pPr>
    </w:p>
    <w:p>
      <w:pPr>
        <w:pBdr>
          <w:top w:val="single" w:color="1A5276" w:sz="4" w:space="8"/>
        </w:pBdr>
        <w:spacing w:before="200"/>
      </w:pPr>
      <w:r>
        <w:rPr>
          <w:rFonts w:ascii="Arial" w:cs="Arial" w:eastAsia="Arial" w:hAnsi="Arial"/>
          <w:color w:val="7F8C8D"/>
          <w:sz w:val="18"/>
          <w:szCs w:val="18"/>
        </w:rPr>
        <w:t xml:space="preserve">Orchestre © 2026 — </w:t>
      </w:r>
      <w:r>
        <w:rPr>
          <w:rFonts w:ascii="Arial" w:cs="Arial" w:eastAsia="Arial" w:hAnsi="Arial"/>
          <w:color w:val="1A5276"/>
          <w:sz w:val="18"/>
          <w:szCs w:val="18"/>
        </w:rPr>
        <w:t xml:space="preserve">github.com/chaaaady/orchestre</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pPr>
    <w:r>
      <w:rPr>
        <w:rFonts w:ascii="Arial" w:cs="Arial" w:eastAsia="Arial" w:hAnsi="Arial"/>
        <w:color w:val="7F8C8D"/>
        <w:sz w:val="18"/>
        <w:szCs w:val="18"/>
      </w:rPr>
      <w:t xml:space="preserve">Orchestre — Star Projections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2026-04-03T13:53:26.137Z</dcterms:created>
  <dcterms:modified xsi:type="dcterms:W3CDTF">2026-04-03T13:53:26.137Z</dcterms:modified>
</cp:coreProperties>
</file>

<file path=docProps/custom.xml><?xml version="1.0" encoding="utf-8"?>
<Properties xmlns="http://schemas.openxmlformats.org/officeDocument/2006/custom-properties" xmlns:vt="http://schemas.openxmlformats.org/officeDocument/2006/docPropsVTypes"/>
</file>