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27" w:line="267"/>
        <w:ind w:right="0" w:left="199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10" w:line="267"/>
        <w:ind w:right="0" w:left="322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Учреждение образования</w:t>
      </w:r>
    </w:p>
    <w:p>
      <w:pPr>
        <w:spacing w:before="0" w:after="325" w:line="267"/>
        <w:ind w:right="0" w:left="2089" w:hanging="66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БЕЛОРУССКИЙ ГОСУДАРСТВЕННЫЙ УНИВЕРСИТЕТ ИНФОРМАТИКИ И РАДИОЭЛЕКТРОНИКИ</w:t>
      </w:r>
    </w:p>
    <w:p>
      <w:pPr>
        <w:spacing w:before="0" w:after="10" w:line="267"/>
        <w:ind w:right="0" w:left="143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Факультет      Информационных технологий и управления</w:t>
      </w:r>
    </w:p>
    <w:p>
      <w:pPr>
        <w:spacing w:before="0" w:after="3183" w:line="267"/>
        <w:ind w:right="0" w:left="143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Кафедра         Интеллектуальных информационных технологий</w:t>
      </w:r>
    </w:p>
    <w:p>
      <w:pPr>
        <w:spacing w:before="0" w:after="17" w:line="259"/>
        <w:ind w:right="0" w:left="409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ОТЧЁТ</w:t>
      </w:r>
    </w:p>
    <w:p>
      <w:pPr>
        <w:spacing w:before="0" w:after="10" w:line="267"/>
        <w:ind w:right="0" w:left="309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0" w:line="267"/>
        <w:ind w:right="0" w:left="153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 дисциплине “Общая теория интеллектуальных систем”</w:t>
      </w:r>
    </w:p>
    <w:p>
      <w:pPr>
        <w:spacing w:before="0" w:after="5722" w:line="267"/>
        <w:ind w:right="0" w:left="318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Система “Мультиварка”</w:t>
      </w:r>
    </w:p>
    <w:p>
      <w:pPr>
        <w:spacing w:before="0" w:after="17" w:line="259"/>
        <w:ind w:right="-15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Выполнил:</w:t>
      </w:r>
    </w:p>
    <w:p>
      <w:pPr>
        <w:spacing w:before="0" w:after="17" w:line="259"/>
        <w:ind w:right="-15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Е.Д. Корнеенко, гр. 221703</w:t>
      </w:r>
    </w:p>
    <w:p>
      <w:pPr>
        <w:spacing w:before="0" w:after="17" w:line="259"/>
        <w:ind w:right="-15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Проверил:</w:t>
      </w:r>
    </w:p>
    <w:p>
      <w:pPr>
        <w:spacing w:before="0" w:after="17" w:line="259"/>
        <w:ind w:right="-15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Н. В. Гракова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Поиск альтернативы с заданными свойствами</w:t>
      </w:r>
    </w:p>
    <w:tbl>
      <w:tblPr>
        <w:tblInd w:w="10" w:type="dxa"/>
      </w:tblPr>
      <w:tblGrid>
        <w:gridCol w:w="540"/>
        <w:gridCol w:w="960"/>
        <w:gridCol w:w="1500"/>
        <w:gridCol w:w="1460"/>
        <w:gridCol w:w="40"/>
        <w:gridCol w:w="1500"/>
        <w:gridCol w:w="720"/>
        <w:gridCol w:w="780"/>
        <w:gridCol w:w="1500"/>
      </w:tblGrid>
      <w:tr>
        <w:trPr>
          <w:trHeight w:val="720" w:hRule="auto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9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Наименование критерия</w:t>
            </w:r>
          </w:p>
        </w:tc>
        <w:tc>
          <w:tcPr>
            <w:tcW w:w="22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Требуемые параметры</w:t>
            </w:r>
          </w:p>
        </w:tc>
        <w:tc>
          <w:tcPr>
            <w:tcW w:w="2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Коэффициент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2"/>
                <w:shd w:fill="auto" w:val="clear"/>
              </w:rPr>
              <w:t xml:space="preserve">𝑎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16"/>
                <w:shd w:fill="auto" w:val="clear"/>
              </w:rPr>
              <w:t xml:space="preserve">𝑖</w:t>
            </w:r>
          </w:p>
        </w:tc>
      </w:tr>
      <w:tr>
        <w:trPr>
          <w:trHeight w:val="570" w:hRule="auto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9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Мощность</w:t>
            </w:r>
          </w:p>
        </w:tc>
        <w:tc>
          <w:tcPr>
            <w:tcW w:w="22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1200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Вт</w:t>
            </w:r>
          </w:p>
        </w:tc>
        <w:tc>
          <w:tcPr>
            <w:tcW w:w="2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0.1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480" w:hRule="auto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9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Объем</w:t>
            </w:r>
          </w:p>
        </w:tc>
        <w:tc>
          <w:tcPr>
            <w:tcW w:w="22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5.5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л</w:t>
            </w:r>
          </w:p>
        </w:tc>
        <w:tc>
          <w:tcPr>
            <w:tcW w:w="2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0.25</w:t>
            </w:r>
          </w:p>
        </w:tc>
      </w:tr>
      <w:tr>
        <w:trPr>
          <w:trHeight w:val="480" w:hRule="auto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9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Количество программ</w:t>
            </w:r>
          </w:p>
        </w:tc>
        <w:tc>
          <w:tcPr>
            <w:tcW w:w="22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2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80" w:hRule="auto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9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Стоимость</w:t>
            </w:r>
          </w:p>
        </w:tc>
        <w:tc>
          <w:tcPr>
            <w:tcW w:w="22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480" w:hRule="auto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9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Срок эксплуатации</w:t>
            </w:r>
          </w:p>
        </w:tc>
        <w:tc>
          <w:tcPr>
            <w:tcW w:w="22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 лет</w:t>
            </w:r>
          </w:p>
        </w:tc>
        <w:tc>
          <w:tcPr>
            <w:tcW w:w="2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51" w:type="dxa"/>
              <w:right w:w="151" w:type="dxa"/>
            </w:tcMar>
            <w:vAlign w:val="center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000" w:hRule="auto"/>
          <w:jc w:val="center"/>
        </w:trPr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Мощность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Объем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Количество программ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Стоимость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Срок Эксплуатации</w:t>
            </w:r>
          </w:p>
        </w:tc>
      </w:tr>
      <w:tr>
        <w:trPr>
          <w:trHeight w:val="460" w:hRule="auto"/>
          <w:jc w:val="center"/>
        </w:trPr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Moulinex 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 Вт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5л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года</w:t>
            </w:r>
          </w:p>
        </w:tc>
      </w:tr>
      <w:tr>
        <w:trPr>
          <w:trHeight w:val="495" w:hRule="auto"/>
          <w:jc w:val="center"/>
        </w:trPr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Redmont 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860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Вт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4.5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л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 лет</w:t>
            </w:r>
          </w:p>
        </w:tc>
      </w:tr>
      <w:tr>
        <w:trPr>
          <w:trHeight w:val="740" w:hRule="auto"/>
          <w:jc w:val="center"/>
        </w:trPr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Philips 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980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Вт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3.5л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 лет</w:t>
            </w:r>
          </w:p>
        </w:tc>
      </w:tr>
      <w:tr>
        <w:trPr>
          <w:trHeight w:val="665" w:hRule="auto"/>
          <w:jc w:val="center"/>
        </w:trPr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Tefal 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750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Вт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л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 лет</w:t>
            </w:r>
          </w:p>
        </w:tc>
      </w:tr>
      <w:tr>
        <w:trPr>
          <w:trHeight w:val="545" w:hRule="auto"/>
          <w:jc w:val="center"/>
        </w:trPr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Bosch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Вт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5л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года</w:t>
            </w:r>
          </w:p>
        </w:tc>
      </w:tr>
      <w:tr>
        <w:trPr>
          <w:trHeight w:val="580" w:hRule="auto"/>
          <w:jc w:val="center"/>
        </w:trPr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Вт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5л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 лет</w:t>
            </w:r>
          </w:p>
        </w:tc>
      </w:tr>
    </w:tbl>
    <w:p>
      <w:pPr>
        <w:spacing w:before="0" w:after="0" w:line="259"/>
        <w:ind w:right="0" w:left="10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𝑆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 xml:space="preserve">𝑖</w:t>
      </w:r>
    </w:p>
    <w:tbl>
      <w:tblPr>
        <w:tblInd w:w="10" w:type="dxa"/>
      </w:tblPr>
      <w:tblGrid>
        <w:gridCol w:w="2160"/>
        <w:gridCol w:w="6840"/>
      </w:tblGrid>
      <w:tr>
        <w:trPr>
          <w:trHeight w:val="480" w:hRule="auto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Индекс стоимости</w:t>
            </w:r>
          </w:p>
        </w:tc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Стоимость</w:t>
            </w:r>
          </w:p>
        </w:tc>
      </w:tr>
      <w:tr>
        <w:trPr>
          <w:trHeight w:val="480" w:hRule="auto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480" w:hRule="auto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450" w:hRule="auto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480" w:hRule="auto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460" w:hRule="auto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</w:tbl>
    <w:p>
      <w:pPr>
        <w:spacing w:before="0" w:after="422" w:line="259"/>
        <w:ind w:right="-34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d1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0.15 / 1000 * abs(1200 -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1000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+ 0.25 / 5 * abs(5.5 -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+ 0.3 / 31 * abs(35 -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+ 0.1 / 2 * abs(3 -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+ 0.2 / 5 * abs(6 -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=0.370484</w:t>
      </w:r>
    </w:p>
    <w:p>
      <w:pPr>
        <w:spacing w:before="0" w:after="422" w:line="259"/>
        <w:ind w:right="-34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d2 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0.15 / 1000 * abs(1200 -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860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+ 0.25 / 5 * abs(5.5 -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4.5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+ 0.3 / 31 * abs(35 -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17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+ 0.1 / 2 * abs(3 -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+ 0.2 / 5 * abs(6 -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=0.365194</w:t>
      </w:r>
    </w:p>
    <w:p>
      <w:pPr>
        <w:spacing w:before="0" w:after="422" w:line="259"/>
        <w:ind w:right="-34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d3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0.15 / 1000 * abs(1200 -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980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+ 0.25 / 5 * abs(5.5 -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3.5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+ 0.3 / 31 * abs(35 -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27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+ 0.1 / 2 * abs(3 -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+ 0.2 / 5 * abs(6 -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=0.300419</w:t>
      </w:r>
    </w:p>
    <w:p>
      <w:pPr>
        <w:spacing w:before="0" w:after="422" w:line="259"/>
        <w:ind w:right="-34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d4 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0.15 / 1000 * abs(1200 -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750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+ 0.25 / 5 * abs(5.5 -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+ 0.3 / 31 * abs(35 -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31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+ 0.1 / 2 * abs(3 -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+ 0.2 / 5 * abs(6 -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=0.27121</w:t>
      </w:r>
    </w:p>
    <w:p>
      <w:pPr>
        <w:spacing w:before="0" w:after="422" w:line="259"/>
        <w:ind w:right="-34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d5 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0.15 / 1000 * abs(1200 -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900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+ 0.25 / 5 * abs(5.5 -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+ 0.3 / 31 * abs(35 -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16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+ 0.1 / 2 * abs(3 -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+ 0.2 / 5 * abs(6 -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=0.433871</w:t>
      </w:r>
    </w:p>
    <w:p>
      <w:pPr>
        <w:spacing w:before="0" w:after="422" w:line="259"/>
        <w:ind w:right="-34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422" w:line="259"/>
        <w:ind w:right="-34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422" w:line="259"/>
        <w:ind w:right="-34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422" w:line="259"/>
        <w:ind w:right="-34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424" w:line="28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 основании результатов поиска альтернативы, самой лучшей системой стала мультиварка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Tefal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Нахождение множества Парето</w:t>
      </w:r>
    </w:p>
    <w:tbl>
      <w:tblPr>
        <w:tblInd w:w="10" w:type="dxa"/>
      </w:tblPr>
      <w:tblGrid>
        <w:gridCol w:w="1500"/>
        <w:gridCol w:w="1500"/>
        <w:gridCol w:w="1500"/>
        <w:gridCol w:w="740"/>
        <w:gridCol w:w="760"/>
        <w:gridCol w:w="840"/>
        <w:gridCol w:w="660"/>
        <w:gridCol w:w="1500"/>
      </w:tblGrid>
      <w:tr>
        <w:trPr>
          <w:trHeight w:val="630" w:hRule="auto"/>
          <w:jc w:val="left"/>
        </w:trPr>
        <w:tc>
          <w:tcPr>
            <w:tcW w:w="524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Мощность</w:t>
            </w:r>
          </w:p>
        </w:tc>
        <w:tc>
          <w:tcPr>
            <w:tcW w:w="21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Количество программ</w:t>
            </w:r>
          </w:p>
        </w:tc>
      </w:tr>
      <w:tr>
        <w:trPr>
          <w:trHeight w:val="480" w:hRule="auto"/>
          <w:jc w:val="left"/>
        </w:trPr>
        <w:tc>
          <w:tcPr>
            <w:tcW w:w="524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Tefal(750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Вт)</w:t>
            </w:r>
          </w:p>
        </w:tc>
        <w:tc>
          <w:tcPr>
            <w:tcW w:w="16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750 Вт</w:t>
            </w:r>
          </w:p>
        </w:tc>
        <w:tc>
          <w:tcPr>
            <w:tcW w:w="21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</w:tr>
      <w:tr>
        <w:trPr>
          <w:trHeight w:val="480" w:hRule="auto"/>
          <w:jc w:val="left"/>
        </w:trPr>
        <w:tc>
          <w:tcPr>
            <w:tcW w:w="524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Redmont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860 Вт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860 Вт</w:t>
            </w:r>
          </w:p>
        </w:tc>
        <w:tc>
          <w:tcPr>
            <w:tcW w:w="21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  <w:tr>
        <w:trPr>
          <w:trHeight w:val="460" w:hRule="auto"/>
          <w:jc w:val="left"/>
        </w:trPr>
        <w:tc>
          <w:tcPr>
            <w:tcW w:w="524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Bosch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900 Вт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900 Вт</w:t>
            </w:r>
          </w:p>
        </w:tc>
        <w:tc>
          <w:tcPr>
            <w:tcW w:w="21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</w:tr>
      <w:tr>
        <w:trPr>
          <w:trHeight w:val="450" w:hRule="auto"/>
          <w:jc w:val="left"/>
        </w:trPr>
        <w:tc>
          <w:tcPr>
            <w:tcW w:w="524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Philips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980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Вт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980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Вт</w:t>
            </w:r>
          </w:p>
        </w:tc>
        <w:tc>
          <w:tcPr>
            <w:tcW w:w="21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</w:tr>
      <w:tr>
        <w:trPr>
          <w:trHeight w:val="460" w:hRule="auto"/>
          <w:jc w:val="left"/>
        </w:trPr>
        <w:tc>
          <w:tcPr>
            <w:tcW w:w="524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Moulinex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Вт)</w:t>
            </w:r>
          </w:p>
        </w:tc>
        <w:tc>
          <w:tcPr>
            <w:tcW w:w="16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Вт</w:t>
            </w:r>
          </w:p>
        </w:tc>
        <w:tc>
          <w:tcPr>
            <w:tcW w:w="21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  <w:tr>
        <w:trPr>
          <w:trHeight w:val="235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Moulinex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Redmont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Philips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Tefal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Bosch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Moulinex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</w:tr>
      <w:tr>
        <w:trPr>
          <w:trHeight w:val="595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Redmont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</w:tr>
      <w:tr>
        <w:trPr>
          <w:trHeight w:val="840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Philips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</w:tr>
      <w:tr>
        <w:trPr>
          <w:trHeight w:val="1020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Tefal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</w:tr>
      <w:tr>
        <w:trPr>
          <w:trHeight w:val="745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Bosch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31" w:line="240"/>
        <w:ind w:right="-34" w:left="3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95" w:dyaOrig="4110">
          <v:rect xmlns:o="urn:schemas-microsoft-com:office:office" xmlns:v="urn:schemas-microsoft-com:vml" id="rectole0000000000" style="width:354.750000pt;height:2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31" w:line="240"/>
        <w:ind w:right="-34" w:left="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1" w:line="259"/>
        <w:ind w:right="-34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424" w:line="28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Вывод: во множество Парето входят системы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Moulinex, Redmont, Philips, Tefal, Bosch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