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F895D9" w14:textId="392624CD" w:rsidR="00F41DA6" w:rsidRPr="00F41DA6" w:rsidRDefault="00F41DA6" w:rsidP="002770A2">
      <w:pPr>
        <w:pStyle w:val="NoSpacing"/>
      </w:pPr>
      <w:r>
        <w:rPr>
          <w:noProof/>
        </w:rPr>
        <w:drawing>
          <wp:inline distT="0" distB="0" distL="0" distR="0" wp14:anchorId="075EAD22" wp14:editId="06B0D498">
            <wp:extent cx="5943600" cy="4275455"/>
            <wp:effectExtent l="0" t="0" r="0" b="4445"/>
            <wp:docPr id="71462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26733" name="Picture 71462673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AD0B" w14:textId="12C61513" w:rsidR="002770A2" w:rsidRDefault="00492085" w:rsidP="000D460A">
      <w:pPr>
        <w:pStyle w:val="NoSpacing"/>
        <w:jc w:val="both"/>
        <w:rPr>
          <w:rFonts w:ascii="Times New Roman" w:hAnsi="Times New Roman" w:cs="Times New Roman"/>
        </w:rPr>
      </w:pPr>
      <w:r w:rsidRPr="00683C68">
        <w:rPr>
          <w:b/>
          <w:bCs/>
        </w:rPr>
        <w:t>Figure 1.</w:t>
      </w:r>
      <w:r w:rsidRPr="00683C68">
        <w:t xml:space="preserve"> </w:t>
      </w:r>
      <w:r w:rsidR="00683C68" w:rsidRPr="00683C68">
        <w:rPr>
          <w:rFonts w:cs="Times New Roman"/>
        </w:rPr>
        <w:t xml:space="preserve">Two overlapping </w:t>
      </w:r>
      <w:r w:rsidR="00683C68" w:rsidRPr="00683C68">
        <w:rPr>
          <w:rFonts w:cs="Times New Roman"/>
          <w:vertAlign w:val="superscript"/>
        </w:rPr>
        <w:t>1</w:t>
      </w:r>
      <w:r w:rsidR="00683C68" w:rsidRPr="00683C68">
        <w:rPr>
          <w:rFonts w:cs="Times New Roman"/>
        </w:rPr>
        <w:t>H-</w:t>
      </w:r>
      <w:r w:rsidR="00683C68" w:rsidRPr="00683C68">
        <w:rPr>
          <w:rFonts w:cs="Times New Roman"/>
          <w:vertAlign w:val="superscript"/>
        </w:rPr>
        <w:t>15</w:t>
      </w:r>
      <w:r w:rsidR="00683C68" w:rsidRPr="00683C68">
        <w:rPr>
          <w:rFonts w:cs="Times New Roman"/>
        </w:rPr>
        <w:t xml:space="preserve">N-HSQC NMR spectra generated from </w:t>
      </w:r>
      <w:r w:rsidR="0036461E">
        <w:rPr>
          <w:rFonts w:cs="Times New Roman"/>
        </w:rPr>
        <w:t xml:space="preserve">300 </w:t>
      </w:r>
      <w:r w:rsidR="0036461E" w:rsidRPr="00683C68">
        <w:rPr>
          <w:rFonts w:cs="Times New Roman"/>
        </w:rPr>
        <w:sym w:font="Symbol" w:char="F06D"/>
      </w:r>
      <w:r w:rsidR="0036461E" w:rsidRPr="00683C68">
        <w:rPr>
          <w:rFonts w:cs="Times New Roman"/>
        </w:rPr>
        <w:t>M</w:t>
      </w:r>
      <w:r w:rsidR="0036461E" w:rsidRPr="00683C68">
        <w:rPr>
          <w:rFonts w:cs="Times New Roman"/>
        </w:rPr>
        <w:t xml:space="preserve"> </w:t>
      </w:r>
      <w:r w:rsidR="0036461E">
        <w:rPr>
          <w:rFonts w:cs="Times New Roman"/>
        </w:rPr>
        <w:t xml:space="preserve">of </w:t>
      </w:r>
      <w:r w:rsidR="00683C68" w:rsidRPr="00683C68">
        <w:rPr>
          <w:rFonts w:cs="Times New Roman"/>
        </w:rPr>
        <w:t>tCPD</w:t>
      </w:r>
      <w:r w:rsidR="0036461E">
        <w:rPr>
          <w:rFonts w:cs="Times New Roman"/>
        </w:rPr>
        <w:t>-WT</w:t>
      </w:r>
      <w:r w:rsidR="00DC06CF">
        <w:rPr>
          <w:rFonts w:cs="Times New Roman"/>
        </w:rPr>
        <w:t xml:space="preserve"> </w:t>
      </w:r>
      <w:r w:rsidR="00683C68" w:rsidRPr="00683C68">
        <w:rPr>
          <w:rFonts w:cs="Times New Roman"/>
        </w:rPr>
        <w:t xml:space="preserve">(peaks shown in </w:t>
      </w:r>
      <w:r w:rsidR="005277E7">
        <w:rPr>
          <w:rFonts w:cs="Times New Roman"/>
        </w:rPr>
        <w:t>blue</w:t>
      </w:r>
      <w:r w:rsidR="00683C68" w:rsidRPr="00683C68">
        <w:rPr>
          <w:rFonts w:cs="Times New Roman"/>
        </w:rPr>
        <w:t xml:space="preserve">) or </w:t>
      </w:r>
      <w:r w:rsidR="00095DF1">
        <w:rPr>
          <w:rFonts w:cs="Times New Roman"/>
        </w:rPr>
        <w:t xml:space="preserve">300 </w:t>
      </w:r>
      <w:r w:rsidR="00095DF1" w:rsidRPr="00683C68">
        <w:rPr>
          <w:rFonts w:cs="Times New Roman"/>
        </w:rPr>
        <w:sym w:font="Symbol" w:char="F06D"/>
      </w:r>
      <w:r w:rsidR="00095DF1" w:rsidRPr="00683C68">
        <w:rPr>
          <w:rFonts w:cs="Times New Roman"/>
        </w:rPr>
        <w:t xml:space="preserve">M </w:t>
      </w:r>
      <w:r w:rsidR="00095DF1">
        <w:rPr>
          <w:rFonts w:cs="Times New Roman"/>
        </w:rPr>
        <w:t xml:space="preserve">of </w:t>
      </w:r>
      <w:r w:rsidR="00095DF1" w:rsidRPr="00683C68">
        <w:rPr>
          <w:rFonts w:cs="Times New Roman"/>
        </w:rPr>
        <w:t>tCPD</w:t>
      </w:r>
      <w:r w:rsidR="00095DF1">
        <w:rPr>
          <w:rFonts w:cs="Times New Roman"/>
        </w:rPr>
        <w:t>-WT</w:t>
      </w:r>
      <w:r w:rsidR="00095DF1" w:rsidRPr="00683C68">
        <w:rPr>
          <w:rFonts w:cs="Times New Roman"/>
        </w:rPr>
        <w:t xml:space="preserve"> bound to a molar equivalent of </w:t>
      </w:r>
      <w:r w:rsidR="00095DF1" w:rsidRPr="000D460A">
        <w:rPr>
          <w:rFonts w:cs="Times New Roman"/>
        </w:rPr>
        <w:t>IP6</w:t>
      </w:r>
      <w:r w:rsidR="00095DF1" w:rsidRPr="00683C68">
        <w:rPr>
          <w:rFonts w:cs="Times New Roman"/>
        </w:rPr>
        <w:t xml:space="preserve"> (3</w:t>
      </w:r>
      <w:r w:rsidR="00095DF1">
        <w:rPr>
          <w:rFonts w:cs="Times New Roman"/>
        </w:rPr>
        <w:t>0</w:t>
      </w:r>
      <w:r w:rsidR="00095DF1" w:rsidRPr="00683C68">
        <w:rPr>
          <w:rFonts w:cs="Times New Roman"/>
        </w:rPr>
        <w:t xml:space="preserve">0 </w:t>
      </w:r>
      <w:r w:rsidR="00095DF1" w:rsidRPr="00683C68">
        <w:rPr>
          <w:rFonts w:cs="Times New Roman"/>
        </w:rPr>
        <w:sym w:font="Symbol" w:char="F06D"/>
      </w:r>
      <w:r w:rsidR="00095DF1" w:rsidRPr="00683C68">
        <w:rPr>
          <w:rFonts w:cs="Times New Roman"/>
        </w:rPr>
        <w:t>M,</w:t>
      </w:r>
      <w:r w:rsidR="00683C68" w:rsidRPr="00683C68">
        <w:rPr>
          <w:rFonts w:cs="Times New Roman"/>
        </w:rPr>
        <w:t xml:space="preserve"> </w:t>
      </w:r>
      <w:r w:rsidR="00095DF1">
        <w:rPr>
          <w:rFonts w:cs="Times New Roman"/>
        </w:rPr>
        <w:t xml:space="preserve">peaks </w:t>
      </w:r>
      <w:r w:rsidR="00683C68" w:rsidRPr="00683C68">
        <w:rPr>
          <w:rFonts w:cs="Times New Roman"/>
        </w:rPr>
        <w:t xml:space="preserve">shown in </w:t>
      </w:r>
      <w:r w:rsidR="00095DF1">
        <w:rPr>
          <w:rFonts w:cs="Times New Roman"/>
        </w:rPr>
        <w:t>red</w:t>
      </w:r>
      <w:r w:rsidR="00683C68" w:rsidRPr="00683C68">
        <w:rPr>
          <w:rFonts w:cs="Times New Roman"/>
        </w:rPr>
        <w:t>).</w:t>
      </w:r>
      <w:r w:rsidR="00E621E7">
        <w:rPr>
          <w:rFonts w:cs="Times New Roman"/>
        </w:rPr>
        <w:t xml:space="preserve"> </w:t>
      </w:r>
      <w:r w:rsidR="00972377">
        <w:rPr>
          <w:rFonts w:ascii="Times New Roman" w:hAnsi="Times New Roman" w:cs="Times New Roman"/>
        </w:rPr>
        <w:t>The HSQC spectra for tCPD</w:t>
      </w:r>
      <w:r w:rsidR="00972377">
        <w:rPr>
          <w:rFonts w:ascii="Times New Roman" w:hAnsi="Times New Roman" w:cs="Times New Roman"/>
        </w:rPr>
        <w:t>-WT</w:t>
      </w:r>
      <w:r w:rsidR="00972377">
        <w:rPr>
          <w:rFonts w:ascii="Times New Roman" w:hAnsi="Times New Roman" w:cs="Times New Roman"/>
        </w:rPr>
        <w:t xml:space="preserve"> showed the appearance of 1</w:t>
      </w:r>
      <w:r w:rsidR="00EB2B7D">
        <w:rPr>
          <w:rFonts w:ascii="Times New Roman" w:hAnsi="Times New Roman" w:cs="Times New Roman"/>
        </w:rPr>
        <w:t>53</w:t>
      </w:r>
      <w:r w:rsidR="00972377">
        <w:rPr>
          <w:rFonts w:ascii="Times New Roman" w:hAnsi="Times New Roman" w:cs="Times New Roman"/>
        </w:rPr>
        <w:t xml:space="preserve"> well resolved peaks</w:t>
      </w:r>
      <w:r w:rsidR="00EB2B7D">
        <w:rPr>
          <w:rFonts w:ascii="Times New Roman" w:hAnsi="Times New Roman" w:cs="Times New Roman"/>
        </w:rPr>
        <w:t xml:space="preserve"> and upon binding to IP6 </w:t>
      </w:r>
      <w:r w:rsidR="00DC06CF">
        <w:rPr>
          <w:rFonts w:ascii="Times New Roman" w:hAnsi="Times New Roman" w:cs="Times New Roman"/>
        </w:rPr>
        <w:t xml:space="preserve">240 peaks were apparent. </w:t>
      </w:r>
    </w:p>
    <w:p w14:paraId="28EFF5CD" w14:textId="77777777" w:rsidR="000D460A" w:rsidRDefault="000D460A" w:rsidP="000D460A">
      <w:pPr>
        <w:pStyle w:val="NoSpacing"/>
        <w:jc w:val="both"/>
        <w:rPr>
          <w:rFonts w:ascii="Times New Roman" w:hAnsi="Times New Roman" w:cs="Times New Roman"/>
        </w:rPr>
      </w:pPr>
    </w:p>
    <w:p w14:paraId="0637F463" w14:textId="0CD2F5B4" w:rsidR="000D460A" w:rsidRDefault="000D460A" w:rsidP="000D460A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28BDE7" wp14:editId="78B57BD9">
            <wp:extent cx="5943600" cy="4275455"/>
            <wp:effectExtent l="0" t="0" r="0" b="4445"/>
            <wp:docPr id="773435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3546" name="Picture 7734354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2BBB" w14:textId="20AD2BD9" w:rsidR="000D460A" w:rsidRPr="00683C68" w:rsidRDefault="000D460A" w:rsidP="000D460A">
      <w:pPr>
        <w:pStyle w:val="NoSpacing"/>
        <w:jc w:val="both"/>
      </w:pPr>
      <w:r w:rsidRPr="00683C68">
        <w:rPr>
          <w:b/>
          <w:bCs/>
        </w:rPr>
        <w:t xml:space="preserve">Figure </w:t>
      </w:r>
      <w:r>
        <w:rPr>
          <w:b/>
          <w:bCs/>
        </w:rPr>
        <w:t>2</w:t>
      </w:r>
      <w:r w:rsidRPr="00683C68">
        <w:rPr>
          <w:b/>
          <w:bCs/>
        </w:rPr>
        <w:t>.</w:t>
      </w:r>
      <w:r w:rsidRPr="00683C68">
        <w:t xml:space="preserve"> </w:t>
      </w:r>
      <w:r w:rsidRPr="00683C68">
        <w:rPr>
          <w:rFonts w:cs="Times New Roman"/>
        </w:rPr>
        <w:t xml:space="preserve">Two overlapping </w:t>
      </w:r>
      <w:r w:rsidRPr="00683C68">
        <w:rPr>
          <w:rFonts w:cs="Times New Roman"/>
          <w:vertAlign w:val="superscript"/>
        </w:rPr>
        <w:t>1</w:t>
      </w:r>
      <w:r w:rsidRPr="00683C68">
        <w:rPr>
          <w:rFonts w:cs="Times New Roman"/>
        </w:rPr>
        <w:t>H-</w:t>
      </w:r>
      <w:r w:rsidRPr="00683C68">
        <w:rPr>
          <w:rFonts w:cs="Times New Roman"/>
          <w:vertAlign w:val="superscript"/>
        </w:rPr>
        <w:t>15</w:t>
      </w:r>
      <w:r w:rsidRPr="00683C68">
        <w:rPr>
          <w:rFonts w:cs="Times New Roman"/>
        </w:rPr>
        <w:t xml:space="preserve">N-HSQC NMR spectra generated from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 xml:space="preserve">-WT </w:t>
      </w:r>
      <w:r w:rsidRPr="00683C68">
        <w:rPr>
          <w:rFonts w:cs="Times New Roman"/>
        </w:rPr>
        <w:t xml:space="preserve">(peaks shown in </w:t>
      </w:r>
      <w:r>
        <w:rPr>
          <w:rFonts w:cs="Times New Roman"/>
        </w:rPr>
        <w:t>blue</w:t>
      </w:r>
      <w:r w:rsidRPr="00683C68">
        <w:rPr>
          <w:rFonts w:cs="Times New Roman"/>
        </w:rPr>
        <w:t xml:space="preserve">) or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>-WT</w:t>
      </w:r>
      <w:r w:rsidRPr="00683C68">
        <w:rPr>
          <w:rFonts w:cs="Times New Roman"/>
        </w:rPr>
        <w:t xml:space="preserve"> </w:t>
      </w:r>
      <w:r w:rsidR="003B5C97">
        <w:rPr>
          <w:rFonts w:cs="Times New Roman"/>
        </w:rPr>
        <w:t>in the presence of</w:t>
      </w:r>
      <w:r w:rsidRPr="00683C68">
        <w:rPr>
          <w:rFonts w:cs="Times New Roman"/>
        </w:rPr>
        <w:t xml:space="preserve"> a molar equivalent of </w:t>
      </w:r>
      <w:r w:rsidRPr="000D460A">
        <w:rPr>
          <w:rFonts w:cs="Times New Roman"/>
        </w:rPr>
        <w:t>IP6</w:t>
      </w:r>
      <w:r w:rsidRPr="00683C68">
        <w:rPr>
          <w:rFonts w:cs="Times New Roman"/>
        </w:rPr>
        <w:t xml:space="preserve"> </w:t>
      </w:r>
      <w:r w:rsidR="00C24165">
        <w:rPr>
          <w:rFonts w:cs="Times New Roman"/>
        </w:rPr>
        <w:t xml:space="preserve">and IT6 </w:t>
      </w:r>
      <w:r w:rsidRPr="00683C68">
        <w:rPr>
          <w:rFonts w:cs="Times New Roman"/>
        </w:rPr>
        <w:t>(3</w:t>
      </w:r>
      <w:r>
        <w:rPr>
          <w:rFonts w:cs="Times New Roman"/>
        </w:rPr>
        <w:t>0</w:t>
      </w:r>
      <w:r w:rsidRPr="00683C68">
        <w:rPr>
          <w:rFonts w:cs="Times New Roman"/>
        </w:rPr>
        <w:t xml:space="preserve">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>M</w:t>
      </w:r>
      <w:r w:rsidR="00C24165">
        <w:rPr>
          <w:rFonts w:cs="Times New Roman"/>
        </w:rPr>
        <w:t xml:space="preserve"> each</w:t>
      </w:r>
      <w:r w:rsidRPr="00683C68">
        <w:rPr>
          <w:rFonts w:cs="Times New Roman"/>
        </w:rPr>
        <w:t xml:space="preserve">, </w:t>
      </w:r>
      <w:r>
        <w:rPr>
          <w:rFonts w:cs="Times New Roman"/>
        </w:rPr>
        <w:t xml:space="preserve">peaks </w:t>
      </w:r>
      <w:r w:rsidRPr="00683C68">
        <w:rPr>
          <w:rFonts w:cs="Times New Roman"/>
        </w:rPr>
        <w:t xml:space="preserve">shown in </w:t>
      </w:r>
      <w:r w:rsidR="00C24165">
        <w:rPr>
          <w:rFonts w:cs="Times New Roman"/>
        </w:rPr>
        <w:t>green</w:t>
      </w:r>
      <w:r w:rsidRPr="00683C68">
        <w:rPr>
          <w:rFonts w:cs="Times New Roman"/>
        </w:rPr>
        <w:t>).</w:t>
      </w:r>
      <w:r>
        <w:rPr>
          <w:rFonts w:cs="Times New Roman"/>
        </w:rPr>
        <w:t xml:space="preserve"> </w:t>
      </w:r>
      <w:r>
        <w:rPr>
          <w:rFonts w:ascii="Times New Roman" w:hAnsi="Times New Roman" w:cs="Times New Roman"/>
        </w:rPr>
        <w:t>The HSQC spectra for tCPD-WT showed the appearance of 153 well resolved peaks and upon binding to I</w:t>
      </w:r>
      <w:r w:rsidR="003B5C97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6 2</w:t>
      </w:r>
      <w:r w:rsidR="00F50616">
        <w:rPr>
          <w:rFonts w:ascii="Times New Roman" w:hAnsi="Times New Roman" w:cs="Times New Roman"/>
        </w:rPr>
        <w:t>57</w:t>
      </w:r>
      <w:r>
        <w:rPr>
          <w:rFonts w:ascii="Times New Roman" w:hAnsi="Times New Roman" w:cs="Times New Roman"/>
        </w:rPr>
        <w:t xml:space="preserve"> peaks were apparent. </w:t>
      </w:r>
    </w:p>
    <w:p w14:paraId="63C7DC31" w14:textId="77777777" w:rsidR="000D460A" w:rsidRDefault="000D460A" w:rsidP="000D460A">
      <w:pPr>
        <w:pStyle w:val="NoSpacing"/>
        <w:jc w:val="both"/>
      </w:pPr>
    </w:p>
    <w:p w14:paraId="2DBB73D9" w14:textId="497F94A1" w:rsidR="00F50616" w:rsidRDefault="00F50616" w:rsidP="000D460A">
      <w:pPr>
        <w:pStyle w:val="NoSpacing"/>
        <w:jc w:val="both"/>
      </w:pPr>
      <w:r>
        <w:rPr>
          <w:noProof/>
        </w:rPr>
        <w:lastRenderedPageBreak/>
        <w:drawing>
          <wp:inline distT="0" distB="0" distL="0" distR="0" wp14:anchorId="3E75B5DC" wp14:editId="65896C94">
            <wp:extent cx="5943600" cy="4275455"/>
            <wp:effectExtent l="0" t="0" r="0" b="4445"/>
            <wp:docPr id="579995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95987" name="Picture 57999598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128B" w14:textId="64ED964C" w:rsidR="00F50616" w:rsidRPr="00683C68" w:rsidRDefault="00F50616" w:rsidP="00F50616">
      <w:pPr>
        <w:pStyle w:val="NoSpacing"/>
        <w:jc w:val="both"/>
      </w:pPr>
      <w:r w:rsidRPr="00683C68">
        <w:rPr>
          <w:b/>
          <w:bCs/>
        </w:rPr>
        <w:t xml:space="preserve">Figure </w:t>
      </w:r>
      <w:r>
        <w:rPr>
          <w:b/>
          <w:bCs/>
        </w:rPr>
        <w:t>3</w:t>
      </w:r>
      <w:r w:rsidRPr="00683C68">
        <w:rPr>
          <w:b/>
          <w:bCs/>
        </w:rPr>
        <w:t>.</w:t>
      </w:r>
      <w:r w:rsidRPr="00683C68">
        <w:t xml:space="preserve"> </w:t>
      </w:r>
      <w:r w:rsidRPr="00683C68">
        <w:rPr>
          <w:rFonts w:cs="Times New Roman"/>
        </w:rPr>
        <w:t xml:space="preserve">Two overlapping </w:t>
      </w:r>
      <w:r w:rsidRPr="00683C68">
        <w:rPr>
          <w:rFonts w:cs="Times New Roman"/>
          <w:vertAlign w:val="superscript"/>
        </w:rPr>
        <w:t>1</w:t>
      </w:r>
      <w:r w:rsidRPr="00683C68">
        <w:rPr>
          <w:rFonts w:cs="Times New Roman"/>
        </w:rPr>
        <w:t>H-</w:t>
      </w:r>
      <w:r w:rsidRPr="00683C68">
        <w:rPr>
          <w:rFonts w:cs="Times New Roman"/>
          <w:vertAlign w:val="superscript"/>
        </w:rPr>
        <w:t>15</w:t>
      </w:r>
      <w:r w:rsidRPr="00683C68">
        <w:rPr>
          <w:rFonts w:cs="Times New Roman"/>
        </w:rPr>
        <w:t xml:space="preserve">N-HSQC NMR spectra generated from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 xml:space="preserve">-WT </w:t>
      </w:r>
      <w:r w:rsidRPr="00683C68">
        <w:rPr>
          <w:rFonts w:cs="Times New Roman"/>
        </w:rPr>
        <w:t xml:space="preserve">(peaks shown in </w:t>
      </w:r>
      <w:r>
        <w:rPr>
          <w:rFonts w:cs="Times New Roman"/>
        </w:rPr>
        <w:t>blue</w:t>
      </w:r>
      <w:r w:rsidRPr="00683C68">
        <w:rPr>
          <w:rFonts w:cs="Times New Roman"/>
        </w:rPr>
        <w:t xml:space="preserve">) or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>-</w:t>
      </w:r>
      <w:r>
        <w:rPr>
          <w:rFonts w:cs="Times New Roman"/>
        </w:rPr>
        <w:t>K600G</w:t>
      </w:r>
      <w:r w:rsidRPr="00683C68">
        <w:rPr>
          <w:rFonts w:cs="Times New Roman"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</w:rPr>
        <w:t xml:space="preserve">peaks </w:t>
      </w:r>
      <w:r w:rsidRPr="00683C68">
        <w:rPr>
          <w:rFonts w:cs="Times New Roman"/>
        </w:rPr>
        <w:t xml:space="preserve">shown in </w:t>
      </w:r>
      <w:r>
        <w:rPr>
          <w:rFonts w:cs="Times New Roman"/>
        </w:rPr>
        <w:t>yellow</w:t>
      </w:r>
      <w:r w:rsidRPr="00683C68">
        <w:rPr>
          <w:rFonts w:cs="Times New Roman"/>
        </w:rPr>
        <w:t>).</w:t>
      </w:r>
      <w:r>
        <w:rPr>
          <w:rFonts w:cs="Times New Roman"/>
        </w:rPr>
        <w:t xml:space="preserve"> </w:t>
      </w:r>
      <w:r>
        <w:rPr>
          <w:rFonts w:ascii="Times New Roman" w:hAnsi="Times New Roman" w:cs="Times New Roman"/>
        </w:rPr>
        <w:t xml:space="preserve">The HSQC spectra for tCPD-WT showed the appearance of 153 well resolved peaks and </w:t>
      </w:r>
      <w:r w:rsidR="00310840">
        <w:rPr>
          <w:rFonts w:ascii="Times New Roman" w:hAnsi="Times New Roman" w:cs="Times New Roman"/>
        </w:rPr>
        <w:t xml:space="preserve">tCPD-K600G showed </w:t>
      </w:r>
      <w:r w:rsidR="00035198">
        <w:rPr>
          <w:rFonts w:ascii="Times New Roman" w:hAnsi="Times New Roman" w:cs="Times New Roman"/>
        </w:rPr>
        <w:t>218 peaks</w:t>
      </w:r>
      <w:r>
        <w:rPr>
          <w:rFonts w:ascii="Times New Roman" w:hAnsi="Times New Roman" w:cs="Times New Roman"/>
        </w:rPr>
        <w:t xml:space="preserve">. </w:t>
      </w:r>
    </w:p>
    <w:p w14:paraId="4B2F1CC2" w14:textId="77777777" w:rsidR="00F50616" w:rsidRDefault="00F50616" w:rsidP="000D460A">
      <w:pPr>
        <w:pStyle w:val="NoSpacing"/>
        <w:jc w:val="both"/>
      </w:pPr>
    </w:p>
    <w:p w14:paraId="32FE0409" w14:textId="4626AE83" w:rsidR="00035198" w:rsidRDefault="00035198" w:rsidP="000D460A">
      <w:pPr>
        <w:pStyle w:val="NoSpacing"/>
        <w:jc w:val="both"/>
      </w:pPr>
      <w:r>
        <w:rPr>
          <w:noProof/>
        </w:rPr>
        <w:lastRenderedPageBreak/>
        <w:drawing>
          <wp:inline distT="0" distB="0" distL="0" distR="0" wp14:anchorId="5501AE0E" wp14:editId="3F938FF9">
            <wp:extent cx="5943600" cy="4275455"/>
            <wp:effectExtent l="0" t="0" r="0" b="4445"/>
            <wp:docPr id="5403438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43895" name="Picture 5403438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AF1A" w14:textId="1DAEDF61" w:rsidR="00035198" w:rsidRDefault="00035198" w:rsidP="00035198">
      <w:pPr>
        <w:pStyle w:val="NoSpacing"/>
        <w:jc w:val="both"/>
        <w:rPr>
          <w:rFonts w:ascii="Times New Roman" w:hAnsi="Times New Roman" w:cs="Times New Roman"/>
        </w:rPr>
      </w:pPr>
      <w:r w:rsidRPr="00683C68">
        <w:rPr>
          <w:b/>
          <w:bCs/>
        </w:rPr>
        <w:t xml:space="preserve">Figure </w:t>
      </w:r>
      <w:r>
        <w:rPr>
          <w:b/>
          <w:bCs/>
        </w:rPr>
        <w:t>4</w:t>
      </w:r>
      <w:r w:rsidRPr="00683C68">
        <w:rPr>
          <w:b/>
          <w:bCs/>
        </w:rPr>
        <w:t>.</w:t>
      </w:r>
      <w:r w:rsidRPr="00683C68">
        <w:t xml:space="preserve"> </w:t>
      </w:r>
      <w:r w:rsidRPr="00683C68">
        <w:rPr>
          <w:rFonts w:cs="Times New Roman"/>
        </w:rPr>
        <w:t xml:space="preserve">Two overlapping </w:t>
      </w:r>
      <w:r w:rsidRPr="00683C68">
        <w:rPr>
          <w:rFonts w:cs="Times New Roman"/>
          <w:vertAlign w:val="superscript"/>
        </w:rPr>
        <w:t>1</w:t>
      </w:r>
      <w:r w:rsidRPr="00683C68">
        <w:rPr>
          <w:rFonts w:cs="Times New Roman"/>
        </w:rPr>
        <w:t>H-</w:t>
      </w:r>
      <w:r w:rsidRPr="00683C68">
        <w:rPr>
          <w:rFonts w:cs="Times New Roman"/>
          <w:vertAlign w:val="superscript"/>
        </w:rPr>
        <w:t>15</w:t>
      </w:r>
      <w:r w:rsidRPr="00683C68">
        <w:rPr>
          <w:rFonts w:cs="Times New Roman"/>
        </w:rPr>
        <w:t xml:space="preserve">N-HSQC NMR spectra generated from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 xml:space="preserve">-WT </w:t>
      </w:r>
      <w:r w:rsidRPr="00683C68">
        <w:rPr>
          <w:rFonts w:cs="Times New Roman"/>
        </w:rPr>
        <w:t xml:space="preserve">(peaks shown in </w:t>
      </w:r>
      <w:r>
        <w:rPr>
          <w:rFonts w:cs="Times New Roman"/>
        </w:rPr>
        <w:t>blue</w:t>
      </w:r>
      <w:r w:rsidRPr="00683C68">
        <w:rPr>
          <w:rFonts w:cs="Times New Roman"/>
        </w:rPr>
        <w:t xml:space="preserve">) or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>-</w:t>
      </w:r>
      <w:r w:rsidR="005A5C47">
        <w:rPr>
          <w:rFonts w:cs="Times New Roman"/>
        </w:rPr>
        <w:t>K600G</w:t>
      </w:r>
      <w:r w:rsidRPr="00683C68">
        <w:rPr>
          <w:rFonts w:cs="Times New Roman"/>
        </w:rPr>
        <w:t xml:space="preserve"> bound to a molar equivalent of </w:t>
      </w:r>
      <w:r w:rsidRPr="000D460A">
        <w:rPr>
          <w:rFonts w:cs="Times New Roman"/>
        </w:rPr>
        <w:t>IP6</w:t>
      </w:r>
      <w:r w:rsidRPr="00683C68">
        <w:rPr>
          <w:rFonts w:cs="Times New Roman"/>
        </w:rPr>
        <w:t xml:space="preserve"> (3</w:t>
      </w:r>
      <w:r>
        <w:rPr>
          <w:rFonts w:cs="Times New Roman"/>
        </w:rPr>
        <w:t>0</w:t>
      </w:r>
      <w:r w:rsidRPr="00683C68">
        <w:rPr>
          <w:rFonts w:cs="Times New Roman"/>
        </w:rPr>
        <w:t xml:space="preserve">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M, </w:t>
      </w:r>
      <w:r>
        <w:rPr>
          <w:rFonts w:cs="Times New Roman"/>
        </w:rPr>
        <w:t xml:space="preserve">peaks </w:t>
      </w:r>
      <w:r w:rsidRPr="00683C68">
        <w:rPr>
          <w:rFonts w:cs="Times New Roman"/>
        </w:rPr>
        <w:t xml:space="preserve">shown in </w:t>
      </w:r>
      <w:r w:rsidR="005A5C47">
        <w:rPr>
          <w:rFonts w:cs="Times New Roman"/>
        </w:rPr>
        <w:t>purple</w:t>
      </w:r>
      <w:r w:rsidRPr="00683C68">
        <w:rPr>
          <w:rFonts w:cs="Times New Roman"/>
        </w:rPr>
        <w:t>).</w:t>
      </w:r>
      <w:r>
        <w:rPr>
          <w:rFonts w:cs="Times New Roman"/>
        </w:rPr>
        <w:t xml:space="preserve"> </w:t>
      </w:r>
      <w:r>
        <w:rPr>
          <w:rFonts w:ascii="Times New Roman" w:hAnsi="Times New Roman" w:cs="Times New Roman"/>
        </w:rPr>
        <w:t xml:space="preserve">The HSQC spectra for tCPD-WT showed the appearance of 153 well resolved peaks and </w:t>
      </w:r>
      <w:r w:rsidR="00737C38">
        <w:rPr>
          <w:rFonts w:ascii="Times New Roman" w:hAnsi="Times New Roman" w:cs="Times New Roman"/>
        </w:rPr>
        <w:t>when tCPD-K600G</w:t>
      </w:r>
      <w:r>
        <w:rPr>
          <w:rFonts w:ascii="Times New Roman" w:hAnsi="Times New Roman" w:cs="Times New Roman"/>
        </w:rPr>
        <w:t xml:space="preserve"> b</w:t>
      </w:r>
      <w:r w:rsidR="00737C38">
        <w:rPr>
          <w:rFonts w:ascii="Times New Roman" w:hAnsi="Times New Roman" w:cs="Times New Roman"/>
        </w:rPr>
        <w:t>ound</w:t>
      </w:r>
      <w:r>
        <w:rPr>
          <w:rFonts w:ascii="Times New Roman" w:hAnsi="Times New Roman" w:cs="Times New Roman"/>
        </w:rPr>
        <w:t xml:space="preserve"> to IP6 </w:t>
      </w:r>
      <w:r w:rsidR="00D0427A">
        <w:rPr>
          <w:rFonts w:ascii="Times New Roman" w:hAnsi="Times New Roman" w:cs="Times New Roman"/>
        </w:rPr>
        <w:t>173</w:t>
      </w:r>
      <w:r>
        <w:rPr>
          <w:rFonts w:ascii="Times New Roman" w:hAnsi="Times New Roman" w:cs="Times New Roman"/>
        </w:rPr>
        <w:t xml:space="preserve"> peaks were apparent. </w:t>
      </w:r>
    </w:p>
    <w:p w14:paraId="4D6B9B6B" w14:textId="77777777" w:rsidR="00D0427A" w:rsidRDefault="00D0427A" w:rsidP="00035198">
      <w:pPr>
        <w:pStyle w:val="NoSpacing"/>
        <w:jc w:val="both"/>
        <w:rPr>
          <w:rFonts w:ascii="Times New Roman" w:hAnsi="Times New Roman" w:cs="Times New Roman"/>
        </w:rPr>
      </w:pPr>
    </w:p>
    <w:p w14:paraId="21681EE6" w14:textId="2E475C26" w:rsidR="00D0427A" w:rsidRDefault="00D0427A" w:rsidP="00035198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A6F39A" wp14:editId="54ECE9C6">
            <wp:extent cx="5943600" cy="4275455"/>
            <wp:effectExtent l="0" t="0" r="0" b="4445"/>
            <wp:docPr id="17737248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24818" name="Picture 17737248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2F90" w14:textId="3F4146D2" w:rsidR="00D0427A" w:rsidRDefault="00D0427A" w:rsidP="00D0427A">
      <w:pPr>
        <w:pStyle w:val="NoSpacing"/>
        <w:jc w:val="both"/>
        <w:rPr>
          <w:rFonts w:ascii="Times New Roman" w:hAnsi="Times New Roman" w:cs="Times New Roman"/>
        </w:rPr>
      </w:pPr>
      <w:r w:rsidRPr="00683C68">
        <w:rPr>
          <w:b/>
          <w:bCs/>
        </w:rPr>
        <w:t xml:space="preserve">Figure </w:t>
      </w:r>
      <w:r>
        <w:rPr>
          <w:b/>
          <w:bCs/>
        </w:rPr>
        <w:t>5</w:t>
      </w:r>
      <w:r w:rsidRPr="00683C68">
        <w:rPr>
          <w:b/>
          <w:bCs/>
        </w:rPr>
        <w:t>.</w:t>
      </w:r>
      <w:r w:rsidRPr="00683C68">
        <w:t xml:space="preserve"> </w:t>
      </w:r>
      <w:r w:rsidRPr="00683C68">
        <w:rPr>
          <w:rFonts w:cs="Times New Roman"/>
        </w:rPr>
        <w:t xml:space="preserve">Two overlapping </w:t>
      </w:r>
      <w:r w:rsidRPr="00683C68">
        <w:rPr>
          <w:rFonts w:cs="Times New Roman"/>
          <w:vertAlign w:val="superscript"/>
        </w:rPr>
        <w:t>1</w:t>
      </w:r>
      <w:r w:rsidRPr="00683C68">
        <w:rPr>
          <w:rFonts w:cs="Times New Roman"/>
        </w:rPr>
        <w:t>H-</w:t>
      </w:r>
      <w:r w:rsidRPr="00683C68">
        <w:rPr>
          <w:rFonts w:cs="Times New Roman"/>
          <w:vertAlign w:val="superscript"/>
        </w:rPr>
        <w:t>15</w:t>
      </w:r>
      <w:r w:rsidRPr="00683C68">
        <w:rPr>
          <w:rFonts w:cs="Times New Roman"/>
        </w:rPr>
        <w:t xml:space="preserve">N-HSQC NMR spectra generated from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 xml:space="preserve">-WT </w:t>
      </w:r>
      <w:r w:rsidRPr="00683C68">
        <w:rPr>
          <w:rFonts w:cs="Times New Roman"/>
        </w:rPr>
        <w:t xml:space="preserve">(peaks shown in </w:t>
      </w:r>
      <w:r>
        <w:rPr>
          <w:rFonts w:cs="Times New Roman"/>
        </w:rPr>
        <w:t>blue</w:t>
      </w:r>
      <w:r w:rsidRPr="00683C68">
        <w:rPr>
          <w:rFonts w:cs="Times New Roman"/>
        </w:rPr>
        <w:t xml:space="preserve">) or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>-K600G</w:t>
      </w:r>
      <w:r w:rsidRPr="00683C68">
        <w:rPr>
          <w:rFonts w:cs="Times New Roman"/>
        </w:rPr>
        <w:t xml:space="preserve"> </w:t>
      </w:r>
      <w:r>
        <w:rPr>
          <w:rFonts w:cs="Times New Roman"/>
        </w:rPr>
        <w:t>in the presence of</w:t>
      </w:r>
      <w:r w:rsidRPr="00683C68">
        <w:rPr>
          <w:rFonts w:cs="Times New Roman"/>
        </w:rPr>
        <w:t xml:space="preserve"> a molar equivalent of </w:t>
      </w:r>
      <w:r w:rsidRPr="000D460A">
        <w:rPr>
          <w:rFonts w:cs="Times New Roman"/>
        </w:rPr>
        <w:t>IP6</w:t>
      </w:r>
      <w:r w:rsidRPr="00683C68">
        <w:rPr>
          <w:rFonts w:cs="Times New Roman"/>
        </w:rPr>
        <w:t xml:space="preserve"> </w:t>
      </w:r>
      <w:r>
        <w:rPr>
          <w:rFonts w:cs="Times New Roman"/>
        </w:rPr>
        <w:t xml:space="preserve">and IT6 </w:t>
      </w:r>
      <w:r w:rsidRPr="00683C68">
        <w:rPr>
          <w:rFonts w:cs="Times New Roman"/>
        </w:rPr>
        <w:t>(3</w:t>
      </w:r>
      <w:r>
        <w:rPr>
          <w:rFonts w:cs="Times New Roman"/>
        </w:rPr>
        <w:t>0</w:t>
      </w:r>
      <w:r w:rsidRPr="00683C68">
        <w:rPr>
          <w:rFonts w:cs="Times New Roman"/>
        </w:rPr>
        <w:t xml:space="preserve">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>M</w:t>
      </w:r>
      <w:r>
        <w:rPr>
          <w:rFonts w:cs="Times New Roman"/>
        </w:rPr>
        <w:t xml:space="preserve"> each</w:t>
      </w:r>
      <w:r w:rsidRPr="00683C68">
        <w:rPr>
          <w:rFonts w:cs="Times New Roman"/>
        </w:rPr>
        <w:t xml:space="preserve">, </w:t>
      </w:r>
      <w:r>
        <w:rPr>
          <w:rFonts w:cs="Times New Roman"/>
        </w:rPr>
        <w:t xml:space="preserve">peaks </w:t>
      </w:r>
      <w:r w:rsidRPr="00683C68">
        <w:rPr>
          <w:rFonts w:cs="Times New Roman"/>
        </w:rPr>
        <w:t xml:space="preserve">shown in </w:t>
      </w:r>
      <w:r>
        <w:rPr>
          <w:rFonts w:cs="Times New Roman"/>
        </w:rPr>
        <w:t>turquoise</w:t>
      </w:r>
      <w:r w:rsidRPr="00683C68">
        <w:rPr>
          <w:rFonts w:cs="Times New Roman"/>
        </w:rPr>
        <w:t>).</w:t>
      </w:r>
      <w:r>
        <w:rPr>
          <w:rFonts w:cs="Times New Roman"/>
        </w:rPr>
        <w:t xml:space="preserve"> </w:t>
      </w:r>
      <w:r>
        <w:rPr>
          <w:rFonts w:ascii="Times New Roman" w:hAnsi="Times New Roman" w:cs="Times New Roman"/>
        </w:rPr>
        <w:t>The HSQC spectra for tCPD-WT showed the appearance of 153 well resolved peaks and when tCPD-K600G bound to I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6 1</w:t>
      </w:r>
      <w:r w:rsidR="00492244">
        <w:rPr>
          <w:rFonts w:ascii="Times New Roman" w:hAnsi="Times New Roman" w:cs="Times New Roman"/>
        </w:rPr>
        <w:t>82</w:t>
      </w:r>
      <w:r>
        <w:rPr>
          <w:rFonts w:ascii="Times New Roman" w:hAnsi="Times New Roman" w:cs="Times New Roman"/>
        </w:rPr>
        <w:t xml:space="preserve"> peaks were apparent. </w:t>
      </w:r>
    </w:p>
    <w:p w14:paraId="15C6D629" w14:textId="77777777" w:rsidR="00035198" w:rsidRDefault="00035198" w:rsidP="000D460A">
      <w:pPr>
        <w:pStyle w:val="NoSpacing"/>
        <w:jc w:val="both"/>
      </w:pPr>
    </w:p>
    <w:p w14:paraId="05175618" w14:textId="51D3DB41" w:rsidR="00492244" w:rsidRDefault="00492244" w:rsidP="000D460A">
      <w:pPr>
        <w:pStyle w:val="NoSpacing"/>
        <w:jc w:val="both"/>
      </w:pPr>
      <w:r>
        <w:rPr>
          <w:noProof/>
        </w:rPr>
        <w:lastRenderedPageBreak/>
        <w:drawing>
          <wp:inline distT="0" distB="0" distL="0" distR="0" wp14:anchorId="478F234E" wp14:editId="76C809E6">
            <wp:extent cx="5943600" cy="4275455"/>
            <wp:effectExtent l="0" t="0" r="0" b="4445"/>
            <wp:docPr id="19035347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34720" name="Picture 19035347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A935" w14:textId="5F8D01D6" w:rsidR="00492244" w:rsidRDefault="00492244" w:rsidP="00492244">
      <w:pPr>
        <w:pStyle w:val="NoSpacing"/>
        <w:jc w:val="both"/>
        <w:rPr>
          <w:rFonts w:ascii="Times New Roman" w:hAnsi="Times New Roman" w:cs="Times New Roman"/>
        </w:rPr>
      </w:pPr>
      <w:r w:rsidRPr="00683C68">
        <w:rPr>
          <w:b/>
          <w:bCs/>
        </w:rPr>
        <w:t xml:space="preserve">Figure </w:t>
      </w:r>
      <w:r>
        <w:rPr>
          <w:b/>
          <w:bCs/>
        </w:rPr>
        <w:t>6</w:t>
      </w:r>
      <w:r w:rsidRPr="00683C68">
        <w:rPr>
          <w:b/>
          <w:bCs/>
        </w:rPr>
        <w:t>.</w:t>
      </w:r>
      <w:r w:rsidRPr="00683C68">
        <w:t xml:space="preserve"> </w:t>
      </w:r>
      <w:r w:rsidRPr="00683C68">
        <w:rPr>
          <w:rFonts w:cs="Times New Roman"/>
        </w:rPr>
        <w:t xml:space="preserve">Two overlapping </w:t>
      </w:r>
      <w:r w:rsidRPr="00683C68">
        <w:rPr>
          <w:rFonts w:cs="Times New Roman"/>
          <w:vertAlign w:val="superscript"/>
        </w:rPr>
        <w:t>1</w:t>
      </w:r>
      <w:r w:rsidRPr="00683C68">
        <w:rPr>
          <w:rFonts w:cs="Times New Roman"/>
        </w:rPr>
        <w:t>H-</w:t>
      </w:r>
      <w:r w:rsidRPr="00683C68">
        <w:rPr>
          <w:rFonts w:cs="Times New Roman"/>
          <w:vertAlign w:val="superscript"/>
        </w:rPr>
        <w:t>15</w:t>
      </w:r>
      <w:r w:rsidRPr="00683C68">
        <w:rPr>
          <w:rFonts w:cs="Times New Roman"/>
        </w:rPr>
        <w:t xml:space="preserve">N-HSQC NMR spectra generated from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>-WT</w:t>
      </w:r>
      <w:r w:rsidRPr="00683C68">
        <w:rPr>
          <w:rFonts w:cs="Times New Roman"/>
        </w:rPr>
        <w:t xml:space="preserve"> bound to a molar equivalent of </w:t>
      </w:r>
      <w:r w:rsidRPr="000D460A">
        <w:rPr>
          <w:rFonts w:cs="Times New Roman"/>
        </w:rPr>
        <w:t>IP6</w:t>
      </w:r>
      <w:r w:rsidRPr="00683C68">
        <w:rPr>
          <w:rFonts w:cs="Times New Roman"/>
        </w:rPr>
        <w:t xml:space="preserve"> (3</w:t>
      </w:r>
      <w:r>
        <w:rPr>
          <w:rFonts w:cs="Times New Roman"/>
        </w:rPr>
        <w:t>0</w:t>
      </w:r>
      <w:r w:rsidRPr="00683C68">
        <w:rPr>
          <w:rFonts w:cs="Times New Roman"/>
        </w:rPr>
        <w:t xml:space="preserve">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M, peaks shown in </w:t>
      </w:r>
      <w:r w:rsidR="00E71087">
        <w:rPr>
          <w:rFonts w:cs="Times New Roman"/>
        </w:rPr>
        <w:t>red</w:t>
      </w:r>
      <w:r w:rsidRPr="00683C68">
        <w:rPr>
          <w:rFonts w:cs="Times New Roman"/>
        </w:rPr>
        <w:t xml:space="preserve">) or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>-</w:t>
      </w:r>
      <w:r w:rsidR="00E71087">
        <w:rPr>
          <w:rFonts w:cs="Times New Roman"/>
        </w:rPr>
        <w:t>WT</w:t>
      </w:r>
      <w:r w:rsidRPr="00683C68">
        <w:rPr>
          <w:rFonts w:cs="Times New Roman"/>
        </w:rPr>
        <w:t xml:space="preserve"> </w:t>
      </w:r>
      <w:r w:rsidR="00E71087">
        <w:rPr>
          <w:rFonts w:cs="Times New Roman"/>
        </w:rPr>
        <w:t>in the presence of</w:t>
      </w:r>
      <w:r w:rsidR="00E71087" w:rsidRPr="00683C68">
        <w:rPr>
          <w:rFonts w:cs="Times New Roman"/>
        </w:rPr>
        <w:t xml:space="preserve"> a molar equivalent of </w:t>
      </w:r>
      <w:r w:rsidR="00E71087" w:rsidRPr="000D460A">
        <w:rPr>
          <w:rFonts w:cs="Times New Roman"/>
        </w:rPr>
        <w:t>IP6</w:t>
      </w:r>
      <w:r w:rsidR="00E71087" w:rsidRPr="00683C68">
        <w:rPr>
          <w:rFonts w:cs="Times New Roman"/>
        </w:rPr>
        <w:t xml:space="preserve"> </w:t>
      </w:r>
      <w:r w:rsidR="00E71087">
        <w:rPr>
          <w:rFonts w:cs="Times New Roman"/>
        </w:rPr>
        <w:t xml:space="preserve">and IT6 </w:t>
      </w:r>
      <w:r w:rsidR="00E71087" w:rsidRPr="00683C68">
        <w:rPr>
          <w:rFonts w:cs="Times New Roman"/>
        </w:rPr>
        <w:t>(3</w:t>
      </w:r>
      <w:r w:rsidR="00E71087">
        <w:rPr>
          <w:rFonts w:cs="Times New Roman"/>
        </w:rPr>
        <w:t>0</w:t>
      </w:r>
      <w:r w:rsidR="00E71087" w:rsidRPr="00683C68">
        <w:rPr>
          <w:rFonts w:cs="Times New Roman"/>
        </w:rPr>
        <w:t xml:space="preserve">0 </w:t>
      </w:r>
      <w:r w:rsidR="00E71087" w:rsidRPr="00683C68">
        <w:rPr>
          <w:rFonts w:cs="Times New Roman"/>
        </w:rPr>
        <w:sym w:font="Symbol" w:char="F06D"/>
      </w:r>
      <w:r w:rsidR="00E71087" w:rsidRPr="00683C68">
        <w:rPr>
          <w:rFonts w:cs="Times New Roman"/>
        </w:rPr>
        <w:t>M</w:t>
      </w:r>
      <w:r w:rsidR="00E71087">
        <w:rPr>
          <w:rFonts w:cs="Times New Roman"/>
        </w:rPr>
        <w:t xml:space="preserve"> each</w:t>
      </w:r>
      <w:r w:rsidR="00E71087" w:rsidRPr="00683C68">
        <w:rPr>
          <w:rFonts w:cs="Times New Roman"/>
        </w:rPr>
        <w:t>,</w:t>
      </w:r>
      <w:r w:rsidRPr="00683C68">
        <w:rPr>
          <w:rFonts w:cs="Times New Roman"/>
        </w:rPr>
        <w:t xml:space="preserve"> </w:t>
      </w:r>
      <w:r>
        <w:rPr>
          <w:rFonts w:cs="Times New Roman"/>
        </w:rPr>
        <w:t xml:space="preserve">peaks </w:t>
      </w:r>
      <w:r w:rsidRPr="00683C68">
        <w:rPr>
          <w:rFonts w:cs="Times New Roman"/>
        </w:rPr>
        <w:t xml:space="preserve">shown in </w:t>
      </w:r>
      <w:r w:rsidR="007C1042">
        <w:rPr>
          <w:rFonts w:cs="Times New Roman"/>
        </w:rPr>
        <w:t>green</w:t>
      </w:r>
      <w:r w:rsidRPr="00683C68">
        <w:rPr>
          <w:rFonts w:cs="Times New Roman"/>
        </w:rPr>
        <w:t>).</w:t>
      </w:r>
      <w:r>
        <w:rPr>
          <w:rFonts w:cs="Times New Roman"/>
        </w:rPr>
        <w:t xml:space="preserve"> </w:t>
      </w:r>
      <w:r>
        <w:rPr>
          <w:rFonts w:ascii="Times New Roman" w:hAnsi="Times New Roman" w:cs="Times New Roman"/>
        </w:rPr>
        <w:t xml:space="preserve">The HSQC spectra for tCPD-WT </w:t>
      </w:r>
      <w:r w:rsidR="007C1042">
        <w:rPr>
          <w:rFonts w:ascii="Times New Roman" w:hAnsi="Times New Roman" w:cs="Times New Roman"/>
        </w:rPr>
        <w:t xml:space="preserve">bound to IP6 </w:t>
      </w:r>
      <w:r>
        <w:rPr>
          <w:rFonts w:ascii="Times New Roman" w:hAnsi="Times New Roman" w:cs="Times New Roman"/>
        </w:rPr>
        <w:t xml:space="preserve">showed the appearance of </w:t>
      </w:r>
      <w:r w:rsidR="00B0758F">
        <w:rPr>
          <w:rFonts w:ascii="Times New Roman" w:hAnsi="Times New Roman" w:cs="Times New Roman"/>
        </w:rPr>
        <w:t>240</w:t>
      </w:r>
      <w:r>
        <w:rPr>
          <w:rFonts w:ascii="Times New Roman" w:hAnsi="Times New Roman" w:cs="Times New Roman"/>
        </w:rPr>
        <w:t xml:space="preserve"> well resolved peaks and when tCPD-K600G bound to I</w:t>
      </w:r>
      <w:r w:rsidR="00B0758F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6 </w:t>
      </w:r>
      <w:r w:rsidR="009779C7">
        <w:rPr>
          <w:rFonts w:ascii="Times New Roman" w:hAnsi="Times New Roman" w:cs="Times New Roman"/>
        </w:rPr>
        <w:t>257</w:t>
      </w:r>
      <w:r>
        <w:rPr>
          <w:rFonts w:ascii="Times New Roman" w:hAnsi="Times New Roman" w:cs="Times New Roman"/>
        </w:rPr>
        <w:t xml:space="preserve"> peaks were apparent. </w:t>
      </w:r>
    </w:p>
    <w:p w14:paraId="08191C25" w14:textId="77777777" w:rsidR="009779C7" w:rsidRDefault="009779C7" w:rsidP="00492244">
      <w:pPr>
        <w:pStyle w:val="NoSpacing"/>
        <w:jc w:val="both"/>
        <w:rPr>
          <w:rFonts w:ascii="Times New Roman" w:hAnsi="Times New Roman" w:cs="Times New Roman"/>
        </w:rPr>
      </w:pPr>
    </w:p>
    <w:p w14:paraId="6DE65C5F" w14:textId="15D6DEF2" w:rsidR="009779C7" w:rsidRDefault="009779C7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33AB2D" wp14:editId="0C72A905">
            <wp:extent cx="5943600" cy="4275455"/>
            <wp:effectExtent l="0" t="0" r="0" b="4445"/>
            <wp:docPr id="9208504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50417" name="Picture 92085041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EF17" w14:textId="0CD3A360" w:rsidR="009779C7" w:rsidRDefault="009779C7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7.</w:t>
      </w:r>
      <w:r>
        <w:rPr>
          <w:rFonts w:ascii="Times New Roman" w:hAnsi="Times New Roman" w:cs="Times New Roman"/>
        </w:rPr>
        <w:t xml:space="preserve"> </w:t>
      </w:r>
      <w:r w:rsidR="00FF0E31" w:rsidRPr="00683C68">
        <w:rPr>
          <w:rFonts w:cs="Times New Roman"/>
        </w:rPr>
        <w:t xml:space="preserve">Two overlapping </w:t>
      </w:r>
      <w:r w:rsidR="00FF0E31" w:rsidRPr="00683C68">
        <w:rPr>
          <w:rFonts w:cs="Times New Roman"/>
          <w:vertAlign w:val="superscript"/>
        </w:rPr>
        <w:t>1</w:t>
      </w:r>
      <w:r w:rsidR="00FF0E31" w:rsidRPr="00683C68">
        <w:rPr>
          <w:rFonts w:cs="Times New Roman"/>
        </w:rPr>
        <w:t>H-</w:t>
      </w:r>
      <w:r w:rsidR="00FF0E31" w:rsidRPr="00683C68">
        <w:rPr>
          <w:rFonts w:cs="Times New Roman"/>
          <w:vertAlign w:val="superscript"/>
        </w:rPr>
        <w:t>15</w:t>
      </w:r>
      <w:r w:rsidR="00FF0E31" w:rsidRPr="00683C68">
        <w:rPr>
          <w:rFonts w:cs="Times New Roman"/>
        </w:rPr>
        <w:t xml:space="preserve">N-HSQC NMR spectra generated from </w:t>
      </w:r>
      <w:r w:rsidR="00FF0E31">
        <w:rPr>
          <w:rFonts w:cs="Times New Roman"/>
        </w:rPr>
        <w:t xml:space="preserve">300 </w:t>
      </w:r>
      <w:r w:rsidR="00FF0E31" w:rsidRPr="00683C68">
        <w:rPr>
          <w:rFonts w:cs="Times New Roman"/>
        </w:rPr>
        <w:sym w:font="Symbol" w:char="F06D"/>
      </w:r>
      <w:r w:rsidR="00FF0E31" w:rsidRPr="00683C68">
        <w:rPr>
          <w:rFonts w:cs="Times New Roman"/>
        </w:rPr>
        <w:t xml:space="preserve">M </w:t>
      </w:r>
      <w:r w:rsidR="00FF0E31">
        <w:rPr>
          <w:rFonts w:cs="Times New Roman"/>
        </w:rPr>
        <w:t xml:space="preserve">of </w:t>
      </w:r>
      <w:r w:rsidR="00FF0E31" w:rsidRPr="00683C68">
        <w:rPr>
          <w:rFonts w:cs="Times New Roman"/>
        </w:rPr>
        <w:t>tCPD</w:t>
      </w:r>
      <w:r w:rsidR="00FF0E31">
        <w:rPr>
          <w:rFonts w:cs="Times New Roman"/>
        </w:rPr>
        <w:t>-WT</w:t>
      </w:r>
      <w:r w:rsidR="00FF0E31" w:rsidRPr="00683C68">
        <w:rPr>
          <w:rFonts w:cs="Times New Roman"/>
        </w:rPr>
        <w:t xml:space="preserve"> bound to a molar equivalent of </w:t>
      </w:r>
      <w:r w:rsidR="00FF0E31" w:rsidRPr="000D460A">
        <w:rPr>
          <w:rFonts w:cs="Times New Roman"/>
        </w:rPr>
        <w:t>IP6</w:t>
      </w:r>
      <w:r w:rsidR="00FF0E31" w:rsidRPr="00683C68">
        <w:rPr>
          <w:rFonts w:cs="Times New Roman"/>
        </w:rPr>
        <w:t xml:space="preserve"> (3</w:t>
      </w:r>
      <w:r w:rsidR="00FF0E31">
        <w:rPr>
          <w:rFonts w:cs="Times New Roman"/>
        </w:rPr>
        <w:t>0</w:t>
      </w:r>
      <w:r w:rsidR="00FF0E31" w:rsidRPr="00683C68">
        <w:rPr>
          <w:rFonts w:cs="Times New Roman"/>
        </w:rPr>
        <w:t xml:space="preserve">0 </w:t>
      </w:r>
      <w:r w:rsidR="00FF0E31" w:rsidRPr="00683C68">
        <w:rPr>
          <w:rFonts w:cs="Times New Roman"/>
        </w:rPr>
        <w:sym w:font="Symbol" w:char="F06D"/>
      </w:r>
      <w:r w:rsidR="00FF0E31" w:rsidRPr="00683C68">
        <w:rPr>
          <w:rFonts w:cs="Times New Roman"/>
        </w:rPr>
        <w:t xml:space="preserve">M, peaks shown in </w:t>
      </w:r>
      <w:r w:rsidR="00FF0E31">
        <w:rPr>
          <w:rFonts w:cs="Times New Roman"/>
        </w:rPr>
        <w:t>red</w:t>
      </w:r>
      <w:r w:rsidR="00FF0E31" w:rsidRPr="00683C68">
        <w:rPr>
          <w:rFonts w:cs="Times New Roman"/>
        </w:rPr>
        <w:t>) or</w:t>
      </w:r>
      <w:r w:rsidR="00FF0E31">
        <w:rPr>
          <w:rFonts w:cs="Times New Roman"/>
        </w:rPr>
        <w:t xml:space="preserve"> </w:t>
      </w:r>
      <w:r w:rsidR="00FF0E31">
        <w:rPr>
          <w:rFonts w:cs="Times New Roman"/>
        </w:rPr>
        <w:t xml:space="preserve">300 </w:t>
      </w:r>
      <w:r w:rsidR="00FF0E31" w:rsidRPr="00683C68">
        <w:rPr>
          <w:rFonts w:cs="Times New Roman"/>
        </w:rPr>
        <w:sym w:font="Symbol" w:char="F06D"/>
      </w:r>
      <w:r w:rsidR="00FF0E31" w:rsidRPr="00683C68">
        <w:rPr>
          <w:rFonts w:cs="Times New Roman"/>
        </w:rPr>
        <w:t xml:space="preserve">M </w:t>
      </w:r>
      <w:r w:rsidR="00FF0E31">
        <w:rPr>
          <w:rFonts w:cs="Times New Roman"/>
        </w:rPr>
        <w:t xml:space="preserve">of </w:t>
      </w:r>
      <w:r w:rsidR="00FF0E31" w:rsidRPr="00683C68">
        <w:rPr>
          <w:rFonts w:cs="Times New Roman"/>
        </w:rPr>
        <w:t>tCPD</w:t>
      </w:r>
      <w:r w:rsidR="00FF0E31">
        <w:rPr>
          <w:rFonts w:cs="Times New Roman"/>
        </w:rPr>
        <w:t>-K600G</w:t>
      </w:r>
      <w:r w:rsidR="00FF0E31" w:rsidRPr="00683C68">
        <w:rPr>
          <w:rFonts w:cs="Times New Roman"/>
        </w:rPr>
        <w:t xml:space="preserve"> </w:t>
      </w:r>
      <w:r w:rsidR="00FF0E31">
        <w:rPr>
          <w:rFonts w:cs="Times New Roman"/>
        </w:rPr>
        <w:t xml:space="preserve">(peaks </w:t>
      </w:r>
      <w:r w:rsidR="00FF0E31" w:rsidRPr="00683C68">
        <w:rPr>
          <w:rFonts w:cs="Times New Roman"/>
        </w:rPr>
        <w:t xml:space="preserve">shown in </w:t>
      </w:r>
      <w:r w:rsidR="00FF0E31">
        <w:rPr>
          <w:rFonts w:cs="Times New Roman"/>
        </w:rPr>
        <w:t>yellow</w:t>
      </w:r>
      <w:r w:rsidR="00FF0E31" w:rsidRPr="00683C68">
        <w:rPr>
          <w:rFonts w:cs="Times New Roman"/>
        </w:rPr>
        <w:t>).</w:t>
      </w:r>
      <w:r w:rsidR="00FF0E31">
        <w:rPr>
          <w:rFonts w:cs="Times New Roman"/>
        </w:rPr>
        <w:t xml:space="preserve"> </w:t>
      </w:r>
      <w:r w:rsidR="00FF0E31">
        <w:rPr>
          <w:rFonts w:ascii="Times New Roman" w:hAnsi="Times New Roman" w:cs="Times New Roman"/>
        </w:rPr>
        <w:t>The HSQC spectra for tCPD-WT bound to IP6 showed the appearance of 240 well resolved peaks and</w:t>
      </w:r>
      <w:r w:rsidR="00FF0E31">
        <w:rPr>
          <w:rFonts w:ascii="Times New Roman" w:hAnsi="Times New Roman" w:cs="Times New Roman"/>
        </w:rPr>
        <w:t xml:space="preserve"> </w:t>
      </w:r>
      <w:r w:rsidR="00FF0E31">
        <w:rPr>
          <w:rFonts w:ascii="Times New Roman" w:hAnsi="Times New Roman" w:cs="Times New Roman"/>
        </w:rPr>
        <w:t>tCPD-K600G showed 218 peaks.</w:t>
      </w:r>
    </w:p>
    <w:p w14:paraId="73670EB4" w14:textId="77777777" w:rsidR="00FF0E31" w:rsidRDefault="00FF0E31" w:rsidP="00492244">
      <w:pPr>
        <w:pStyle w:val="NoSpacing"/>
        <w:jc w:val="both"/>
        <w:rPr>
          <w:rFonts w:ascii="Times New Roman" w:hAnsi="Times New Roman" w:cs="Times New Roman"/>
        </w:rPr>
      </w:pPr>
    </w:p>
    <w:p w14:paraId="099A3AA8" w14:textId="6C8CED2D" w:rsidR="00FF0E31" w:rsidRDefault="00FF0E31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73B78D" wp14:editId="6FC31302">
            <wp:extent cx="5943600" cy="4275455"/>
            <wp:effectExtent l="0" t="0" r="0" b="4445"/>
            <wp:docPr id="76071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197" name="Picture 76071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B670" w14:textId="610973CB" w:rsidR="00FF0E31" w:rsidRDefault="00FF0E31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8.</w:t>
      </w:r>
      <w:r>
        <w:rPr>
          <w:rFonts w:ascii="Times New Roman" w:hAnsi="Times New Roman" w:cs="Times New Roman"/>
        </w:rPr>
        <w:t xml:space="preserve"> </w:t>
      </w:r>
      <w:r w:rsidRPr="00683C68">
        <w:rPr>
          <w:rFonts w:cs="Times New Roman"/>
        </w:rPr>
        <w:t xml:space="preserve">Two overlapping </w:t>
      </w:r>
      <w:r w:rsidRPr="00683C68">
        <w:rPr>
          <w:rFonts w:cs="Times New Roman"/>
          <w:vertAlign w:val="superscript"/>
        </w:rPr>
        <w:t>1</w:t>
      </w:r>
      <w:r w:rsidRPr="00683C68">
        <w:rPr>
          <w:rFonts w:cs="Times New Roman"/>
        </w:rPr>
        <w:t>H-</w:t>
      </w:r>
      <w:r w:rsidRPr="00683C68">
        <w:rPr>
          <w:rFonts w:cs="Times New Roman"/>
          <w:vertAlign w:val="superscript"/>
        </w:rPr>
        <w:t>15</w:t>
      </w:r>
      <w:r w:rsidRPr="00683C68">
        <w:rPr>
          <w:rFonts w:cs="Times New Roman"/>
        </w:rPr>
        <w:t xml:space="preserve">N-HSQC NMR spectra generated from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>-WT</w:t>
      </w:r>
      <w:r w:rsidRPr="00683C68">
        <w:rPr>
          <w:rFonts w:cs="Times New Roman"/>
        </w:rPr>
        <w:t xml:space="preserve"> bound to a molar equivalent of </w:t>
      </w:r>
      <w:r w:rsidRPr="000D460A">
        <w:rPr>
          <w:rFonts w:cs="Times New Roman"/>
        </w:rPr>
        <w:t>IP6</w:t>
      </w:r>
      <w:r w:rsidRPr="00683C68">
        <w:rPr>
          <w:rFonts w:cs="Times New Roman"/>
        </w:rPr>
        <w:t xml:space="preserve"> (3</w:t>
      </w:r>
      <w:r>
        <w:rPr>
          <w:rFonts w:cs="Times New Roman"/>
        </w:rPr>
        <w:t>0</w:t>
      </w:r>
      <w:r w:rsidRPr="00683C68">
        <w:rPr>
          <w:rFonts w:cs="Times New Roman"/>
        </w:rPr>
        <w:t xml:space="preserve">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M, peaks shown in </w:t>
      </w:r>
      <w:r>
        <w:rPr>
          <w:rFonts w:cs="Times New Roman"/>
        </w:rPr>
        <w:t>red</w:t>
      </w:r>
      <w:r w:rsidRPr="00683C68">
        <w:rPr>
          <w:rFonts w:cs="Times New Roman"/>
        </w:rPr>
        <w:t>) or</w:t>
      </w:r>
      <w:r>
        <w:rPr>
          <w:rFonts w:cs="Times New Roman"/>
        </w:rPr>
        <w:t xml:space="preserve">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>-K600G</w:t>
      </w:r>
      <w:r w:rsidRPr="00683C68">
        <w:rPr>
          <w:rFonts w:cs="Times New Roman"/>
        </w:rPr>
        <w:t xml:space="preserve"> bound to a molar equivalent of </w:t>
      </w:r>
      <w:r w:rsidRPr="000D460A">
        <w:rPr>
          <w:rFonts w:cs="Times New Roman"/>
        </w:rPr>
        <w:t>IP6</w:t>
      </w:r>
      <w:r w:rsidRPr="00683C68">
        <w:rPr>
          <w:rFonts w:cs="Times New Roman"/>
        </w:rPr>
        <w:t xml:space="preserve"> (3</w:t>
      </w:r>
      <w:r>
        <w:rPr>
          <w:rFonts w:cs="Times New Roman"/>
        </w:rPr>
        <w:t>0</w:t>
      </w:r>
      <w:r w:rsidRPr="00683C68">
        <w:rPr>
          <w:rFonts w:cs="Times New Roman"/>
        </w:rPr>
        <w:t xml:space="preserve">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M, </w:t>
      </w:r>
      <w:r>
        <w:rPr>
          <w:rFonts w:cs="Times New Roman"/>
        </w:rPr>
        <w:t xml:space="preserve">peaks </w:t>
      </w:r>
      <w:r w:rsidRPr="00683C68">
        <w:rPr>
          <w:rFonts w:cs="Times New Roman"/>
        </w:rPr>
        <w:t xml:space="preserve">shown in </w:t>
      </w:r>
      <w:r>
        <w:rPr>
          <w:rFonts w:cs="Times New Roman"/>
        </w:rPr>
        <w:t>purple</w:t>
      </w:r>
      <w:r w:rsidRPr="00683C68">
        <w:rPr>
          <w:rFonts w:cs="Times New Roman"/>
        </w:rPr>
        <w:t>).</w:t>
      </w:r>
      <w:r>
        <w:rPr>
          <w:rFonts w:cs="Times New Roman"/>
        </w:rPr>
        <w:t xml:space="preserve"> </w:t>
      </w:r>
      <w:r>
        <w:rPr>
          <w:rFonts w:ascii="Times New Roman" w:hAnsi="Times New Roman" w:cs="Times New Roman"/>
        </w:rPr>
        <w:t>The HSQC spectra for tCPD-WT bound to IP6 showed the appearance of 240 well resolved peaks and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when tCPD-K600G bound to IP6 173 peaks were apparent.</w:t>
      </w:r>
    </w:p>
    <w:p w14:paraId="5D9C85F7" w14:textId="77777777" w:rsidR="00FF0E31" w:rsidRDefault="00FF0E31" w:rsidP="00492244">
      <w:pPr>
        <w:pStyle w:val="NoSpacing"/>
        <w:jc w:val="both"/>
        <w:rPr>
          <w:rFonts w:ascii="Times New Roman" w:hAnsi="Times New Roman" w:cs="Times New Roman"/>
        </w:rPr>
      </w:pPr>
    </w:p>
    <w:p w14:paraId="0CFE1BB6" w14:textId="5D4D1BA5" w:rsidR="00FF0E31" w:rsidRDefault="00FF0E31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2A64BA" wp14:editId="0C034B94">
            <wp:extent cx="5943600" cy="4275455"/>
            <wp:effectExtent l="0" t="0" r="0" b="4445"/>
            <wp:docPr id="14879026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2681" name="Picture 148790268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FDFA" w14:textId="2ECD5861" w:rsidR="00FF0E31" w:rsidRDefault="00FF0E31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9.</w:t>
      </w:r>
      <w:r>
        <w:rPr>
          <w:rFonts w:ascii="Times New Roman" w:hAnsi="Times New Roman" w:cs="Times New Roman"/>
        </w:rPr>
        <w:t xml:space="preserve"> </w:t>
      </w:r>
      <w:r w:rsidR="000506AB" w:rsidRPr="00683C68">
        <w:rPr>
          <w:rFonts w:cs="Times New Roman"/>
        </w:rPr>
        <w:t xml:space="preserve">Two overlapping </w:t>
      </w:r>
      <w:r w:rsidR="000506AB" w:rsidRPr="00683C68">
        <w:rPr>
          <w:rFonts w:cs="Times New Roman"/>
          <w:vertAlign w:val="superscript"/>
        </w:rPr>
        <w:t>1</w:t>
      </w:r>
      <w:r w:rsidR="000506AB" w:rsidRPr="00683C68">
        <w:rPr>
          <w:rFonts w:cs="Times New Roman"/>
        </w:rPr>
        <w:t>H-</w:t>
      </w:r>
      <w:r w:rsidR="000506AB" w:rsidRPr="00683C68">
        <w:rPr>
          <w:rFonts w:cs="Times New Roman"/>
          <w:vertAlign w:val="superscript"/>
        </w:rPr>
        <w:t>15</w:t>
      </w:r>
      <w:r w:rsidR="000506AB" w:rsidRPr="00683C68">
        <w:rPr>
          <w:rFonts w:cs="Times New Roman"/>
        </w:rPr>
        <w:t xml:space="preserve">N-HSQC NMR spectra generated from </w:t>
      </w:r>
      <w:r w:rsidR="000506AB">
        <w:rPr>
          <w:rFonts w:cs="Times New Roman"/>
        </w:rPr>
        <w:t xml:space="preserve">300 </w:t>
      </w:r>
      <w:r w:rsidR="000506AB" w:rsidRPr="00683C68">
        <w:rPr>
          <w:rFonts w:cs="Times New Roman"/>
        </w:rPr>
        <w:sym w:font="Symbol" w:char="F06D"/>
      </w:r>
      <w:r w:rsidR="000506AB" w:rsidRPr="00683C68">
        <w:rPr>
          <w:rFonts w:cs="Times New Roman"/>
        </w:rPr>
        <w:t xml:space="preserve">M </w:t>
      </w:r>
      <w:r w:rsidR="000506AB">
        <w:rPr>
          <w:rFonts w:cs="Times New Roman"/>
        </w:rPr>
        <w:t xml:space="preserve">of </w:t>
      </w:r>
      <w:r w:rsidR="000506AB" w:rsidRPr="00683C68">
        <w:rPr>
          <w:rFonts w:cs="Times New Roman"/>
        </w:rPr>
        <w:t>tCPD</w:t>
      </w:r>
      <w:r w:rsidR="000506AB">
        <w:rPr>
          <w:rFonts w:cs="Times New Roman"/>
        </w:rPr>
        <w:t>-WT</w:t>
      </w:r>
      <w:r w:rsidR="000506AB" w:rsidRPr="00683C68">
        <w:rPr>
          <w:rFonts w:cs="Times New Roman"/>
        </w:rPr>
        <w:t xml:space="preserve"> bound to a molar equivalent of </w:t>
      </w:r>
      <w:r w:rsidR="000506AB" w:rsidRPr="000D460A">
        <w:rPr>
          <w:rFonts w:cs="Times New Roman"/>
        </w:rPr>
        <w:t>IP6</w:t>
      </w:r>
      <w:r w:rsidR="000506AB" w:rsidRPr="00683C68">
        <w:rPr>
          <w:rFonts w:cs="Times New Roman"/>
        </w:rPr>
        <w:t xml:space="preserve"> (3</w:t>
      </w:r>
      <w:r w:rsidR="000506AB">
        <w:rPr>
          <w:rFonts w:cs="Times New Roman"/>
        </w:rPr>
        <w:t>0</w:t>
      </w:r>
      <w:r w:rsidR="000506AB" w:rsidRPr="00683C68">
        <w:rPr>
          <w:rFonts w:cs="Times New Roman"/>
        </w:rPr>
        <w:t xml:space="preserve">0 </w:t>
      </w:r>
      <w:r w:rsidR="000506AB" w:rsidRPr="00683C68">
        <w:rPr>
          <w:rFonts w:cs="Times New Roman"/>
        </w:rPr>
        <w:sym w:font="Symbol" w:char="F06D"/>
      </w:r>
      <w:r w:rsidR="000506AB" w:rsidRPr="00683C68">
        <w:rPr>
          <w:rFonts w:cs="Times New Roman"/>
        </w:rPr>
        <w:t xml:space="preserve">M, peaks shown in </w:t>
      </w:r>
      <w:r w:rsidR="000506AB">
        <w:rPr>
          <w:rFonts w:cs="Times New Roman"/>
        </w:rPr>
        <w:t>red</w:t>
      </w:r>
      <w:r w:rsidR="000506AB" w:rsidRPr="00683C68">
        <w:rPr>
          <w:rFonts w:cs="Times New Roman"/>
        </w:rPr>
        <w:t>) or</w:t>
      </w:r>
      <w:r w:rsidR="000506AB">
        <w:rPr>
          <w:rFonts w:cs="Times New Roman"/>
        </w:rPr>
        <w:t xml:space="preserve"> </w:t>
      </w:r>
      <w:r w:rsidR="000506AB">
        <w:rPr>
          <w:rFonts w:cs="Times New Roman"/>
        </w:rPr>
        <w:t xml:space="preserve">300 </w:t>
      </w:r>
      <w:r w:rsidR="000506AB" w:rsidRPr="00683C68">
        <w:rPr>
          <w:rFonts w:cs="Times New Roman"/>
        </w:rPr>
        <w:sym w:font="Symbol" w:char="F06D"/>
      </w:r>
      <w:r w:rsidR="000506AB" w:rsidRPr="00683C68">
        <w:rPr>
          <w:rFonts w:cs="Times New Roman"/>
        </w:rPr>
        <w:t xml:space="preserve">M </w:t>
      </w:r>
      <w:r w:rsidR="000506AB">
        <w:rPr>
          <w:rFonts w:cs="Times New Roman"/>
        </w:rPr>
        <w:t xml:space="preserve">of </w:t>
      </w:r>
      <w:r w:rsidR="000506AB" w:rsidRPr="00683C68">
        <w:rPr>
          <w:rFonts w:cs="Times New Roman"/>
        </w:rPr>
        <w:t>tCPD</w:t>
      </w:r>
      <w:r w:rsidR="000506AB">
        <w:rPr>
          <w:rFonts w:cs="Times New Roman"/>
        </w:rPr>
        <w:t>-K600G</w:t>
      </w:r>
      <w:r w:rsidR="000506AB" w:rsidRPr="00683C68">
        <w:rPr>
          <w:rFonts w:cs="Times New Roman"/>
        </w:rPr>
        <w:t xml:space="preserve"> </w:t>
      </w:r>
      <w:r w:rsidR="000506AB">
        <w:rPr>
          <w:rFonts w:cs="Times New Roman"/>
        </w:rPr>
        <w:t>in the presence of</w:t>
      </w:r>
      <w:r w:rsidR="000506AB" w:rsidRPr="00683C68">
        <w:rPr>
          <w:rFonts w:cs="Times New Roman"/>
        </w:rPr>
        <w:t xml:space="preserve"> a molar equivalent of </w:t>
      </w:r>
      <w:r w:rsidR="000506AB" w:rsidRPr="000D460A">
        <w:rPr>
          <w:rFonts w:cs="Times New Roman"/>
        </w:rPr>
        <w:t>IP6</w:t>
      </w:r>
      <w:r w:rsidR="000506AB" w:rsidRPr="00683C68">
        <w:rPr>
          <w:rFonts w:cs="Times New Roman"/>
        </w:rPr>
        <w:t xml:space="preserve"> </w:t>
      </w:r>
      <w:r w:rsidR="000506AB">
        <w:rPr>
          <w:rFonts w:cs="Times New Roman"/>
        </w:rPr>
        <w:t xml:space="preserve">and IT6 </w:t>
      </w:r>
      <w:r w:rsidR="000506AB" w:rsidRPr="00683C68">
        <w:rPr>
          <w:rFonts w:cs="Times New Roman"/>
        </w:rPr>
        <w:t>(3</w:t>
      </w:r>
      <w:r w:rsidR="000506AB">
        <w:rPr>
          <w:rFonts w:cs="Times New Roman"/>
        </w:rPr>
        <w:t>0</w:t>
      </w:r>
      <w:r w:rsidR="000506AB" w:rsidRPr="00683C68">
        <w:rPr>
          <w:rFonts w:cs="Times New Roman"/>
        </w:rPr>
        <w:t xml:space="preserve">0 </w:t>
      </w:r>
      <w:r w:rsidR="000506AB" w:rsidRPr="00683C68">
        <w:rPr>
          <w:rFonts w:cs="Times New Roman"/>
        </w:rPr>
        <w:sym w:font="Symbol" w:char="F06D"/>
      </w:r>
      <w:r w:rsidR="000506AB" w:rsidRPr="00683C68">
        <w:rPr>
          <w:rFonts w:cs="Times New Roman"/>
        </w:rPr>
        <w:t>M</w:t>
      </w:r>
      <w:r w:rsidR="000506AB">
        <w:rPr>
          <w:rFonts w:cs="Times New Roman"/>
        </w:rPr>
        <w:t xml:space="preserve"> each</w:t>
      </w:r>
      <w:r w:rsidR="000506AB" w:rsidRPr="00683C68">
        <w:rPr>
          <w:rFonts w:cs="Times New Roman"/>
        </w:rPr>
        <w:t xml:space="preserve">, </w:t>
      </w:r>
      <w:r w:rsidR="000506AB">
        <w:rPr>
          <w:rFonts w:cs="Times New Roman"/>
        </w:rPr>
        <w:t xml:space="preserve">peaks </w:t>
      </w:r>
      <w:r w:rsidR="000506AB" w:rsidRPr="00683C68">
        <w:rPr>
          <w:rFonts w:cs="Times New Roman"/>
        </w:rPr>
        <w:t xml:space="preserve">shown in </w:t>
      </w:r>
      <w:r w:rsidR="000506AB">
        <w:rPr>
          <w:rFonts w:cs="Times New Roman"/>
        </w:rPr>
        <w:t>turquoise</w:t>
      </w:r>
      <w:r w:rsidR="000506AB" w:rsidRPr="00683C68">
        <w:rPr>
          <w:rFonts w:cs="Times New Roman"/>
        </w:rPr>
        <w:t>).</w:t>
      </w:r>
      <w:r w:rsidR="00F93774">
        <w:rPr>
          <w:rFonts w:cs="Times New Roman"/>
        </w:rPr>
        <w:t xml:space="preserve"> </w:t>
      </w:r>
      <w:r w:rsidR="00F93774">
        <w:rPr>
          <w:rFonts w:ascii="Times New Roman" w:hAnsi="Times New Roman" w:cs="Times New Roman"/>
        </w:rPr>
        <w:t>The HSQC spectra for tCPD-WT bound to IP6 showed the appearance of 240 well resolved peaks and</w:t>
      </w:r>
      <w:r w:rsidR="00F93774">
        <w:rPr>
          <w:rFonts w:ascii="Times New Roman" w:hAnsi="Times New Roman" w:cs="Times New Roman"/>
        </w:rPr>
        <w:t xml:space="preserve"> </w:t>
      </w:r>
      <w:r w:rsidR="00F93774">
        <w:rPr>
          <w:rFonts w:ascii="Times New Roman" w:hAnsi="Times New Roman" w:cs="Times New Roman"/>
        </w:rPr>
        <w:t>when tCPD-K600G bound to IT6 182 peaks were apparent.</w:t>
      </w:r>
      <w:r w:rsidR="00F93774">
        <w:rPr>
          <w:rFonts w:ascii="Times New Roman" w:hAnsi="Times New Roman" w:cs="Times New Roman"/>
        </w:rPr>
        <w:t xml:space="preserve"> </w:t>
      </w:r>
    </w:p>
    <w:p w14:paraId="065CBAA4" w14:textId="77777777" w:rsidR="00F93774" w:rsidRDefault="00F93774" w:rsidP="00492244">
      <w:pPr>
        <w:pStyle w:val="NoSpacing"/>
        <w:jc w:val="both"/>
        <w:rPr>
          <w:rFonts w:ascii="Times New Roman" w:hAnsi="Times New Roman" w:cs="Times New Roman"/>
        </w:rPr>
      </w:pPr>
    </w:p>
    <w:p w14:paraId="07B4DF8E" w14:textId="77AE84B9" w:rsidR="00F93774" w:rsidRDefault="00F93774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26AD8E" wp14:editId="15218941">
            <wp:extent cx="5943600" cy="4275455"/>
            <wp:effectExtent l="0" t="0" r="0" b="4445"/>
            <wp:docPr id="5006451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45141" name="Picture 5006451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7B4E" w14:textId="2F039C8D" w:rsidR="00F93774" w:rsidRDefault="00F93774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10.</w:t>
      </w:r>
      <w:r>
        <w:rPr>
          <w:rFonts w:ascii="Times New Roman" w:hAnsi="Times New Roman" w:cs="Times New Roman"/>
        </w:rPr>
        <w:t xml:space="preserve"> </w:t>
      </w:r>
      <w:r w:rsidR="000D4F5D" w:rsidRPr="00683C68">
        <w:rPr>
          <w:rFonts w:cs="Times New Roman"/>
        </w:rPr>
        <w:t xml:space="preserve">Two overlapping </w:t>
      </w:r>
      <w:r w:rsidR="000D4F5D" w:rsidRPr="00683C68">
        <w:rPr>
          <w:rFonts w:cs="Times New Roman"/>
          <w:vertAlign w:val="superscript"/>
        </w:rPr>
        <w:t>1</w:t>
      </w:r>
      <w:r w:rsidR="000D4F5D" w:rsidRPr="00683C68">
        <w:rPr>
          <w:rFonts w:cs="Times New Roman"/>
        </w:rPr>
        <w:t>H-</w:t>
      </w:r>
      <w:r w:rsidR="000D4F5D" w:rsidRPr="00683C68">
        <w:rPr>
          <w:rFonts w:cs="Times New Roman"/>
          <w:vertAlign w:val="superscript"/>
        </w:rPr>
        <w:t>15</w:t>
      </w:r>
      <w:r w:rsidR="000D4F5D" w:rsidRPr="00683C68">
        <w:rPr>
          <w:rFonts w:cs="Times New Roman"/>
        </w:rPr>
        <w:t>N-HSQC NMR spectra generated from</w:t>
      </w:r>
      <w:r w:rsidR="000D4F5D">
        <w:rPr>
          <w:rFonts w:cs="Times New Roman"/>
        </w:rPr>
        <w:t xml:space="preserve"> </w:t>
      </w:r>
      <w:r w:rsidR="000D4F5D">
        <w:rPr>
          <w:rFonts w:cs="Times New Roman"/>
        </w:rPr>
        <w:t xml:space="preserve">300 </w:t>
      </w:r>
      <w:r w:rsidR="000D4F5D" w:rsidRPr="00683C68">
        <w:rPr>
          <w:rFonts w:cs="Times New Roman"/>
        </w:rPr>
        <w:sym w:font="Symbol" w:char="F06D"/>
      </w:r>
      <w:r w:rsidR="000D4F5D" w:rsidRPr="00683C68">
        <w:rPr>
          <w:rFonts w:cs="Times New Roman"/>
        </w:rPr>
        <w:t xml:space="preserve">M </w:t>
      </w:r>
      <w:r w:rsidR="000D4F5D">
        <w:rPr>
          <w:rFonts w:cs="Times New Roman"/>
        </w:rPr>
        <w:t xml:space="preserve">of </w:t>
      </w:r>
      <w:r w:rsidR="000D4F5D" w:rsidRPr="00683C68">
        <w:rPr>
          <w:rFonts w:cs="Times New Roman"/>
        </w:rPr>
        <w:t>tCPD</w:t>
      </w:r>
      <w:r w:rsidR="000D4F5D">
        <w:rPr>
          <w:rFonts w:cs="Times New Roman"/>
        </w:rPr>
        <w:t>-WT</w:t>
      </w:r>
      <w:r w:rsidR="000D4F5D" w:rsidRPr="00683C68">
        <w:rPr>
          <w:rFonts w:cs="Times New Roman"/>
        </w:rPr>
        <w:t xml:space="preserve"> </w:t>
      </w:r>
      <w:r w:rsidR="000D4F5D">
        <w:rPr>
          <w:rFonts w:cs="Times New Roman"/>
        </w:rPr>
        <w:t>in the presence of</w:t>
      </w:r>
      <w:r w:rsidR="000D4F5D" w:rsidRPr="00683C68">
        <w:rPr>
          <w:rFonts w:cs="Times New Roman"/>
        </w:rPr>
        <w:t xml:space="preserve"> a molar equivalent of </w:t>
      </w:r>
      <w:r w:rsidR="000D4F5D" w:rsidRPr="000D460A">
        <w:rPr>
          <w:rFonts w:cs="Times New Roman"/>
        </w:rPr>
        <w:t>IP6</w:t>
      </w:r>
      <w:r w:rsidR="000D4F5D" w:rsidRPr="00683C68">
        <w:rPr>
          <w:rFonts w:cs="Times New Roman"/>
        </w:rPr>
        <w:t xml:space="preserve"> </w:t>
      </w:r>
      <w:r w:rsidR="000D4F5D">
        <w:rPr>
          <w:rFonts w:cs="Times New Roman"/>
        </w:rPr>
        <w:t xml:space="preserve">and IT6 </w:t>
      </w:r>
      <w:r w:rsidR="000D4F5D" w:rsidRPr="00683C68">
        <w:rPr>
          <w:rFonts w:cs="Times New Roman"/>
        </w:rPr>
        <w:t>(3</w:t>
      </w:r>
      <w:r w:rsidR="000D4F5D">
        <w:rPr>
          <w:rFonts w:cs="Times New Roman"/>
        </w:rPr>
        <w:t>0</w:t>
      </w:r>
      <w:r w:rsidR="000D4F5D" w:rsidRPr="00683C68">
        <w:rPr>
          <w:rFonts w:cs="Times New Roman"/>
        </w:rPr>
        <w:t xml:space="preserve">0 </w:t>
      </w:r>
      <w:r w:rsidR="000D4F5D" w:rsidRPr="00683C68">
        <w:rPr>
          <w:rFonts w:cs="Times New Roman"/>
        </w:rPr>
        <w:sym w:font="Symbol" w:char="F06D"/>
      </w:r>
      <w:r w:rsidR="000D4F5D" w:rsidRPr="00683C68">
        <w:rPr>
          <w:rFonts w:cs="Times New Roman"/>
        </w:rPr>
        <w:t>M</w:t>
      </w:r>
      <w:r w:rsidR="000D4F5D">
        <w:rPr>
          <w:rFonts w:cs="Times New Roman"/>
        </w:rPr>
        <w:t xml:space="preserve"> each</w:t>
      </w:r>
      <w:r w:rsidR="000D4F5D" w:rsidRPr="00683C68">
        <w:rPr>
          <w:rFonts w:cs="Times New Roman"/>
        </w:rPr>
        <w:t xml:space="preserve">, </w:t>
      </w:r>
      <w:r w:rsidR="000D4F5D">
        <w:rPr>
          <w:rFonts w:cs="Times New Roman"/>
        </w:rPr>
        <w:t xml:space="preserve">peaks </w:t>
      </w:r>
      <w:r w:rsidR="000D4F5D" w:rsidRPr="00683C68">
        <w:rPr>
          <w:rFonts w:cs="Times New Roman"/>
        </w:rPr>
        <w:t xml:space="preserve">shown in </w:t>
      </w:r>
      <w:r w:rsidR="000D4F5D">
        <w:rPr>
          <w:rFonts w:cs="Times New Roman"/>
        </w:rPr>
        <w:t>green</w:t>
      </w:r>
      <w:r w:rsidR="000D4F5D" w:rsidRPr="00683C68">
        <w:rPr>
          <w:rFonts w:cs="Times New Roman"/>
        </w:rPr>
        <w:t>)</w:t>
      </w:r>
      <w:r w:rsidR="000D4F5D">
        <w:rPr>
          <w:rFonts w:cs="Times New Roman"/>
        </w:rPr>
        <w:t xml:space="preserve"> or </w:t>
      </w:r>
      <w:r w:rsidR="000D4F5D">
        <w:rPr>
          <w:rFonts w:cs="Times New Roman"/>
        </w:rPr>
        <w:t xml:space="preserve">300 </w:t>
      </w:r>
      <w:r w:rsidR="000D4F5D" w:rsidRPr="00683C68">
        <w:rPr>
          <w:rFonts w:cs="Times New Roman"/>
        </w:rPr>
        <w:sym w:font="Symbol" w:char="F06D"/>
      </w:r>
      <w:r w:rsidR="000D4F5D" w:rsidRPr="00683C68">
        <w:rPr>
          <w:rFonts w:cs="Times New Roman"/>
        </w:rPr>
        <w:t xml:space="preserve">M </w:t>
      </w:r>
      <w:r w:rsidR="000D4F5D">
        <w:rPr>
          <w:rFonts w:cs="Times New Roman"/>
        </w:rPr>
        <w:t xml:space="preserve">of </w:t>
      </w:r>
      <w:r w:rsidR="000D4F5D" w:rsidRPr="00683C68">
        <w:rPr>
          <w:rFonts w:cs="Times New Roman"/>
        </w:rPr>
        <w:t>tCPD</w:t>
      </w:r>
      <w:r w:rsidR="000D4F5D">
        <w:rPr>
          <w:rFonts w:cs="Times New Roman"/>
        </w:rPr>
        <w:t>-K600G</w:t>
      </w:r>
      <w:r w:rsidR="000D4F5D" w:rsidRPr="00683C68">
        <w:rPr>
          <w:rFonts w:cs="Times New Roman"/>
        </w:rPr>
        <w:t xml:space="preserve"> </w:t>
      </w:r>
      <w:r w:rsidR="000D4F5D">
        <w:rPr>
          <w:rFonts w:cs="Times New Roman"/>
        </w:rPr>
        <w:t xml:space="preserve">(peaks </w:t>
      </w:r>
      <w:r w:rsidR="000D4F5D" w:rsidRPr="00683C68">
        <w:rPr>
          <w:rFonts w:cs="Times New Roman"/>
        </w:rPr>
        <w:t xml:space="preserve">shown in </w:t>
      </w:r>
      <w:r w:rsidR="000D4F5D">
        <w:rPr>
          <w:rFonts w:cs="Times New Roman"/>
        </w:rPr>
        <w:t>yellow</w:t>
      </w:r>
      <w:r w:rsidR="000D4F5D" w:rsidRPr="00683C68">
        <w:rPr>
          <w:rFonts w:cs="Times New Roman"/>
        </w:rPr>
        <w:t>).</w:t>
      </w:r>
      <w:r w:rsidR="000D4F5D">
        <w:rPr>
          <w:rFonts w:cs="Times New Roman"/>
        </w:rPr>
        <w:t xml:space="preserve"> </w:t>
      </w:r>
      <w:r w:rsidR="000D4F5D">
        <w:rPr>
          <w:rFonts w:ascii="Times New Roman" w:hAnsi="Times New Roman" w:cs="Times New Roman"/>
        </w:rPr>
        <w:t xml:space="preserve">The HSQC spectra for tCPD-K600G bound to IT6 </w:t>
      </w:r>
      <w:r w:rsidR="000D4F5D">
        <w:rPr>
          <w:rFonts w:ascii="Times New Roman" w:hAnsi="Times New Roman" w:cs="Times New Roman"/>
        </w:rPr>
        <w:t xml:space="preserve">showed the appearance of </w:t>
      </w:r>
      <w:r w:rsidR="000D4F5D">
        <w:rPr>
          <w:rFonts w:ascii="Times New Roman" w:hAnsi="Times New Roman" w:cs="Times New Roman"/>
        </w:rPr>
        <w:t xml:space="preserve">257 </w:t>
      </w:r>
      <w:r w:rsidR="000D4F5D">
        <w:rPr>
          <w:rFonts w:ascii="Times New Roman" w:hAnsi="Times New Roman" w:cs="Times New Roman"/>
        </w:rPr>
        <w:t xml:space="preserve">well resolved </w:t>
      </w:r>
      <w:r w:rsidR="000D4F5D">
        <w:rPr>
          <w:rFonts w:ascii="Times New Roman" w:hAnsi="Times New Roman" w:cs="Times New Roman"/>
        </w:rPr>
        <w:t xml:space="preserve">peaks </w:t>
      </w:r>
      <w:r w:rsidR="000D4F5D">
        <w:rPr>
          <w:rFonts w:ascii="Times New Roman" w:hAnsi="Times New Roman" w:cs="Times New Roman"/>
        </w:rPr>
        <w:t xml:space="preserve">and </w:t>
      </w:r>
      <w:r w:rsidR="000D4F5D">
        <w:rPr>
          <w:rFonts w:ascii="Times New Roman" w:hAnsi="Times New Roman" w:cs="Times New Roman"/>
        </w:rPr>
        <w:t>tCPD-K600G showed 218 peaks.</w:t>
      </w:r>
    </w:p>
    <w:p w14:paraId="79886408" w14:textId="77777777" w:rsidR="000D4F5D" w:rsidRDefault="000D4F5D" w:rsidP="00492244">
      <w:pPr>
        <w:pStyle w:val="NoSpacing"/>
        <w:jc w:val="both"/>
        <w:rPr>
          <w:rFonts w:ascii="Times New Roman" w:hAnsi="Times New Roman" w:cs="Times New Roman"/>
        </w:rPr>
      </w:pPr>
    </w:p>
    <w:p w14:paraId="464E3C8E" w14:textId="1AE450B3" w:rsidR="000D4F5D" w:rsidRDefault="000D4F5D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F8B61F" wp14:editId="38981ABB">
            <wp:extent cx="5943600" cy="4275455"/>
            <wp:effectExtent l="0" t="0" r="0" b="4445"/>
            <wp:docPr id="18401022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02244" name="Picture 184010224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B14B" w14:textId="5B04392B" w:rsidR="000D4F5D" w:rsidRDefault="000D4F5D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11.</w:t>
      </w:r>
      <w:r>
        <w:rPr>
          <w:rFonts w:ascii="Times New Roman" w:hAnsi="Times New Roman" w:cs="Times New Roman"/>
        </w:rPr>
        <w:t xml:space="preserve"> </w:t>
      </w:r>
      <w:r w:rsidR="005A257A" w:rsidRPr="00683C68">
        <w:rPr>
          <w:rFonts w:cs="Times New Roman"/>
        </w:rPr>
        <w:t xml:space="preserve">Two overlapping </w:t>
      </w:r>
      <w:r w:rsidR="005A257A" w:rsidRPr="00683C68">
        <w:rPr>
          <w:rFonts w:cs="Times New Roman"/>
          <w:vertAlign w:val="superscript"/>
        </w:rPr>
        <w:t>1</w:t>
      </w:r>
      <w:r w:rsidR="005A257A" w:rsidRPr="00683C68">
        <w:rPr>
          <w:rFonts w:cs="Times New Roman"/>
        </w:rPr>
        <w:t>H-</w:t>
      </w:r>
      <w:r w:rsidR="005A257A" w:rsidRPr="00683C68">
        <w:rPr>
          <w:rFonts w:cs="Times New Roman"/>
          <w:vertAlign w:val="superscript"/>
        </w:rPr>
        <w:t>15</w:t>
      </w:r>
      <w:r w:rsidR="005A257A" w:rsidRPr="00683C68">
        <w:rPr>
          <w:rFonts w:cs="Times New Roman"/>
        </w:rPr>
        <w:t>N-HSQC NMR spectra generated from</w:t>
      </w:r>
      <w:r w:rsidR="005A257A">
        <w:rPr>
          <w:rFonts w:cs="Times New Roman"/>
        </w:rPr>
        <w:t xml:space="preserve"> 300 </w:t>
      </w:r>
      <w:r w:rsidR="005A257A" w:rsidRPr="00683C68">
        <w:rPr>
          <w:rFonts w:cs="Times New Roman"/>
        </w:rPr>
        <w:sym w:font="Symbol" w:char="F06D"/>
      </w:r>
      <w:r w:rsidR="005A257A" w:rsidRPr="00683C68">
        <w:rPr>
          <w:rFonts w:cs="Times New Roman"/>
        </w:rPr>
        <w:t xml:space="preserve">M </w:t>
      </w:r>
      <w:r w:rsidR="005A257A">
        <w:rPr>
          <w:rFonts w:cs="Times New Roman"/>
        </w:rPr>
        <w:t xml:space="preserve">of </w:t>
      </w:r>
      <w:r w:rsidR="005A257A" w:rsidRPr="00683C68">
        <w:rPr>
          <w:rFonts w:cs="Times New Roman"/>
        </w:rPr>
        <w:t>tCPD</w:t>
      </w:r>
      <w:r w:rsidR="005A257A">
        <w:rPr>
          <w:rFonts w:cs="Times New Roman"/>
        </w:rPr>
        <w:t>-WT</w:t>
      </w:r>
      <w:r w:rsidR="005A257A" w:rsidRPr="00683C68">
        <w:rPr>
          <w:rFonts w:cs="Times New Roman"/>
        </w:rPr>
        <w:t xml:space="preserve"> </w:t>
      </w:r>
      <w:r w:rsidR="005A257A">
        <w:rPr>
          <w:rFonts w:cs="Times New Roman"/>
        </w:rPr>
        <w:t>in the presence of</w:t>
      </w:r>
      <w:r w:rsidR="005A257A" w:rsidRPr="00683C68">
        <w:rPr>
          <w:rFonts w:cs="Times New Roman"/>
        </w:rPr>
        <w:t xml:space="preserve"> a molar equivalent of </w:t>
      </w:r>
      <w:r w:rsidR="005A257A" w:rsidRPr="000D460A">
        <w:rPr>
          <w:rFonts w:cs="Times New Roman"/>
        </w:rPr>
        <w:t>IP6</w:t>
      </w:r>
      <w:r w:rsidR="005A257A" w:rsidRPr="00683C68">
        <w:rPr>
          <w:rFonts w:cs="Times New Roman"/>
        </w:rPr>
        <w:t xml:space="preserve"> </w:t>
      </w:r>
      <w:r w:rsidR="005A257A">
        <w:rPr>
          <w:rFonts w:cs="Times New Roman"/>
        </w:rPr>
        <w:t xml:space="preserve">and IT6 </w:t>
      </w:r>
      <w:r w:rsidR="005A257A" w:rsidRPr="00683C68">
        <w:rPr>
          <w:rFonts w:cs="Times New Roman"/>
        </w:rPr>
        <w:t>(3</w:t>
      </w:r>
      <w:r w:rsidR="005A257A">
        <w:rPr>
          <w:rFonts w:cs="Times New Roman"/>
        </w:rPr>
        <w:t>0</w:t>
      </w:r>
      <w:r w:rsidR="005A257A" w:rsidRPr="00683C68">
        <w:rPr>
          <w:rFonts w:cs="Times New Roman"/>
        </w:rPr>
        <w:t xml:space="preserve">0 </w:t>
      </w:r>
      <w:r w:rsidR="005A257A" w:rsidRPr="00683C68">
        <w:rPr>
          <w:rFonts w:cs="Times New Roman"/>
        </w:rPr>
        <w:sym w:font="Symbol" w:char="F06D"/>
      </w:r>
      <w:r w:rsidR="005A257A" w:rsidRPr="00683C68">
        <w:rPr>
          <w:rFonts w:cs="Times New Roman"/>
        </w:rPr>
        <w:t>M</w:t>
      </w:r>
      <w:r w:rsidR="005A257A">
        <w:rPr>
          <w:rFonts w:cs="Times New Roman"/>
        </w:rPr>
        <w:t xml:space="preserve"> each</w:t>
      </w:r>
      <w:r w:rsidR="005A257A" w:rsidRPr="00683C68">
        <w:rPr>
          <w:rFonts w:cs="Times New Roman"/>
        </w:rPr>
        <w:t xml:space="preserve">, </w:t>
      </w:r>
      <w:r w:rsidR="005A257A">
        <w:rPr>
          <w:rFonts w:cs="Times New Roman"/>
        </w:rPr>
        <w:t xml:space="preserve">peaks </w:t>
      </w:r>
      <w:r w:rsidR="005A257A" w:rsidRPr="00683C68">
        <w:rPr>
          <w:rFonts w:cs="Times New Roman"/>
        </w:rPr>
        <w:t xml:space="preserve">shown in </w:t>
      </w:r>
      <w:r w:rsidR="005A257A">
        <w:rPr>
          <w:rFonts w:cs="Times New Roman"/>
        </w:rPr>
        <w:t>green</w:t>
      </w:r>
      <w:r w:rsidR="005A257A" w:rsidRPr="00683C68">
        <w:rPr>
          <w:rFonts w:cs="Times New Roman"/>
        </w:rPr>
        <w:t>)</w:t>
      </w:r>
      <w:r w:rsidR="005A257A">
        <w:rPr>
          <w:rFonts w:cs="Times New Roman"/>
        </w:rPr>
        <w:t xml:space="preserve"> or</w:t>
      </w:r>
      <w:r w:rsidR="005A257A">
        <w:rPr>
          <w:rFonts w:cs="Times New Roman"/>
        </w:rPr>
        <w:t xml:space="preserve"> </w:t>
      </w:r>
      <w:r w:rsidR="005A257A">
        <w:rPr>
          <w:rFonts w:cs="Times New Roman"/>
        </w:rPr>
        <w:t xml:space="preserve">300 </w:t>
      </w:r>
      <w:r w:rsidR="005A257A" w:rsidRPr="00683C68">
        <w:rPr>
          <w:rFonts w:cs="Times New Roman"/>
        </w:rPr>
        <w:sym w:font="Symbol" w:char="F06D"/>
      </w:r>
      <w:r w:rsidR="005A257A" w:rsidRPr="00683C68">
        <w:rPr>
          <w:rFonts w:cs="Times New Roman"/>
        </w:rPr>
        <w:t xml:space="preserve">M </w:t>
      </w:r>
      <w:r w:rsidR="005A257A">
        <w:rPr>
          <w:rFonts w:cs="Times New Roman"/>
        </w:rPr>
        <w:t xml:space="preserve">of </w:t>
      </w:r>
      <w:r w:rsidR="005A257A" w:rsidRPr="00683C68">
        <w:rPr>
          <w:rFonts w:cs="Times New Roman"/>
        </w:rPr>
        <w:t>tCPD</w:t>
      </w:r>
      <w:r w:rsidR="005A257A">
        <w:rPr>
          <w:rFonts w:cs="Times New Roman"/>
        </w:rPr>
        <w:t>-K600G</w:t>
      </w:r>
      <w:r w:rsidR="005A257A" w:rsidRPr="00683C68">
        <w:rPr>
          <w:rFonts w:cs="Times New Roman"/>
        </w:rPr>
        <w:t xml:space="preserve"> bound to a molar equivalent of </w:t>
      </w:r>
      <w:r w:rsidR="005A257A" w:rsidRPr="000D460A">
        <w:rPr>
          <w:rFonts w:cs="Times New Roman"/>
        </w:rPr>
        <w:t>IP6</w:t>
      </w:r>
      <w:r w:rsidR="005A257A" w:rsidRPr="00683C68">
        <w:rPr>
          <w:rFonts w:cs="Times New Roman"/>
        </w:rPr>
        <w:t xml:space="preserve"> (3</w:t>
      </w:r>
      <w:r w:rsidR="005A257A">
        <w:rPr>
          <w:rFonts w:cs="Times New Roman"/>
        </w:rPr>
        <w:t>0</w:t>
      </w:r>
      <w:r w:rsidR="005A257A" w:rsidRPr="00683C68">
        <w:rPr>
          <w:rFonts w:cs="Times New Roman"/>
        </w:rPr>
        <w:t xml:space="preserve">0 </w:t>
      </w:r>
      <w:r w:rsidR="005A257A" w:rsidRPr="00683C68">
        <w:rPr>
          <w:rFonts w:cs="Times New Roman"/>
        </w:rPr>
        <w:sym w:font="Symbol" w:char="F06D"/>
      </w:r>
      <w:r w:rsidR="005A257A" w:rsidRPr="00683C68">
        <w:rPr>
          <w:rFonts w:cs="Times New Roman"/>
        </w:rPr>
        <w:t xml:space="preserve">M, </w:t>
      </w:r>
      <w:r w:rsidR="005A257A">
        <w:rPr>
          <w:rFonts w:cs="Times New Roman"/>
        </w:rPr>
        <w:t xml:space="preserve">peaks </w:t>
      </w:r>
      <w:r w:rsidR="005A257A" w:rsidRPr="00683C68">
        <w:rPr>
          <w:rFonts w:cs="Times New Roman"/>
        </w:rPr>
        <w:t xml:space="preserve">shown in </w:t>
      </w:r>
      <w:r w:rsidR="005A257A">
        <w:rPr>
          <w:rFonts w:cs="Times New Roman"/>
        </w:rPr>
        <w:t>purple</w:t>
      </w:r>
      <w:r w:rsidR="005A257A" w:rsidRPr="00683C68">
        <w:rPr>
          <w:rFonts w:cs="Times New Roman"/>
        </w:rPr>
        <w:t>).</w:t>
      </w:r>
      <w:r w:rsidR="005A257A">
        <w:rPr>
          <w:rFonts w:cs="Times New Roman"/>
        </w:rPr>
        <w:t xml:space="preserve"> </w:t>
      </w:r>
      <w:r w:rsidR="005A257A">
        <w:rPr>
          <w:rFonts w:ascii="Times New Roman" w:hAnsi="Times New Roman" w:cs="Times New Roman"/>
        </w:rPr>
        <w:t>The HSQC spectra for tCPD-K600G bound to IT6 showed the appearance of 257 well resolved peaks and</w:t>
      </w:r>
      <w:r w:rsidR="005A257A">
        <w:rPr>
          <w:rFonts w:ascii="Times New Roman" w:hAnsi="Times New Roman" w:cs="Times New Roman"/>
        </w:rPr>
        <w:t xml:space="preserve"> </w:t>
      </w:r>
      <w:r w:rsidR="005A257A">
        <w:rPr>
          <w:rFonts w:ascii="Times New Roman" w:hAnsi="Times New Roman" w:cs="Times New Roman"/>
        </w:rPr>
        <w:t>when tCPD-K600G bound to IP6 173 peaks were apparent</w:t>
      </w:r>
      <w:r w:rsidR="005A257A">
        <w:rPr>
          <w:rFonts w:ascii="Times New Roman" w:hAnsi="Times New Roman" w:cs="Times New Roman"/>
        </w:rPr>
        <w:t xml:space="preserve">. </w:t>
      </w:r>
    </w:p>
    <w:p w14:paraId="6B940A6C" w14:textId="77777777" w:rsidR="005A257A" w:rsidRDefault="005A257A" w:rsidP="00492244">
      <w:pPr>
        <w:pStyle w:val="NoSpacing"/>
        <w:jc w:val="both"/>
        <w:rPr>
          <w:rFonts w:ascii="Times New Roman" w:hAnsi="Times New Roman" w:cs="Times New Roman"/>
        </w:rPr>
      </w:pPr>
    </w:p>
    <w:p w14:paraId="001F0095" w14:textId="0CEC4A1C" w:rsidR="005A257A" w:rsidRDefault="005A257A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E3D0CA" wp14:editId="0F04BA3E">
            <wp:extent cx="5943600" cy="4275455"/>
            <wp:effectExtent l="0" t="0" r="0" b="4445"/>
            <wp:docPr id="16130826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82604" name="Picture 161308260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B6DB" w14:textId="77777777" w:rsidR="002924D8" w:rsidRDefault="005A257A" w:rsidP="002924D8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12.</w:t>
      </w:r>
      <w:r>
        <w:rPr>
          <w:rFonts w:ascii="Times New Roman" w:hAnsi="Times New Roman" w:cs="Times New Roman"/>
        </w:rPr>
        <w:t xml:space="preserve"> </w:t>
      </w:r>
      <w:r w:rsidRPr="00683C68">
        <w:rPr>
          <w:rFonts w:cs="Times New Roman"/>
        </w:rPr>
        <w:t xml:space="preserve">Two overlapping </w:t>
      </w:r>
      <w:r w:rsidRPr="00683C68">
        <w:rPr>
          <w:rFonts w:cs="Times New Roman"/>
          <w:vertAlign w:val="superscript"/>
        </w:rPr>
        <w:t>1</w:t>
      </w:r>
      <w:r w:rsidRPr="00683C68">
        <w:rPr>
          <w:rFonts w:cs="Times New Roman"/>
        </w:rPr>
        <w:t>H-</w:t>
      </w:r>
      <w:r w:rsidRPr="00683C68">
        <w:rPr>
          <w:rFonts w:cs="Times New Roman"/>
          <w:vertAlign w:val="superscript"/>
        </w:rPr>
        <w:t>15</w:t>
      </w:r>
      <w:r w:rsidRPr="00683C68">
        <w:rPr>
          <w:rFonts w:cs="Times New Roman"/>
        </w:rPr>
        <w:t>N-HSQC NMR spectra generated from</w:t>
      </w:r>
      <w:r>
        <w:rPr>
          <w:rFonts w:cs="Times New Roman"/>
        </w:rPr>
        <w:t xml:space="preserve"> 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>-WT</w:t>
      </w:r>
      <w:r w:rsidRPr="00683C68">
        <w:rPr>
          <w:rFonts w:cs="Times New Roman"/>
        </w:rPr>
        <w:t xml:space="preserve"> </w:t>
      </w:r>
      <w:r>
        <w:rPr>
          <w:rFonts w:cs="Times New Roman"/>
        </w:rPr>
        <w:t>in the presence of</w:t>
      </w:r>
      <w:r w:rsidRPr="00683C68">
        <w:rPr>
          <w:rFonts w:cs="Times New Roman"/>
        </w:rPr>
        <w:t xml:space="preserve"> a molar equivalent of </w:t>
      </w:r>
      <w:r w:rsidRPr="000D460A">
        <w:rPr>
          <w:rFonts w:cs="Times New Roman"/>
        </w:rPr>
        <w:t>IP6</w:t>
      </w:r>
      <w:r w:rsidRPr="00683C68">
        <w:rPr>
          <w:rFonts w:cs="Times New Roman"/>
        </w:rPr>
        <w:t xml:space="preserve"> </w:t>
      </w:r>
      <w:r>
        <w:rPr>
          <w:rFonts w:cs="Times New Roman"/>
        </w:rPr>
        <w:t xml:space="preserve">and IT6 </w:t>
      </w:r>
      <w:r w:rsidRPr="00683C68">
        <w:rPr>
          <w:rFonts w:cs="Times New Roman"/>
        </w:rPr>
        <w:t>(3</w:t>
      </w:r>
      <w:r>
        <w:rPr>
          <w:rFonts w:cs="Times New Roman"/>
        </w:rPr>
        <w:t>0</w:t>
      </w:r>
      <w:r w:rsidRPr="00683C68">
        <w:rPr>
          <w:rFonts w:cs="Times New Roman"/>
        </w:rPr>
        <w:t xml:space="preserve">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>M</w:t>
      </w:r>
      <w:r>
        <w:rPr>
          <w:rFonts w:cs="Times New Roman"/>
        </w:rPr>
        <w:t xml:space="preserve"> each</w:t>
      </w:r>
      <w:r w:rsidRPr="00683C68">
        <w:rPr>
          <w:rFonts w:cs="Times New Roman"/>
        </w:rPr>
        <w:t xml:space="preserve">, </w:t>
      </w:r>
      <w:r>
        <w:rPr>
          <w:rFonts w:cs="Times New Roman"/>
        </w:rPr>
        <w:t xml:space="preserve">peaks </w:t>
      </w:r>
      <w:r w:rsidRPr="00683C68">
        <w:rPr>
          <w:rFonts w:cs="Times New Roman"/>
        </w:rPr>
        <w:t xml:space="preserve">shown in </w:t>
      </w:r>
      <w:r>
        <w:rPr>
          <w:rFonts w:cs="Times New Roman"/>
        </w:rPr>
        <w:t>green</w:t>
      </w:r>
      <w:r w:rsidRPr="00683C68">
        <w:rPr>
          <w:rFonts w:cs="Times New Roman"/>
        </w:rPr>
        <w:t>)</w:t>
      </w:r>
      <w:r>
        <w:rPr>
          <w:rFonts w:cs="Times New Roman"/>
        </w:rPr>
        <w:t xml:space="preserve"> or</w:t>
      </w:r>
      <w:r>
        <w:rPr>
          <w:rFonts w:cs="Times New Roman"/>
        </w:rPr>
        <w:t xml:space="preserve">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>-K600G</w:t>
      </w:r>
      <w:r w:rsidRPr="00683C68">
        <w:rPr>
          <w:rFonts w:cs="Times New Roman"/>
        </w:rPr>
        <w:t xml:space="preserve"> </w:t>
      </w:r>
      <w:r>
        <w:rPr>
          <w:rFonts w:cs="Times New Roman"/>
        </w:rPr>
        <w:t>in the presence of</w:t>
      </w:r>
      <w:r w:rsidRPr="00683C68">
        <w:rPr>
          <w:rFonts w:cs="Times New Roman"/>
        </w:rPr>
        <w:t xml:space="preserve"> a molar equivalent of </w:t>
      </w:r>
      <w:r w:rsidRPr="000D460A">
        <w:rPr>
          <w:rFonts w:cs="Times New Roman"/>
        </w:rPr>
        <w:t>IP6</w:t>
      </w:r>
      <w:r w:rsidRPr="00683C68">
        <w:rPr>
          <w:rFonts w:cs="Times New Roman"/>
        </w:rPr>
        <w:t xml:space="preserve"> </w:t>
      </w:r>
      <w:r>
        <w:rPr>
          <w:rFonts w:cs="Times New Roman"/>
        </w:rPr>
        <w:t xml:space="preserve">and IT6 </w:t>
      </w:r>
      <w:r w:rsidRPr="00683C68">
        <w:rPr>
          <w:rFonts w:cs="Times New Roman"/>
        </w:rPr>
        <w:t>(3</w:t>
      </w:r>
      <w:r>
        <w:rPr>
          <w:rFonts w:cs="Times New Roman"/>
        </w:rPr>
        <w:t>0</w:t>
      </w:r>
      <w:r w:rsidRPr="00683C68">
        <w:rPr>
          <w:rFonts w:cs="Times New Roman"/>
        </w:rPr>
        <w:t xml:space="preserve">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>M</w:t>
      </w:r>
      <w:r>
        <w:rPr>
          <w:rFonts w:cs="Times New Roman"/>
        </w:rPr>
        <w:t xml:space="preserve"> each</w:t>
      </w:r>
      <w:r w:rsidRPr="00683C68">
        <w:rPr>
          <w:rFonts w:cs="Times New Roman"/>
        </w:rPr>
        <w:t xml:space="preserve">, </w:t>
      </w:r>
      <w:r>
        <w:rPr>
          <w:rFonts w:cs="Times New Roman"/>
        </w:rPr>
        <w:t xml:space="preserve">peaks </w:t>
      </w:r>
      <w:r w:rsidRPr="00683C68">
        <w:rPr>
          <w:rFonts w:cs="Times New Roman"/>
        </w:rPr>
        <w:t xml:space="preserve">shown in </w:t>
      </w:r>
      <w:r>
        <w:rPr>
          <w:rFonts w:cs="Times New Roman"/>
        </w:rPr>
        <w:t>turquoise</w:t>
      </w:r>
      <w:r w:rsidRPr="00683C68">
        <w:rPr>
          <w:rFonts w:cs="Times New Roman"/>
        </w:rPr>
        <w:t>).</w:t>
      </w:r>
      <w:r w:rsidR="002924D8">
        <w:rPr>
          <w:rFonts w:cs="Times New Roman"/>
        </w:rPr>
        <w:t xml:space="preserve"> </w:t>
      </w:r>
      <w:r w:rsidR="002924D8">
        <w:rPr>
          <w:rFonts w:ascii="Times New Roman" w:hAnsi="Times New Roman" w:cs="Times New Roman"/>
        </w:rPr>
        <w:t>The HSQC spectra for tCPD-K600G bound to IT6 showed the appearance of 257 well resolved peaks and</w:t>
      </w:r>
      <w:r w:rsidR="002924D8">
        <w:rPr>
          <w:rFonts w:ascii="Times New Roman" w:hAnsi="Times New Roman" w:cs="Times New Roman"/>
        </w:rPr>
        <w:t xml:space="preserve"> when </w:t>
      </w:r>
      <w:r w:rsidR="002924D8">
        <w:rPr>
          <w:rFonts w:ascii="Times New Roman" w:hAnsi="Times New Roman" w:cs="Times New Roman"/>
        </w:rPr>
        <w:t xml:space="preserve">tCPD-K600G bound to IT6 182 peaks were apparent. </w:t>
      </w:r>
    </w:p>
    <w:p w14:paraId="24DFBB40" w14:textId="6040E7BE" w:rsidR="005A257A" w:rsidRDefault="005A257A" w:rsidP="00492244">
      <w:pPr>
        <w:pStyle w:val="NoSpacing"/>
        <w:jc w:val="both"/>
        <w:rPr>
          <w:rFonts w:ascii="Times New Roman" w:hAnsi="Times New Roman" w:cs="Times New Roman"/>
        </w:rPr>
      </w:pPr>
    </w:p>
    <w:p w14:paraId="5395BCB6" w14:textId="0DD27B91" w:rsidR="002924D8" w:rsidRDefault="002924D8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DB29E3" wp14:editId="0120D145">
            <wp:extent cx="5943600" cy="4275455"/>
            <wp:effectExtent l="0" t="0" r="0" b="4445"/>
            <wp:docPr id="17476265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26540" name="Picture 174762654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0969" w14:textId="1D15F669" w:rsidR="002924D8" w:rsidRDefault="002924D8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13.</w:t>
      </w:r>
      <w:r>
        <w:rPr>
          <w:rFonts w:ascii="Times New Roman" w:hAnsi="Times New Roman" w:cs="Times New Roman"/>
        </w:rPr>
        <w:t xml:space="preserve"> </w:t>
      </w:r>
      <w:r w:rsidRPr="00683C68">
        <w:rPr>
          <w:rFonts w:cs="Times New Roman"/>
        </w:rPr>
        <w:t xml:space="preserve">Two overlapping </w:t>
      </w:r>
      <w:r w:rsidRPr="00683C68">
        <w:rPr>
          <w:rFonts w:cs="Times New Roman"/>
          <w:vertAlign w:val="superscript"/>
        </w:rPr>
        <w:t>1</w:t>
      </w:r>
      <w:r w:rsidRPr="00683C68">
        <w:rPr>
          <w:rFonts w:cs="Times New Roman"/>
        </w:rPr>
        <w:t>H-</w:t>
      </w:r>
      <w:r w:rsidRPr="00683C68">
        <w:rPr>
          <w:rFonts w:cs="Times New Roman"/>
          <w:vertAlign w:val="superscript"/>
        </w:rPr>
        <w:t>15</w:t>
      </w:r>
      <w:r w:rsidRPr="00683C68">
        <w:rPr>
          <w:rFonts w:cs="Times New Roman"/>
        </w:rPr>
        <w:t>N-HSQC NMR spectra generated from</w:t>
      </w:r>
      <w:r>
        <w:rPr>
          <w:rFonts w:cs="Times New Roman"/>
        </w:rPr>
        <w:t xml:space="preserve">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>-K600G</w:t>
      </w:r>
      <w:r w:rsidRPr="00683C68">
        <w:rPr>
          <w:rFonts w:cs="Times New Roman"/>
        </w:rPr>
        <w:t xml:space="preserve"> </w:t>
      </w:r>
      <w:r>
        <w:rPr>
          <w:rFonts w:cs="Times New Roman"/>
        </w:rPr>
        <w:t xml:space="preserve">(peaks </w:t>
      </w:r>
      <w:r w:rsidRPr="00683C68">
        <w:rPr>
          <w:rFonts w:cs="Times New Roman"/>
        </w:rPr>
        <w:t xml:space="preserve">shown in </w:t>
      </w:r>
      <w:r>
        <w:rPr>
          <w:rFonts w:cs="Times New Roman"/>
        </w:rPr>
        <w:t>yellow</w:t>
      </w:r>
      <w:r w:rsidRPr="00683C68">
        <w:rPr>
          <w:rFonts w:cs="Times New Roman"/>
        </w:rPr>
        <w:t>)</w:t>
      </w:r>
      <w:r>
        <w:rPr>
          <w:rFonts w:cs="Times New Roman"/>
        </w:rPr>
        <w:t xml:space="preserve"> or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>-K600G</w:t>
      </w:r>
      <w:r w:rsidRPr="00683C68">
        <w:rPr>
          <w:rFonts w:cs="Times New Roman"/>
        </w:rPr>
        <w:t xml:space="preserve"> bound to a molar equivalent of </w:t>
      </w:r>
      <w:r w:rsidRPr="000D460A">
        <w:rPr>
          <w:rFonts w:cs="Times New Roman"/>
        </w:rPr>
        <w:t>IP6</w:t>
      </w:r>
      <w:r w:rsidRPr="00683C68">
        <w:rPr>
          <w:rFonts w:cs="Times New Roman"/>
        </w:rPr>
        <w:t xml:space="preserve"> (3</w:t>
      </w:r>
      <w:r>
        <w:rPr>
          <w:rFonts w:cs="Times New Roman"/>
        </w:rPr>
        <w:t>0</w:t>
      </w:r>
      <w:r w:rsidRPr="00683C68">
        <w:rPr>
          <w:rFonts w:cs="Times New Roman"/>
        </w:rPr>
        <w:t xml:space="preserve">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M, </w:t>
      </w:r>
      <w:r>
        <w:rPr>
          <w:rFonts w:cs="Times New Roman"/>
        </w:rPr>
        <w:t xml:space="preserve">peaks </w:t>
      </w:r>
      <w:r w:rsidRPr="00683C68">
        <w:rPr>
          <w:rFonts w:cs="Times New Roman"/>
        </w:rPr>
        <w:t xml:space="preserve">shown in </w:t>
      </w:r>
      <w:r>
        <w:rPr>
          <w:rFonts w:cs="Times New Roman"/>
        </w:rPr>
        <w:t>purple</w:t>
      </w:r>
      <w:r w:rsidRPr="00683C68">
        <w:rPr>
          <w:rFonts w:cs="Times New Roman"/>
        </w:rPr>
        <w:t>).</w:t>
      </w:r>
      <w:r w:rsidR="00731DDE">
        <w:rPr>
          <w:rFonts w:cs="Times New Roman"/>
        </w:rPr>
        <w:t xml:space="preserve"> </w:t>
      </w:r>
      <w:r w:rsidR="00731DDE">
        <w:rPr>
          <w:rFonts w:ascii="Times New Roman" w:hAnsi="Times New Roman" w:cs="Times New Roman"/>
        </w:rPr>
        <w:t>The HSQC spectra for</w:t>
      </w:r>
      <w:r w:rsidR="00731DDE">
        <w:rPr>
          <w:rFonts w:ascii="Times New Roman" w:hAnsi="Times New Roman" w:cs="Times New Roman"/>
        </w:rPr>
        <w:t xml:space="preserve"> tCPD-K600G showed the appearance of </w:t>
      </w:r>
      <w:r w:rsidR="00267380">
        <w:rPr>
          <w:rFonts w:ascii="Times New Roman" w:hAnsi="Times New Roman" w:cs="Times New Roman"/>
        </w:rPr>
        <w:t xml:space="preserve">218 peaks and </w:t>
      </w:r>
      <w:r w:rsidR="00267380">
        <w:rPr>
          <w:rFonts w:ascii="Times New Roman" w:hAnsi="Times New Roman" w:cs="Times New Roman"/>
        </w:rPr>
        <w:t>when tCPD-K600G bound to IP6 173 peaks were apparent.</w:t>
      </w:r>
      <w:r w:rsidR="00267380">
        <w:rPr>
          <w:rFonts w:ascii="Times New Roman" w:hAnsi="Times New Roman" w:cs="Times New Roman"/>
        </w:rPr>
        <w:t xml:space="preserve"> </w:t>
      </w:r>
    </w:p>
    <w:p w14:paraId="43EEBD03" w14:textId="77777777" w:rsidR="00267380" w:rsidRDefault="00267380" w:rsidP="00492244">
      <w:pPr>
        <w:pStyle w:val="NoSpacing"/>
        <w:jc w:val="both"/>
        <w:rPr>
          <w:rFonts w:ascii="Times New Roman" w:hAnsi="Times New Roman" w:cs="Times New Roman"/>
        </w:rPr>
      </w:pPr>
    </w:p>
    <w:p w14:paraId="022EC9D0" w14:textId="616AFCF3" w:rsidR="00267380" w:rsidRDefault="00267380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76DB0E" wp14:editId="598B1D10">
            <wp:extent cx="5943600" cy="4275455"/>
            <wp:effectExtent l="0" t="0" r="0" b="4445"/>
            <wp:docPr id="17053977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97776" name="Picture 170539777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4562" w14:textId="2EC54679" w:rsidR="00267380" w:rsidRDefault="00267380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14.</w:t>
      </w:r>
      <w:r>
        <w:rPr>
          <w:rFonts w:ascii="Times New Roman" w:hAnsi="Times New Roman" w:cs="Times New Roman"/>
        </w:rPr>
        <w:t xml:space="preserve"> </w:t>
      </w:r>
      <w:r w:rsidRPr="00683C68">
        <w:rPr>
          <w:rFonts w:cs="Times New Roman"/>
        </w:rPr>
        <w:t xml:space="preserve">Two overlapping </w:t>
      </w:r>
      <w:r w:rsidRPr="00683C68">
        <w:rPr>
          <w:rFonts w:cs="Times New Roman"/>
          <w:vertAlign w:val="superscript"/>
        </w:rPr>
        <w:t>1</w:t>
      </w:r>
      <w:r w:rsidRPr="00683C68">
        <w:rPr>
          <w:rFonts w:cs="Times New Roman"/>
        </w:rPr>
        <w:t>H-</w:t>
      </w:r>
      <w:r w:rsidRPr="00683C68">
        <w:rPr>
          <w:rFonts w:cs="Times New Roman"/>
          <w:vertAlign w:val="superscript"/>
        </w:rPr>
        <w:t>15</w:t>
      </w:r>
      <w:r w:rsidRPr="00683C68">
        <w:rPr>
          <w:rFonts w:cs="Times New Roman"/>
        </w:rPr>
        <w:t>N-HSQC NMR spectra generated from</w:t>
      </w:r>
      <w:r>
        <w:rPr>
          <w:rFonts w:cs="Times New Roman"/>
        </w:rPr>
        <w:t xml:space="preserve"> 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>-K600G</w:t>
      </w:r>
      <w:r w:rsidRPr="00683C68">
        <w:rPr>
          <w:rFonts w:cs="Times New Roman"/>
        </w:rPr>
        <w:t xml:space="preserve"> </w:t>
      </w:r>
      <w:r>
        <w:rPr>
          <w:rFonts w:cs="Times New Roman"/>
        </w:rPr>
        <w:t xml:space="preserve">(peaks </w:t>
      </w:r>
      <w:r w:rsidRPr="00683C68">
        <w:rPr>
          <w:rFonts w:cs="Times New Roman"/>
        </w:rPr>
        <w:t xml:space="preserve">shown in </w:t>
      </w:r>
      <w:r>
        <w:rPr>
          <w:rFonts w:cs="Times New Roman"/>
        </w:rPr>
        <w:t>yellow</w:t>
      </w:r>
      <w:r w:rsidRPr="00683C68">
        <w:rPr>
          <w:rFonts w:cs="Times New Roman"/>
        </w:rPr>
        <w:t>)</w:t>
      </w:r>
      <w:r>
        <w:rPr>
          <w:rFonts w:cs="Times New Roman"/>
        </w:rPr>
        <w:t xml:space="preserve"> or</w:t>
      </w:r>
      <w:r>
        <w:rPr>
          <w:rFonts w:cs="Times New Roman"/>
        </w:rPr>
        <w:t xml:space="preserve"> </w:t>
      </w:r>
      <w:r>
        <w:rPr>
          <w:rFonts w:cs="Times New Roman"/>
        </w:rPr>
        <w:t xml:space="preserve">300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 xml:space="preserve">M </w:t>
      </w:r>
      <w:r>
        <w:rPr>
          <w:rFonts w:cs="Times New Roman"/>
        </w:rPr>
        <w:t xml:space="preserve">of </w:t>
      </w:r>
      <w:r w:rsidRPr="00683C68">
        <w:rPr>
          <w:rFonts w:cs="Times New Roman"/>
        </w:rPr>
        <w:t>tCPD</w:t>
      </w:r>
      <w:r>
        <w:rPr>
          <w:rFonts w:cs="Times New Roman"/>
        </w:rPr>
        <w:t>-K600G</w:t>
      </w:r>
      <w:r w:rsidRPr="00683C68">
        <w:rPr>
          <w:rFonts w:cs="Times New Roman"/>
        </w:rPr>
        <w:t xml:space="preserve"> </w:t>
      </w:r>
      <w:r>
        <w:rPr>
          <w:rFonts w:cs="Times New Roman"/>
        </w:rPr>
        <w:t>in the presence of</w:t>
      </w:r>
      <w:r w:rsidRPr="00683C68">
        <w:rPr>
          <w:rFonts w:cs="Times New Roman"/>
        </w:rPr>
        <w:t xml:space="preserve"> a molar equivalent of </w:t>
      </w:r>
      <w:r w:rsidRPr="000D460A">
        <w:rPr>
          <w:rFonts w:cs="Times New Roman"/>
        </w:rPr>
        <w:t>IP6</w:t>
      </w:r>
      <w:r w:rsidRPr="00683C68">
        <w:rPr>
          <w:rFonts w:cs="Times New Roman"/>
        </w:rPr>
        <w:t xml:space="preserve"> </w:t>
      </w:r>
      <w:r>
        <w:rPr>
          <w:rFonts w:cs="Times New Roman"/>
        </w:rPr>
        <w:t xml:space="preserve">and IT6 </w:t>
      </w:r>
      <w:r w:rsidRPr="00683C68">
        <w:rPr>
          <w:rFonts w:cs="Times New Roman"/>
        </w:rPr>
        <w:t>(3</w:t>
      </w:r>
      <w:r>
        <w:rPr>
          <w:rFonts w:cs="Times New Roman"/>
        </w:rPr>
        <w:t>0</w:t>
      </w:r>
      <w:r w:rsidRPr="00683C68">
        <w:rPr>
          <w:rFonts w:cs="Times New Roman"/>
        </w:rPr>
        <w:t xml:space="preserve">0 </w:t>
      </w:r>
      <w:r w:rsidRPr="00683C68">
        <w:rPr>
          <w:rFonts w:cs="Times New Roman"/>
        </w:rPr>
        <w:sym w:font="Symbol" w:char="F06D"/>
      </w:r>
      <w:r w:rsidRPr="00683C68">
        <w:rPr>
          <w:rFonts w:cs="Times New Roman"/>
        </w:rPr>
        <w:t>M</w:t>
      </w:r>
      <w:r>
        <w:rPr>
          <w:rFonts w:cs="Times New Roman"/>
        </w:rPr>
        <w:t xml:space="preserve"> each</w:t>
      </w:r>
      <w:r w:rsidRPr="00683C68">
        <w:rPr>
          <w:rFonts w:cs="Times New Roman"/>
        </w:rPr>
        <w:t xml:space="preserve">, </w:t>
      </w:r>
      <w:r>
        <w:rPr>
          <w:rFonts w:cs="Times New Roman"/>
        </w:rPr>
        <w:t xml:space="preserve">peaks </w:t>
      </w:r>
      <w:r w:rsidRPr="00683C68">
        <w:rPr>
          <w:rFonts w:cs="Times New Roman"/>
        </w:rPr>
        <w:t xml:space="preserve">shown in </w:t>
      </w:r>
      <w:r>
        <w:rPr>
          <w:rFonts w:cs="Times New Roman"/>
        </w:rPr>
        <w:t>turquoise</w:t>
      </w:r>
      <w:r w:rsidRPr="00683C68">
        <w:rPr>
          <w:rFonts w:cs="Times New Roman"/>
        </w:rPr>
        <w:t>).</w:t>
      </w:r>
      <w:r>
        <w:rPr>
          <w:rFonts w:cs="Times New Roman"/>
        </w:rPr>
        <w:t xml:space="preserve"> </w:t>
      </w:r>
      <w:r>
        <w:rPr>
          <w:rFonts w:ascii="Times New Roman" w:hAnsi="Times New Roman" w:cs="Times New Roman"/>
        </w:rPr>
        <w:t>The HSQC spectra for tCPD-K600G showed the appearance of 218 peaks and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when tCPD-K600G bound to IT6 182 peaks were apparent.</w:t>
      </w:r>
    </w:p>
    <w:p w14:paraId="221BD881" w14:textId="77777777" w:rsidR="00267380" w:rsidRDefault="00267380" w:rsidP="00492244">
      <w:pPr>
        <w:pStyle w:val="NoSpacing"/>
        <w:jc w:val="both"/>
        <w:rPr>
          <w:rFonts w:ascii="Times New Roman" w:hAnsi="Times New Roman" w:cs="Times New Roman"/>
        </w:rPr>
      </w:pPr>
    </w:p>
    <w:p w14:paraId="38DC11C4" w14:textId="5528AE21" w:rsidR="00267380" w:rsidRDefault="00267380" w:rsidP="00492244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AD05E0" wp14:editId="07BC86B5">
            <wp:extent cx="5943600" cy="4275455"/>
            <wp:effectExtent l="0" t="0" r="0" b="4445"/>
            <wp:docPr id="12978992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99293" name="Picture 129789929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C6D8" w14:textId="7533A3D0" w:rsidR="00716BAE" w:rsidRDefault="00267380" w:rsidP="00716BAE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15.</w:t>
      </w:r>
      <w:r>
        <w:rPr>
          <w:rFonts w:ascii="Times New Roman" w:hAnsi="Times New Roman" w:cs="Times New Roman"/>
        </w:rPr>
        <w:t xml:space="preserve"> </w:t>
      </w:r>
      <w:r w:rsidR="00AF3726" w:rsidRPr="00683C68">
        <w:rPr>
          <w:rFonts w:cs="Times New Roman"/>
        </w:rPr>
        <w:t xml:space="preserve">Two overlapping </w:t>
      </w:r>
      <w:r w:rsidR="00AF3726" w:rsidRPr="00683C68">
        <w:rPr>
          <w:rFonts w:cs="Times New Roman"/>
          <w:vertAlign w:val="superscript"/>
        </w:rPr>
        <w:t>1</w:t>
      </w:r>
      <w:r w:rsidR="00AF3726" w:rsidRPr="00683C68">
        <w:rPr>
          <w:rFonts w:cs="Times New Roman"/>
        </w:rPr>
        <w:t>H-</w:t>
      </w:r>
      <w:r w:rsidR="00AF3726" w:rsidRPr="00683C68">
        <w:rPr>
          <w:rFonts w:cs="Times New Roman"/>
          <w:vertAlign w:val="superscript"/>
        </w:rPr>
        <w:t>15</w:t>
      </w:r>
      <w:r w:rsidR="00AF3726" w:rsidRPr="00683C68">
        <w:rPr>
          <w:rFonts w:cs="Times New Roman"/>
        </w:rPr>
        <w:t>N-HSQC NMR spectra generated from</w:t>
      </w:r>
      <w:r w:rsidR="00AF3726">
        <w:rPr>
          <w:rFonts w:cs="Times New Roman"/>
        </w:rPr>
        <w:t xml:space="preserve"> </w:t>
      </w:r>
      <w:r w:rsidR="00AF3726">
        <w:rPr>
          <w:rFonts w:cs="Times New Roman"/>
        </w:rPr>
        <w:t xml:space="preserve">300 </w:t>
      </w:r>
      <w:r w:rsidR="00AF3726" w:rsidRPr="00683C68">
        <w:rPr>
          <w:rFonts w:cs="Times New Roman"/>
        </w:rPr>
        <w:sym w:font="Symbol" w:char="F06D"/>
      </w:r>
      <w:r w:rsidR="00AF3726" w:rsidRPr="00683C68">
        <w:rPr>
          <w:rFonts w:cs="Times New Roman"/>
        </w:rPr>
        <w:t xml:space="preserve">M </w:t>
      </w:r>
      <w:r w:rsidR="00AF3726">
        <w:rPr>
          <w:rFonts w:cs="Times New Roman"/>
        </w:rPr>
        <w:t xml:space="preserve">of </w:t>
      </w:r>
      <w:r w:rsidR="00AF3726" w:rsidRPr="00683C68">
        <w:rPr>
          <w:rFonts w:cs="Times New Roman"/>
        </w:rPr>
        <w:t>tCPD</w:t>
      </w:r>
      <w:r w:rsidR="00AF3726">
        <w:rPr>
          <w:rFonts w:cs="Times New Roman"/>
        </w:rPr>
        <w:t>-K600G</w:t>
      </w:r>
      <w:r w:rsidR="00AF3726" w:rsidRPr="00683C68">
        <w:rPr>
          <w:rFonts w:cs="Times New Roman"/>
        </w:rPr>
        <w:t xml:space="preserve"> bound to a molar equivalent of </w:t>
      </w:r>
      <w:r w:rsidR="00AF3726" w:rsidRPr="000D460A">
        <w:rPr>
          <w:rFonts w:cs="Times New Roman"/>
        </w:rPr>
        <w:t>IP6</w:t>
      </w:r>
      <w:r w:rsidR="00AF3726" w:rsidRPr="00683C68">
        <w:rPr>
          <w:rFonts w:cs="Times New Roman"/>
        </w:rPr>
        <w:t xml:space="preserve"> (3</w:t>
      </w:r>
      <w:r w:rsidR="00AF3726">
        <w:rPr>
          <w:rFonts w:cs="Times New Roman"/>
        </w:rPr>
        <w:t>0</w:t>
      </w:r>
      <w:r w:rsidR="00AF3726" w:rsidRPr="00683C68">
        <w:rPr>
          <w:rFonts w:cs="Times New Roman"/>
        </w:rPr>
        <w:t xml:space="preserve">0 </w:t>
      </w:r>
      <w:r w:rsidR="00AF3726" w:rsidRPr="00683C68">
        <w:rPr>
          <w:rFonts w:cs="Times New Roman"/>
        </w:rPr>
        <w:sym w:font="Symbol" w:char="F06D"/>
      </w:r>
      <w:r w:rsidR="00AF3726" w:rsidRPr="00683C68">
        <w:rPr>
          <w:rFonts w:cs="Times New Roman"/>
        </w:rPr>
        <w:t xml:space="preserve">M, </w:t>
      </w:r>
      <w:r w:rsidR="00AF3726">
        <w:rPr>
          <w:rFonts w:cs="Times New Roman"/>
        </w:rPr>
        <w:t xml:space="preserve">peaks </w:t>
      </w:r>
      <w:r w:rsidR="00AF3726" w:rsidRPr="00683C68">
        <w:rPr>
          <w:rFonts w:cs="Times New Roman"/>
        </w:rPr>
        <w:t xml:space="preserve">shown in </w:t>
      </w:r>
      <w:r w:rsidR="00AF3726">
        <w:rPr>
          <w:rFonts w:cs="Times New Roman"/>
        </w:rPr>
        <w:t>purple</w:t>
      </w:r>
      <w:r w:rsidR="00AF3726" w:rsidRPr="00683C68">
        <w:rPr>
          <w:rFonts w:cs="Times New Roman"/>
        </w:rPr>
        <w:t>)</w:t>
      </w:r>
      <w:r w:rsidR="00AF3726">
        <w:rPr>
          <w:rFonts w:cs="Times New Roman"/>
        </w:rPr>
        <w:t xml:space="preserve"> or </w:t>
      </w:r>
      <w:r w:rsidR="00AF3726">
        <w:rPr>
          <w:rFonts w:cs="Times New Roman"/>
        </w:rPr>
        <w:t xml:space="preserve">300 </w:t>
      </w:r>
      <w:r w:rsidR="00AF3726" w:rsidRPr="00683C68">
        <w:rPr>
          <w:rFonts w:cs="Times New Roman"/>
        </w:rPr>
        <w:sym w:font="Symbol" w:char="F06D"/>
      </w:r>
      <w:r w:rsidR="00AF3726" w:rsidRPr="00683C68">
        <w:rPr>
          <w:rFonts w:cs="Times New Roman"/>
        </w:rPr>
        <w:t xml:space="preserve">M </w:t>
      </w:r>
      <w:r w:rsidR="00AF3726">
        <w:rPr>
          <w:rFonts w:cs="Times New Roman"/>
        </w:rPr>
        <w:t xml:space="preserve">of </w:t>
      </w:r>
      <w:r w:rsidR="00AF3726" w:rsidRPr="00683C68">
        <w:rPr>
          <w:rFonts w:cs="Times New Roman"/>
        </w:rPr>
        <w:t>tCPD</w:t>
      </w:r>
      <w:r w:rsidR="00AF3726">
        <w:rPr>
          <w:rFonts w:cs="Times New Roman"/>
        </w:rPr>
        <w:t>-K600G</w:t>
      </w:r>
      <w:r w:rsidR="00AF3726" w:rsidRPr="00683C68">
        <w:rPr>
          <w:rFonts w:cs="Times New Roman"/>
        </w:rPr>
        <w:t xml:space="preserve"> </w:t>
      </w:r>
      <w:r w:rsidR="00AF3726">
        <w:rPr>
          <w:rFonts w:cs="Times New Roman"/>
        </w:rPr>
        <w:t>in the presence of</w:t>
      </w:r>
      <w:r w:rsidR="00AF3726" w:rsidRPr="00683C68">
        <w:rPr>
          <w:rFonts w:cs="Times New Roman"/>
        </w:rPr>
        <w:t xml:space="preserve"> a molar equivalent of </w:t>
      </w:r>
      <w:r w:rsidR="00AF3726" w:rsidRPr="000D460A">
        <w:rPr>
          <w:rFonts w:cs="Times New Roman"/>
        </w:rPr>
        <w:t>IP6</w:t>
      </w:r>
      <w:r w:rsidR="00AF3726" w:rsidRPr="00683C68">
        <w:rPr>
          <w:rFonts w:cs="Times New Roman"/>
        </w:rPr>
        <w:t xml:space="preserve"> </w:t>
      </w:r>
      <w:r w:rsidR="00AF3726">
        <w:rPr>
          <w:rFonts w:cs="Times New Roman"/>
        </w:rPr>
        <w:t xml:space="preserve">and IT6 </w:t>
      </w:r>
      <w:r w:rsidR="00AF3726" w:rsidRPr="00683C68">
        <w:rPr>
          <w:rFonts w:cs="Times New Roman"/>
        </w:rPr>
        <w:t>(3</w:t>
      </w:r>
      <w:r w:rsidR="00AF3726">
        <w:rPr>
          <w:rFonts w:cs="Times New Roman"/>
        </w:rPr>
        <w:t>0</w:t>
      </w:r>
      <w:r w:rsidR="00AF3726" w:rsidRPr="00683C68">
        <w:rPr>
          <w:rFonts w:cs="Times New Roman"/>
        </w:rPr>
        <w:t xml:space="preserve">0 </w:t>
      </w:r>
      <w:r w:rsidR="00AF3726" w:rsidRPr="00683C68">
        <w:rPr>
          <w:rFonts w:cs="Times New Roman"/>
        </w:rPr>
        <w:sym w:font="Symbol" w:char="F06D"/>
      </w:r>
      <w:r w:rsidR="00AF3726" w:rsidRPr="00683C68">
        <w:rPr>
          <w:rFonts w:cs="Times New Roman"/>
        </w:rPr>
        <w:t>M</w:t>
      </w:r>
      <w:r w:rsidR="00AF3726">
        <w:rPr>
          <w:rFonts w:cs="Times New Roman"/>
        </w:rPr>
        <w:t xml:space="preserve"> each</w:t>
      </w:r>
      <w:r w:rsidR="00AF3726" w:rsidRPr="00683C68">
        <w:rPr>
          <w:rFonts w:cs="Times New Roman"/>
        </w:rPr>
        <w:t xml:space="preserve">, </w:t>
      </w:r>
      <w:r w:rsidR="00AF3726">
        <w:rPr>
          <w:rFonts w:cs="Times New Roman"/>
        </w:rPr>
        <w:t xml:space="preserve">peaks </w:t>
      </w:r>
      <w:r w:rsidR="00AF3726" w:rsidRPr="00683C68">
        <w:rPr>
          <w:rFonts w:cs="Times New Roman"/>
        </w:rPr>
        <w:t xml:space="preserve">shown in </w:t>
      </w:r>
      <w:r w:rsidR="00AF3726">
        <w:rPr>
          <w:rFonts w:cs="Times New Roman"/>
        </w:rPr>
        <w:t>turquoise</w:t>
      </w:r>
      <w:r w:rsidR="00AF3726" w:rsidRPr="00683C68">
        <w:rPr>
          <w:rFonts w:cs="Times New Roman"/>
        </w:rPr>
        <w:t>).</w:t>
      </w:r>
      <w:r w:rsidR="00AF3726">
        <w:rPr>
          <w:rFonts w:cs="Times New Roman"/>
        </w:rPr>
        <w:t xml:space="preserve"> The HSQC spectra for </w:t>
      </w:r>
      <w:r w:rsidR="00AF3726">
        <w:rPr>
          <w:rFonts w:ascii="Times New Roman" w:hAnsi="Times New Roman" w:cs="Times New Roman"/>
        </w:rPr>
        <w:t xml:space="preserve">tCPD-K600G bound to IP6 </w:t>
      </w:r>
      <w:r w:rsidR="00AF3726">
        <w:rPr>
          <w:rFonts w:ascii="Times New Roman" w:hAnsi="Times New Roman" w:cs="Times New Roman"/>
        </w:rPr>
        <w:t xml:space="preserve">showed the appearance of </w:t>
      </w:r>
      <w:r w:rsidR="00AF3726">
        <w:rPr>
          <w:rFonts w:ascii="Times New Roman" w:hAnsi="Times New Roman" w:cs="Times New Roman"/>
        </w:rPr>
        <w:t>173 peaks</w:t>
      </w:r>
      <w:r>
        <w:rPr>
          <w:rFonts w:ascii="Times New Roman" w:hAnsi="Times New Roman" w:cs="Times New Roman"/>
        </w:rPr>
        <w:t xml:space="preserve"> </w:t>
      </w:r>
      <w:r w:rsidR="00716BAE">
        <w:rPr>
          <w:rFonts w:ascii="Times New Roman" w:hAnsi="Times New Roman" w:cs="Times New Roman"/>
        </w:rPr>
        <w:t xml:space="preserve">and when tCPD-K600G </w:t>
      </w:r>
      <w:r w:rsidR="00716BAE">
        <w:rPr>
          <w:rFonts w:ascii="Times New Roman" w:hAnsi="Times New Roman" w:cs="Times New Roman"/>
        </w:rPr>
        <w:t xml:space="preserve">was </w:t>
      </w:r>
      <w:r w:rsidR="00716BAE">
        <w:rPr>
          <w:rFonts w:ascii="Times New Roman" w:hAnsi="Times New Roman" w:cs="Times New Roman"/>
        </w:rPr>
        <w:t>bound to IT6 182 peaks were apparent.</w:t>
      </w:r>
    </w:p>
    <w:p w14:paraId="4BB03CFB" w14:textId="77777777" w:rsidR="00716BAE" w:rsidRDefault="00716BAE" w:rsidP="00716BAE">
      <w:pPr>
        <w:pStyle w:val="NoSpacing"/>
        <w:jc w:val="both"/>
        <w:rPr>
          <w:rFonts w:ascii="Times New Roman" w:hAnsi="Times New Roman" w:cs="Times New Roman"/>
        </w:rPr>
      </w:pPr>
    </w:p>
    <w:p w14:paraId="4E820123" w14:textId="77461058" w:rsidR="009A6D5B" w:rsidRDefault="009A6D5B" w:rsidP="00716BAE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EE044B" wp14:editId="31CDAB26">
            <wp:extent cx="5702300" cy="5994400"/>
            <wp:effectExtent l="0" t="0" r="0" b="0"/>
            <wp:docPr id="14672843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84346" name="Picture 146728434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8938" w14:textId="6B5E895C" w:rsidR="00716BAE" w:rsidRDefault="00716BAE" w:rsidP="00716BAE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16. </w:t>
      </w:r>
      <w:r w:rsidR="00091838">
        <w:rPr>
          <w:rFonts w:ascii="Times New Roman" w:hAnsi="Times New Roman" w:cs="Times New Roman"/>
        </w:rPr>
        <w:t xml:space="preserve">Stacked phosphorus NMR spectra </w:t>
      </w:r>
      <w:r w:rsidR="003828BA">
        <w:rPr>
          <w:rFonts w:ascii="Times New Roman" w:hAnsi="Times New Roman" w:cs="Times New Roman"/>
        </w:rPr>
        <w:t>(</w:t>
      </w:r>
      <w:r w:rsidR="003828BA" w:rsidRPr="00414F3A">
        <w:rPr>
          <w:rFonts w:ascii="Times New Roman" w:hAnsi="Times New Roman" w:cs="Times New Roman"/>
          <w:vertAlign w:val="superscript"/>
        </w:rPr>
        <w:t>31</w:t>
      </w:r>
      <w:r w:rsidR="003828BA">
        <w:rPr>
          <w:rFonts w:ascii="Times New Roman" w:hAnsi="Times New Roman" w:cs="Times New Roman"/>
        </w:rPr>
        <w:t xml:space="preserve">P with </w:t>
      </w:r>
      <w:r w:rsidR="003828BA" w:rsidRPr="00414F3A">
        <w:rPr>
          <w:rFonts w:ascii="Times New Roman" w:hAnsi="Times New Roman" w:cs="Times New Roman"/>
          <w:vertAlign w:val="superscript"/>
        </w:rPr>
        <w:t>1</w:t>
      </w:r>
      <w:r w:rsidR="003828BA">
        <w:rPr>
          <w:rFonts w:ascii="Times New Roman" w:hAnsi="Times New Roman" w:cs="Times New Roman"/>
        </w:rPr>
        <w:t>H coupling) of the samples from the co</w:t>
      </w:r>
      <w:r w:rsidR="003D4744">
        <w:rPr>
          <w:rFonts w:ascii="Times New Roman" w:hAnsi="Times New Roman" w:cs="Times New Roman"/>
        </w:rPr>
        <w:t>mpetition assay where</w:t>
      </w:r>
      <w:r w:rsidR="003828BA">
        <w:rPr>
          <w:rFonts w:ascii="Times New Roman" w:hAnsi="Times New Roman" w:cs="Times New Roman"/>
        </w:rPr>
        <w:t xml:space="preserve"> one molar equivalent of both IT6 and IP6</w:t>
      </w:r>
      <w:r w:rsidR="009D1AF9">
        <w:rPr>
          <w:rFonts w:ascii="Times New Roman" w:hAnsi="Times New Roman" w:cs="Times New Roman"/>
        </w:rPr>
        <w:t xml:space="preserve"> were added to tCPD-WT and tCPD-K600G</w:t>
      </w:r>
      <w:r w:rsidR="003828BA">
        <w:rPr>
          <w:rFonts w:ascii="Times New Roman" w:hAnsi="Times New Roman" w:cs="Times New Roman"/>
        </w:rPr>
        <w:t xml:space="preserve">. For both </w:t>
      </w:r>
      <w:r w:rsidR="00812103">
        <w:rPr>
          <w:rFonts w:ascii="Times New Roman" w:hAnsi="Times New Roman" w:cs="Times New Roman"/>
        </w:rPr>
        <w:t>tCPD-WT and tCPD-K600G</w:t>
      </w:r>
      <w:r w:rsidR="009D1AF9">
        <w:rPr>
          <w:rFonts w:ascii="Times New Roman" w:hAnsi="Times New Roman" w:cs="Times New Roman"/>
        </w:rPr>
        <w:t>,</w:t>
      </w:r>
      <w:r w:rsidR="00812103">
        <w:rPr>
          <w:rFonts w:ascii="Times New Roman" w:hAnsi="Times New Roman" w:cs="Times New Roman"/>
        </w:rPr>
        <w:t xml:space="preserve"> IP6 is displaced by IT6 when 300 </w:t>
      </w:r>
      <m:oMath>
        <m:r>
          <m:rPr>
            <m:sty m:val="p"/>
          </m:rPr>
          <w:rPr>
            <w:rFonts w:ascii="Cambria Math" w:hAnsi="Cambria Math" w:cs="Times New Roman"/>
          </w:rPr>
          <m:t>μ</m:t>
        </m:r>
      </m:oMath>
      <w:r w:rsidR="00812103">
        <w:rPr>
          <w:rFonts w:ascii="Times New Roman" w:hAnsi="Times New Roman" w:cs="Times New Roman"/>
        </w:rPr>
        <w:t>M of IT6 w</w:t>
      </w:r>
      <w:r w:rsidR="009D1AF9">
        <w:rPr>
          <w:rFonts w:ascii="Times New Roman" w:hAnsi="Times New Roman" w:cs="Times New Roman"/>
        </w:rPr>
        <w:t>as</w:t>
      </w:r>
      <w:r w:rsidR="00812103">
        <w:rPr>
          <w:rFonts w:ascii="Times New Roman" w:hAnsi="Times New Roman" w:cs="Times New Roman"/>
        </w:rPr>
        <w:t xml:space="preserve"> added to the </w:t>
      </w:r>
      <w:r w:rsidR="00414F3A">
        <w:rPr>
          <w:rFonts w:ascii="Times New Roman" w:hAnsi="Times New Roman" w:cs="Times New Roman"/>
        </w:rPr>
        <w:t xml:space="preserve">tCPD bound to </w:t>
      </w:r>
      <w:r w:rsidR="009A6D5B">
        <w:rPr>
          <w:rFonts w:ascii="Times New Roman" w:hAnsi="Times New Roman" w:cs="Times New Roman"/>
        </w:rPr>
        <w:t xml:space="preserve">a molar equivalent of IP6. </w:t>
      </w:r>
    </w:p>
    <w:p w14:paraId="067D9BC6" w14:textId="77777777" w:rsidR="007E730F" w:rsidRDefault="007E730F" w:rsidP="00716BAE">
      <w:pPr>
        <w:pStyle w:val="NoSpacing"/>
        <w:jc w:val="both"/>
        <w:rPr>
          <w:rFonts w:ascii="Times New Roman" w:hAnsi="Times New Roman" w:cs="Times New Roman"/>
        </w:rPr>
      </w:pPr>
    </w:p>
    <w:p w14:paraId="3A2D5A09" w14:textId="77777777" w:rsidR="007E730F" w:rsidRPr="00716BAE" w:rsidRDefault="007E730F" w:rsidP="00716BAE">
      <w:pPr>
        <w:pStyle w:val="NoSpacing"/>
        <w:jc w:val="both"/>
        <w:rPr>
          <w:rFonts w:ascii="Times New Roman" w:hAnsi="Times New Roman" w:cs="Times New Roman"/>
        </w:rPr>
      </w:pPr>
    </w:p>
    <w:p w14:paraId="075A4664" w14:textId="603C04BD" w:rsidR="00267380" w:rsidRPr="00267380" w:rsidRDefault="00267380" w:rsidP="00492244">
      <w:pPr>
        <w:pStyle w:val="NoSpacing"/>
        <w:jc w:val="both"/>
        <w:rPr>
          <w:rFonts w:ascii="Times New Roman" w:hAnsi="Times New Roman" w:cs="Times New Roman"/>
        </w:rPr>
      </w:pPr>
    </w:p>
    <w:p w14:paraId="3C890F53" w14:textId="77777777" w:rsidR="00492244" w:rsidRPr="00683C68" w:rsidRDefault="00492244" w:rsidP="000D460A">
      <w:pPr>
        <w:pStyle w:val="NoSpacing"/>
        <w:jc w:val="both"/>
      </w:pPr>
    </w:p>
    <w:sectPr w:rsidR="00492244" w:rsidRPr="00683C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0A2"/>
    <w:rsid w:val="000063CD"/>
    <w:rsid w:val="00020994"/>
    <w:rsid w:val="00035198"/>
    <w:rsid w:val="00036B71"/>
    <w:rsid w:val="000506AB"/>
    <w:rsid w:val="00071C5E"/>
    <w:rsid w:val="00086449"/>
    <w:rsid w:val="00091838"/>
    <w:rsid w:val="00095DF1"/>
    <w:rsid w:val="000C439E"/>
    <w:rsid w:val="000D460A"/>
    <w:rsid w:val="000D4F5D"/>
    <w:rsid w:val="0010730D"/>
    <w:rsid w:val="00176D8C"/>
    <w:rsid w:val="00192B76"/>
    <w:rsid w:val="001948D9"/>
    <w:rsid w:val="001F38FC"/>
    <w:rsid w:val="001F4EB9"/>
    <w:rsid w:val="002464AE"/>
    <w:rsid w:val="00260F4D"/>
    <w:rsid w:val="00267380"/>
    <w:rsid w:val="002770A2"/>
    <w:rsid w:val="00285EA9"/>
    <w:rsid w:val="002924D8"/>
    <w:rsid w:val="002A33F5"/>
    <w:rsid w:val="002B79DE"/>
    <w:rsid w:val="002D5D75"/>
    <w:rsid w:val="00310840"/>
    <w:rsid w:val="00314074"/>
    <w:rsid w:val="0031786A"/>
    <w:rsid w:val="0036461E"/>
    <w:rsid w:val="003828BA"/>
    <w:rsid w:val="003B0173"/>
    <w:rsid w:val="003B5C97"/>
    <w:rsid w:val="003B6545"/>
    <w:rsid w:val="003D4744"/>
    <w:rsid w:val="00411D67"/>
    <w:rsid w:val="00414F3A"/>
    <w:rsid w:val="0044072D"/>
    <w:rsid w:val="00464605"/>
    <w:rsid w:val="00472640"/>
    <w:rsid w:val="004916ED"/>
    <w:rsid w:val="00492085"/>
    <w:rsid w:val="00492244"/>
    <w:rsid w:val="004924B1"/>
    <w:rsid w:val="004B156A"/>
    <w:rsid w:val="004D208A"/>
    <w:rsid w:val="005277E7"/>
    <w:rsid w:val="005401A2"/>
    <w:rsid w:val="005745C2"/>
    <w:rsid w:val="005928FF"/>
    <w:rsid w:val="005A257A"/>
    <w:rsid w:val="005A5C47"/>
    <w:rsid w:val="005B7A22"/>
    <w:rsid w:val="005E7FEF"/>
    <w:rsid w:val="005F11D9"/>
    <w:rsid w:val="00615B2B"/>
    <w:rsid w:val="00623D31"/>
    <w:rsid w:val="00641779"/>
    <w:rsid w:val="0064596F"/>
    <w:rsid w:val="006646B8"/>
    <w:rsid w:val="00683C68"/>
    <w:rsid w:val="006970D6"/>
    <w:rsid w:val="006A431B"/>
    <w:rsid w:val="006D58AC"/>
    <w:rsid w:val="006E464D"/>
    <w:rsid w:val="00712706"/>
    <w:rsid w:val="00714F2D"/>
    <w:rsid w:val="00716BAE"/>
    <w:rsid w:val="00731DDE"/>
    <w:rsid w:val="00734F1F"/>
    <w:rsid w:val="00737C38"/>
    <w:rsid w:val="00781EE5"/>
    <w:rsid w:val="007A015F"/>
    <w:rsid w:val="007C1042"/>
    <w:rsid w:val="007C47CA"/>
    <w:rsid w:val="007D46E8"/>
    <w:rsid w:val="007E501A"/>
    <w:rsid w:val="007E730F"/>
    <w:rsid w:val="007F570C"/>
    <w:rsid w:val="00812103"/>
    <w:rsid w:val="00842384"/>
    <w:rsid w:val="008807CA"/>
    <w:rsid w:val="00885FF9"/>
    <w:rsid w:val="008A2152"/>
    <w:rsid w:val="008D2FF6"/>
    <w:rsid w:val="008E24FD"/>
    <w:rsid w:val="008E3466"/>
    <w:rsid w:val="00903C05"/>
    <w:rsid w:val="00920D18"/>
    <w:rsid w:val="00921F16"/>
    <w:rsid w:val="00925003"/>
    <w:rsid w:val="00972377"/>
    <w:rsid w:val="009779C7"/>
    <w:rsid w:val="0099361F"/>
    <w:rsid w:val="009970BE"/>
    <w:rsid w:val="009A6D5B"/>
    <w:rsid w:val="009A70B4"/>
    <w:rsid w:val="009D1AF9"/>
    <w:rsid w:val="00A552CA"/>
    <w:rsid w:val="00A67CDD"/>
    <w:rsid w:val="00A9559A"/>
    <w:rsid w:val="00AF3726"/>
    <w:rsid w:val="00B0758F"/>
    <w:rsid w:val="00B35D25"/>
    <w:rsid w:val="00B54CFC"/>
    <w:rsid w:val="00B75056"/>
    <w:rsid w:val="00B94A4C"/>
    <w:rsid w:val="00BC57DA"/>
    <w:rsid w:val="00BE6B53"/>
    <w:rsid w:val="00C166B1"/>
    <w:rsid w:val="00C2193B"/>
    <w:rsid w:val="00C24165"/>
    <w:rsid w:val="00C479F7"/>
    <w:rsid w:val="00C60B71"/>
    <w:rsid w:val="00CB6701"/>
    <w:rsid w:val="00CE68E1"/>
    <w:rsid w:val="00CE7B76"/>
    <w:rsid w:val="00CF69CD"/>
    <w:rsid w:val="00D01712"/>
    <w:rsid w:val="00D0427A"/>
    <w:rsid w:val="00D15B73"/>
    <w:rsid w:val="00D22D72"/>
    <w:rsid w:val="00D30461"/>
    <w:rsid w:val="00D33A10"/>
    <w:rsid w:val="00D56AFE"/>
    <w:rsid w:val="00D610A1"/>
    <w:rsid w:val="00D66D35"/>
    <w:rsid w:val="00DC06CF"/>
    <w:rsid w:val="00DE1523"/>
    <w:rsid w:val="00DE15A6"/>
    <w:rsid w:val="00E028E3"/>
    <w:rsid w:val="00E455C4"/>
    <w:rsid w:val="00E621E7"/>
    <w:rsid w:val="00E63813"/>
    <w:rsid w:val="00E6398B"/>
    <w:rsid w:val="00E71087"/>
    <w:rsid w:val="00EB2B7D"/>
    <w:rsid w:val="00EB5B72"/>
    <w:rsid w:val="00EC6D53"/>
    <w:rsid w:val="00EE671C"/>
    <w:rsid w:val="00F03446"/>
    <w:rsid w:val="00F13E79"/>
    <w:rsid w:val="00F37746"/>
    <w:rsid w:val="00F41DA6"/>
    <w:rsid w:val="00F505EB"/>
    <w:rsid w:val="00F50616"/>
    <w:rsid w:val="00F93774"/>
    <w:rsid w:val="00FC722C"/>
    <w:rsid w:val="00FF0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96ACCC"/>
  <w15:chartTrackingRefBased/>
  <w15:docId w15:val="{6EBCBEAE-87A9-A045-9D83-A864DD601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70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70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70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0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0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0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0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0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0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70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70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70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0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0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0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0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0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0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70A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70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0A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0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70A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70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70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70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0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0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70A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770A2"/>
  </w:style>
  <w:style w:type="character" w:styleId="PlaceholderText">
    <w:name w:val="Placeholder Text"/>
    <w:basedOn w:val="DefaultParagraphFont"/>
    <w:uiPriority w:val="99"/>
    <w:semiHidden/>
    <w:rsid w:val="0081210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16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Cummer</dc:creator>
  <cp:keywords/>
  <dc:description/>
  <cp:lastModifiedBy>Rebecca Cummer</cp:lastModifiedBy>
  <cp:revision>44</cp:revision>
  <dcterms:created xsi:type="dcterms:W3CDTF">2025-01-30T19:55:00Z</dcterms:created>
  <dcterms:modified xsi:type="dcterms:W3CDTF">2025-02-05T07:31:00Z</dcterms:modified>
</cp:coreProperties>
</file>