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31FD94E3" w:rsidR="00340463" w:rsidRDefault="00340463" w:rsidP="00340463">
      <w:pPr>
        <w:spacing w:after="0"/>
      </w:pPr>
      <w:r>
        <w:t xml:space="preserve">Assignment No. </w:t>
      </w:r>
      <w:r w:rsidR="00970BEB">
        <w:t>5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6917C430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D95BF9" w:rsidRPr="00D95BF9">
        <w:t xml:space="preserve">Thursday, October </w:t>
      </w:r>
      <w:r w:rsidR="00970BEB">
        <w:t>27</w:t>
      </w:r>
      <w:r w:rsidR="00D95BF9" w:rsidRPr="00D95BF9">
        <w:t>, 2022</w:t>
      </w:r>
    </w:p>
    <w:p w14:paraId="73D26E65" w14:textId="00C180BF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FC47F5">
        <w:rPr>
          <w:b/>
          <w:sz w:val="28"/>
          <w:szCs w:val="28"/>
        </w:rPr>
        <w:t xml:space="preserve"> Chase Burkdoll</w:t>
      </w:r>
      <w:r w:rsidR="00FC47F5">
        <w:rPr>
          <w:b/>
          <w:sz w:val="28"/>
          <w:szCs w:val="28"/>
        </w:rPr>
        <w:tab/>
      </w:r>
    </w:p>
    <w:p w14:paraId="6AE1FB85" w14:textId="3DDD2633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FC47F5">
        <w:rPr>
          <w:b/>
          <w:sz w:val="28"/>
          <w:szCs w:val="28"/>
        </w:rPr>
        <w:t xml:space="preserve"> 3082972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05228C84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439CC02C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7D48DC9B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612EDBD8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970BEB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2964FB40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7DF8723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 for 1</w:t>
            </w:r>
            <w:r w:rsidRPr="009F24D4">
              <w:rPr>
                <w:rFonts w:cstheme="minorHAnsi"/>
                <w:color w:val="000000"/>
              </w:rPr>
              <w:t xml:space="preserve"> is correct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970BEB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1653C989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3C1AEB28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7EBAAB4E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248DB333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01878437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5816CAED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46D98804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14F78D67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5</w:t>
            </w:r>
            <w:r w:rsidRPr="006C4D67">
              <w:rPr>
                <w:rFonts w:cstheme="minorHAnsi"/>
                <w:color w:val="000000"/>
              </w:rPr>
              <w:t xml:space="preserve"> is correct</w:t>
            </w:r>
            <w:r>
              <w:rPr>
                <w:rFonts w:cstheme="minorHAnsi"/>
                <w:color w:val="000000"/>
              </w:rPr>
              <w:t xml:space="preserve"> </w:t>
            </w:r>
            <w:r w:rsidRPr="006C4D67">
              <w:rPr>
                <w:rFonts w:cstheme="minorHAnsi"/>
                <w:color w:val="000000"/>
              </w:rPr>
              <w:t>and was not hardcoded.</w:t>
            </w:r>
          </w:p>
        </w:tc>
      </w:tr>
      <w:tr w:rsidR="00970BEB" w:rsidRPr="00340463" w14:paraId="69A1E7E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21A50DE2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E13FE" w14:textId="286EFB31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6</w:t>
            </w:r>
            <w:r w:rsidRPr="006C4D67">
              <w:rPr>
                <w:rFonts w:cstheme="minorHAnsi"/>
                <w:color w:val="000000"/>
              </w:rPr>
              <w:t xml:space="preserve"> is correc</w:t>
            </w:r>
            <w:r>
              <w:rPr>
                <w:rFonts w:cstheme="minorHAnsi"/>
                <w:color w:val="000000"/>
              </w:rPr>
              <w:t xml:space="preserve">t </w:t>
            </w:r>
            <w:r w:rsidRPr="006C4D67">
              <w:rPr>
                <w:rFonts w:cstheme="minorHAnsi"/>
                <w:color w:val="000000"/>
              </w:rPr>
              <w:t>and was not hardcoded.</w:t>
            </w:r>
          </w:p>
        </w:tc>
      </w:tr>
      <w:tr w:rsidR="00970BEB" w:rsidRPr="00340463" w14:paraId="41B2898D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609AF535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6CF" w14:textId="7495B519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7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2B3D81D9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14BB75D7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ED40" w14:textId="067150C1" w:rsidR="00970BEB" w:rsidRPr="00FB4D55" w:rsidRDefault="00970BEB" w:rsidP="00970BE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8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789C6B30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1E451206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1295B" w14:textId="0F0C1836" w:rsidR="00970BEB" w:rsidRPr="00FB4D55" w:rsidRDefault="00970BEB" w:rsidP="00970BE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9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lastRenderedPageBreak/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6A89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21BEF834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2FBD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2CCE180D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4A5678"/>
    <w:rsid w:val="005E0F7E"/>
    <w:rsid w:val="00676533"/>
    <w:rsid w:val="0068116A"/>
    <w:rsid w:val="006825BC"/>
    <w:rsid w:val="00970BEB"/>
    <w:rsid w:val="00A33538"/>
    <w:rsid w:val="00C25327"/>
    <w:rsid w:val="00D95BF9"/>
    <w:rsid w:val="00F0519B"/>
    <w:rsid w:val="00F519BB"/>
    <w:rsid w:val="00F866BB"/>
    <w:rsid w:val="00F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Chase Burkdoll</cp:lastModifiedBy>
  <cp:revision>2</cp:revision>
  <dcterms:created xsi:type="dcterms:W3CDTF">2022-10-06T23:58:00Z</dcterms:created>
  <dcterms:modified xsi:type="dcterms:W3CDTF">2022-10-06T23:58:00Z</dcterms:modified>
</cp:coreProperties>
</file>